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Prueba Automática CP-RF-11-3</w:t>
      </w:r>
    </w:p>
    <w:p>
      <w:r>
        <w:t>Huésped ID: 7</w:t>
      </w:r>
    </w:p>
    <w:p>
      <w:r>
        <w:t>Resultado login: OK</w:t>
      </w:r>
    </w:p>
    <w:p>
      <w:r>
        <w:t>Acceso a detalle huésped: OK</w:t>
      </w:r>
    </w:p>
    <w:p>
      <w:r>
        <w:t>Validación tabla: Tabla encontrada</w:t>
      </w:r>
    </w:p>
    <w:p>
      <w:r>
        <w:t>Validación campos: Campos encontrados: reserva, habit, check, estado</w:t>
      </w:r>
    </w:p>
    <w:p>
      <w:pPr>
        <w:pStyle w:val="Heading2"/>
      </w:pPr>
      <w:r>
        <w:t>Capturas</w:t>
      </w:r>
    </w:p>
    <w:p>
      <w:r>
        <w:t>Captura: final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