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E31169" w14:textId="77777777" w:rsidR="00802148" w:rsidRPr="00741553" w:rsidRDefault="00000000">
      <w:pPr>
        <w:pStyle w:val="Heading1"/>
        <w:rPr>
          <w:color w:val="000000" w:themeColor="text1"/>
        </w:rPr>
      </w:pPr>
      <w:r w:rsidRPr="00741553">
        <w:rPr>
          <w:color w:val="000000" w:themeColor="text1"/>
        </w:rPr>
        <w:t>Prueba de Concepto (PoC): Envenenamiento de Logs de Auditoría (Audit Poisoning)</w:t>
      </w:r>
    </w:p>
    <w:p w14:paraId="4A1FC30F" w14:textId="63763929" w:rsidR="00802148" w:rsidRPr="00741553" w:rsidRDefault="00000000">
      <w:pPr>
        <w:pBdr>
          <w:top w:val="nil"/>
          <w:left w:val="nil"/>
          <w:bottom w:val="nil"/>
          <w:right w:val="nil"/>
          <w:between w:val="nil"/>
        </w:pBdr>
        <w:spacing w:after="330"/>
        <w:rPr>
          <w:color w:val="000000" w:themeColor="text1"/>
        </w:rPr>
      </w:pPr>
      <w:r w:rsidRPr="00741553">
        <w:rPr>
          <w:color w:val="000000" w:themeColor="text1"/>
        </w:rPr>
        <w:t>Este documento presenta un ejemplo técnico estandarizado de Prueba de Concepto (PoC) para el proyecto final de Seguridad del Software, demostrando la explotación y remediación de vulnerabilidades relacionadas con la alteración de entrada de usuario y los fallos de inyección.</w:t>
      </w:r>
      <w:r w:rsidR="00905DF6">
        <w:rPr>
          <w:color w:val="000000" w:themeColor="text1"/>
        </w:rPr>
        <w:t xml:space="preserve"> </w:t>
      </w:r>
    </w:p>
    <w:p w14:paraId="3F8AEF17" w14:textId="77777777" w:rsidR="00802148" w:rsidRPr="00741553" w:rsidRDefault="00000000">
      <w:pPr>
        <w:pStyle w:val="Heading2"/>
        <w:spacing w:before="0"/>
        <w:rPr>
          <w:color w:val="000000" w:themeColor="text1"/>
        </w:rPr>
      </w:pPr>
      <w:r w:rsidRPr="00741553">
        <w:rPr>
          <w:color w:val="000000" w:themeColor="text1"/>
        </w:rPr>
        <w:t>1. Resumen de la Vulnerabilidad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802148" w14:paraId="6FD6B9CC" w14:textId="77777777">
        <w:trPr>
          <w:tblHeader/>
        </w:trPr>
        <w:tc>
          <w:tcPr>
            <w:tcW w:w="2808" w:type="dxa"/>
            <w:tcBorders>
              <w:top w:val="single" w:sz="6" w:space="0" w:color="2B6CB0"/>
              <w:left w:val="single" w:sz="6" w:space="0" w:color="2B6CB0"/>
              <w:bottom w:val="single" w:sz="6" w:space="0" w:color="2B6CB0"/>
              <w:right w:val="single" w:sz="6" w:space="0" w:color="2B6CB0"/>
            </w:tcBorders>
            <w:shd w:val="clear" w:color="auto" w:fill="2B6CB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031AA0" w14:textId="77777777" w:rsidR="008021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Parámetro</w:t>
            </w:r>
          </w:p>
        </w:tc>
        <w:tc>
          <w:tcPr>
            <w:tcW w:w="6552" w:type="dxa"/>
            <w:tcBorders>
              <w:top w:val="single" w:sz="6" w:space="0" w:color="2B6CB0"/>
              <w:left w:val="single" w:sz="6" w:space="0" w:color="2B6CB0"/>
              <w:bottom w:val="single" w:sz="6" w:space="0" w:color="2B6CB0"/>
              <w:right w:val="single" w:sz="6" w:space="0" w:color="2B6CB0"/>
            </w:tcBorders>
            <w:shd w:val="clear" w:color="auto" w:fill="2B6CB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213ABA" w14:textId="77777777" w:rsidR="008021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Detalle</w:t>
            </w:r>
          </w:p>
        </w:tc>
      </w:tr>
      <w:tr w:rsidR="00802148" w14:paraId="60C97CD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A2CB36" w14:textId="77777777" w:rsidR="008021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Nombre de la Vulnerabilidad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5A9315" w14:textId="77777777" w:rsidR="008021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Inyección de Registros de Auditoría / Envenenamiento de Bitácoras (Log Injection / Audit Poisoning)</w:t>
            </w:r>
          </w:p>
        </w:tc>
      </w:tr>
      <w:tr w:rsidR="00802148" w14:paraId="0133A89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C85499" w14:textId="77777777" w:rsidR="008021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Categoría OWASP Top 10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624667" w14:textId="77777777" w:rsidR="008021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A03:2021 – Injection / A09:2021 – Security Logging and Monitoring Failures</w:t>
            </w:r>
          </w:p>
        </w:tc>
      </w:tr>
      <w:tr w:rsidR="00802148" w14:paraId="6054039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D6C9FF" w14:textId="77777777" w:rsidR="008021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Nivel de Riesgo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101721" w14:textId="77777777" w:rsidR="008021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  <w:sz w:val="18"/>
                <w:szCs w:val="18"/>
                <w:shd w:val="clear" w:color="auto" w:fill="E53E3E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E53E3E"/>
              </w:rPr>
              <w:t>ALTO</w:t>
            </w:r>
          </w:p>
        </w:tc>
      </w:tr>
    </w:tbl>
    <w:p w14:paraId="121B6179" w14:textId="77777777" w:rsidR="00802148" w:rsidRPr="00741553" w:rsidRDefault="00000000">
      <w:pPr>
        <w:pStyle w:val="Heading2"/>
        <w:rPr>
          <w:color w:val="000000" w:themeColor="text1"/>
        </w:rPr>
      </w:pPr>
      <w:r w:rsidRPr="00741553">
        <w:rPr>
          <w:color w:val="000000" w:themeColor="text1"/>
        </w:rPr>
        <w:t>2. Vector de Ataque e Impacto</w:t>
      </w:r>
    </w:p>
    <w:p w14:paraId="3F7724B7" w14:textId="77777777" w:rsidR="00802148" w:rsidRPr="00741553" w:rsidRDefault="00000000">
      <w:pPr>
        <w:pBdr>
          <w:top w:val="nil"/>
          <w:left w:val="nil"/>
          <w:bottom w:val="nil"/>
          <w:right w:val="nil"/>
          <w:between w:val="nil"/>
        </w:pBdr>
        <w:spacing w:after="330"/>
        <w:rPr>
          <w:color w:val="000000" w:themeColor="text1"/>
        </w:rPr>
      </w:pPr>
      <w:r w:rsidRPr="00741553">
        <w:rPr>
          <w:color w:val="000000" w:themeColor="text1"/>
        </w:rPr>
        <w:t>El atacante manipula los encabezados HTTP enviados al servidor (específicamente X-Forwarded-For) para inyectar caracteres de control de salto de línea (CRLF, \r\n o %0D%0A). Esto le permite forjar registros falsos en el archivo de auditoría del sistema, simular eventos de acceso no ocurridos, alterar la trazabilidad del código y evadir la detección en sistemas de monitoreo o SIEM.</w:t>
      </w:r>
    </w:p>
    <w:p w14:paraId="58C85E70" w14:textId="77777777" w:rsidR="00802148" w:rsidRPr="00741553" w:rsidRDefault="00000000">
      <w:pPr>
        <w:pStyle w:val="Heading2"/>
        <w:spacing w:before="0" w:after="210"/>
        <w:rPr>
          <w:color w:val="000000" w:themeColor="text1"/>
        </w:rPr>
      </w:pPr>
      <w:r w:rsidRPr="00741553">
        <w:rPr>
          <w:color w:val="000000" w:themeColor="text1"/>
        </w:rPr>
        <w:t>3. Paso a Paso de Explotación</w:t>
      </w:r>
    </w:p>
    <w:p w14:paraId="19DBE65A" w14:textId="77777777" w:rsidR="00802148" w:rsidRPr="00741553" w:rsidRDefault="00000000">
      <w:pPr>
        <w:pStyle w:val="Heading3"/>
        <w:spacing w:before="0"/>
        <w:rPr>
          <w:color w:val="000000" w:themeColor="text1"/>
        </w:rPr>
      </w:pPr>
      <w:r w:rsidRPr="00741553">
        <w:rPr>
          <w:color w:val="000000" w:themeColor="text1"/>
        </w:rPr>
        <w:t xml:space="preserve">Paso 1: Identificación del punto de entrada y rastreo de código </w:t>
      </w:r>
    </w:p>
    <w:p w14:paraId="2420C13F" w14:textId="77777777" w:rsidR="00802148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</w:pPr>
      <w:r>
        <w:t>Al analizar el código del servidor backend, se identifica que el evento de fallo de autenticación registra directamente el valor del encabezado X-Forwarded-For sin previa sanitización:</w:t>
      </w:r>
    </w:p>
    <w:p w14:paraId="17A24A5B" w14:textId="77777777" w:rsidR="00802148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360"/>
        <w:ind w:left="150" w:right="150"/>
        <w:rPr>
          <w:sz w:val="18"/>
          <w:szCs w:val="18"/>
          <w:shd w:val="clear" w:color="auto" w:fill="EDF2F7"/>
        </w:rPr>
      </w:pPr>
      <w:r>
        <w:rPr>
          <w:sz w:val="18"/>
          <w:szCs w:val="18"/>
          <w:shd w:val="clear" w:color="auto" w:fill="EDF2F7"/>
        </w:rPr>
        <w:t># Código Vulnerable en el Servidor (backend.py)</w:t>
      </w:r>
      <w:r>
        <w:rPr>
          <w:sz w:val="18"/>
          <w:szCs w:val="18"/>
          <w:shd w:val="clear" w:color="auto" w:fill="EDF2F7"/>
        </w:rPr>
        <w:br/>
        <w:t>@app.route('/login', methods=['POST'])</w:t>
      </w:r>
      <w:r>
        <w:rPr>
          <w:sz w:val="18"/>
          <w:szCs w:val="18"/>
          <w:shd w:val="clear" w:color="auto" w:fill="EDF2F7"/>
        </w:rPr>
        <w:br/>
        <w:t>def login():</w:t>
      </w:r>
      <w:r>
        <w:rPr>
          <w:sz w:val="18"/>
          <w:szCs w:val="18"/>
          <w:shd w:val="clear" w:color="auto" w:fill="EDF2F7"/>
        </w:rPr>
        <w:br/>
        <w:t xml:space="preserve">    username = request.form.get('username')</w:t>
      </w:r>
      <w:r>
        <w:rPr>
          <w:sz w:val="18"/>
          <w:szCs w:val="18"/>
          <w:shd w:val="clear" w:color="auto" w:fill="EDF2F7"/>
        </w:rPr>
        <w:br/>
        <w:t xml:space="preserve">    user_ip = request.headers.get('X-Forwarded-For', request.remote_addr)</w:t>
      </w:r>
      <w:r>
        <w:rPr>
          <w:sz w:val="18"/>
          <w:szCs w:val="18"/>
          <w:shd w:val="clear" w:color="auto" w:fill="EDF2F7"/>
        </w:rPr>
        <w:br/>
      </w:r>
      <w:r>
        <w:rPr>
          <w:sz w:val="18"/>
          <w:szCs w:val="18"/>
          <w:shd w:val="clear" w:color="auto" w:fill="EDF2F7"/>
        </w:rPr>
        <w:lastRenderedPageBreak/>
        <w:t xml:space="preserve">    </w:t>
      </w:r>
      <w:r>
        <w:rPr>
          <w:sz w:val="18"/>
          <w:szCs w:val="18"/>
          <w:shd w:val="clear" w:color="auto" w:fill="EDF2F7"/>
        </w:rPr>
        <w:br/>
        <w:t xml:space="preserve">    if not authenticate(username, request.form.get('password')):</w:t>
      </w:r>
      <w:r>
        <w:rPr>
          <w:sz w:val="18"/>
          <w:szCs w:val="18"/>
          <w:shd w:val="clear" w:color="auto" w:fill="EDF2F7"/>
        </w:rPr>
        <w:br/>
        <w:t xml:space="preserve">        # TRACING: El input 'user_ip' se escribe directamente al archivo sin sanitizar</w:t>
      </w:r>
      <w:r>
        <w:rPr>
          <w:sz w:val="18"/>
          <w:szCs w:val="18"/>
          <w:shd w:val="clear" w:color="auto" w:fill="EDF2F7"/>
        </w:rPr>
        <w:br/>
        <w:t xml:space="preserve">        with open("audit.log", "a") as log_file:</w:t>
      </w:r>
      <w:r>
        <w:rPr>
          <w:sz w:val="18"/>
          <w:szCs w:val="18"/>
          <w:shd w:val="clear" w:color="auto" w:fill="EDF2F7"/>
        </w:rPr>
        <w:br/>
        <w:t xml:space="preserve">            log_file.write(f"[WARNING] Failed login attempt for user '{username}' from IP: {user_ip}\n")</w:t>
      </w:r>
      <w:r>
        <w:rPr>
          <w:sz w:val="18"/>
          <w:szCs w:val="18"/>
          <w:shd w:val="clear" w:color="auto" w:fill="EDF2F7"/>
        </w:rPr>
        <w:br/>
        <w:t xml:space="preserve">        return "Invalid credentials", 401</w:t>
      </w:r>
    </w:p>
    <w:p w14:paraId="480B4EF0" w14:textId="77777777" w:rsidR="00802148" w:rsidRPr="0071734D" w:rsidRDefault="00000000">
      <w:pPr>
        <w:pStyle w:val="Heading3"/>
        <w:spacing w:before="0"/>
        <w:rPr>
          <w:color w:val="000000" w:themeColor="text1"/>
        </w:rPr>
      </w:pPr>
      <w:r w:rsidRPr="0071734D">
        <w:rPr>
          <w:color w:val="000000" w:themeColor="text1"/>
        </w:rPr>
        <w:t>Paso 2: Intercepción de la solicitud HTTP</w:t>
      </w:r>
    </w:p>
    <w:p w14:paraId="74E02AC5" w14:textId="77777777" w:rsidR="00802148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</w:pPr>
      <w:r>
        <w:t>Utilizando un proxy de interceptación (ej. Burp Suite), se captura la solicitud POST del formulario de autenticación:</w:t>
      </w:r>
    </w:p>
    <w:p w14:paraId="56D5C2BF" w14:textId="77777777" w:rsidR="00802148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360"/>
        <w:ind w:left="150" w:right="150"/>
        <w:rPr>
          <w:sz w:val="18"/>
          <w:szCs w:val="18"/>
          <w:shd w:val="clear" w:color="auto" w:fill="EDF2F7"/>
        </w:rPr>
      </w:pPr>
      <w:r>
        <w:rPr>
          <w:sz w:val="18"/>
          <w:szCs w:val="18"/>
          <w:shd w:val="clear" w:color="auto" w:fill="EDF2F7"/>
        </w:rPr>
        <w:t>POST /login HTTP/1.1</w:t>
      </w:r>
      <w:r>
        <w:rPr>
          <w:sz w:val="18"/>
          <w:szCs w:val="18"/>
          <w:shd w:val="clear" w:color="auto" w:fill="EDF2F7"/>
        </w:rPr>
        <w:br/>
        <w:t>Host: securecore.local</w:t>
      </w:r>
      <w:r>
        <w:rPr>
          <w:sz w:val="18"/>
          <w:szCs w:val="18"/>
          <w:shd w:val="clear" w:color="auto" w:fill="EDF2F7"/>
        </w:rPr>
        <w:br/>
        <w:t>User-Agent: Mozilla/5.0</w:t>
      </w:r>
      <w:r>
        <w:rPr>
          <w:sz w:val="18"/>
          <w:szCs w:val="18"/>
          <w:shd w:val="clear" w:color="auto" w:fill="EDF2F7"/>
        </w:rPr>
        <w:br/>
        <w:t>Content-Type: application/x-www-form-urlencoded</w:t>
      </w:r>
      <w:r>
        <w:rPr>
          <w:sz w:val="18"/>
          <w:szCs w:val="18"/>
          <w:shd w:val="clear" w:color="auto" w:fill="EDF2F7"/>
        </w:rPr>
        <w:br/>
        <w:t>X-Forwarded-For: 192.168.1.50</w:t>
      </w:r>
      <w:r>
        <w:rPr>
          <w:sz w:val="18"/>
          <w:szCs w:val="18"/>
          <w:shd w:val="clear" w:color="auto" w:fill="EDF2F7"/>
        </w:rPr>
        <w:br/>
      </w:r>
      <w:r>
        <w:rPr>
          <w:sz w:val="18"/>
          <w:szCs w:val="18"/>
          <w:shd w:val="clear" w:color="auto" w:fill="EDF2F7"/>
        </w:rPr>
        <w:br/>
        <w:t>username=admin&amp;password=wrongpassword</w:t>
      </w:r>
    </w:p>
    <w:p w14:paraId="619D0AE7" w14:textId="77777777" w:rsidR="00802148" w:rsidRPr="0071734D" w:rsidRDefault="00000000">
      <w:pPr>
        <w:pStyle w:val="Heading3"/>
        <w:spacing w:before="0"/>
        <w:rPr>
          <w:color w:val="000000" w:themeColor="text1"/>
        </w:rPr>
      </w:pPr>
      <w:r w:rsidRPr="0071734D">
        <w:rPr>
          <w:color w:val="000000" w:themeColor="text1"/>
        </w:rPr>
        <w:t>Paso 3: Inyección del Payload</w:t>
      </w:r>
    </w:p>
    <w:p w14:paraId="60B820E0" w14:textId="77777777" w:rsidR="00802148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</w:pPr>
      <w:r>
        <w:t>El atacante modifica la solicitud insertando un salto de línea en el encabezado X-Forwarded-For para simular una entrada legítima de inicio de sesión de otro usuario:</w:t>
      </w:r>
    </w:p>
    <w:p w14:paraId="12D20CDE" w14:textId="77777777" w:rsidR="00802148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330"/>
        <w:ind w:left="150" w:right="150"/>
        <w:rPr>
          <w:sz w:val="18"/>
          <w:szCs w:val="18"/>
          <w:shd w:val="clear" w:color="auto" w:fill="EDF2F7"/>
        </w:rPr>
      </w:pPr>
      <w:r>
        <w:rPr>
          <w:sz w:val="18"/>
          <w:szCs w:val="18"/>
          <w:shd w:val="clear" w:color="auto" w:fill="EDF2F7"/>
        </w:rPr>
        <w:t>POST /login HTTP/1.1</w:t>
      </w:r>
      <w:r>
        <w:rPr>
          <w:sz w:val="18"/>
          <w:szCs w:val="18"/>
          <w:shd w:val="clear" w:color="auto" w:fill="EDF2F7"/>
        </w:rPr>
        <w:br/>
        <w:t>Host: securecore.local</w:t>
      </w:r>
      <w:r>
        <w:rPr>
          <w:sz w:val="18"/>
          <w:szCs w:val="18"/>
          <w:shd w:val="clear" w:color="auto" w:fill="EDF2F7"/>
        </w:rPr>
        <w:br/>
        <w:t>User-Agent: Mozilla/5.0</w:t>
      </w:r>
      <w:r>
        <w:rPr>
          <w:sz w:val="18"/>
          <w:szCs w:val="18"/>
          <w:shd w:val="clear" w:color="auto" w:fill="EDF2F7"/>
        </w:rPr>
        <w:br/>
        <w:t>Content-Type: application/x-www-form-urlencoded</w:t>
      </w:r>
      <w:r>
        <w:rPr>
          <w:sz w:val="18"/>
          <w:szCs w:val="18"/>
          <w:shd w:val="clear" w:color="auto" w:fill="EDF2F7"/>
        </w:rPr>
        <w:br/>
        <w:t>X-Forwarded-For: 192.168.1.50\n[INFO] Successful login for user 'director' from IP: 10.0.0.1</w:t>
      </w:r>
      <w:r>
        <w:rPr>
          <w:sz w:val="18"/>
          <w:szCs w:val="18"/>
          <w:shd w:val="clear" w:color="auto" w:fill="EDF2F7"/>
        </w:rPr>
        <w:br/>
      </w:r>
      <w:r>
        <w:rPr>
          <w:sz w:val="18"/>
          <w:szCs w:val="18"/>
          <w:shd w:val="clear" w:color="auto" w:fill="EDF2F7"/>
        </w:rPr>
        <w:br/>
        <w:t>username=admin&amp;password=wrongpassword</w:t>
      </w:r>
    </w:p>
    <w:p w14:paraId="1F444BCF" w14:textId="77777777" w:rsidR="00802148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b/>
          <w:bCs/>
        </w:rPr>
      </w:pPr>
      <w:r>
        <w:rPr>
          <w:b/>
          <w:bCs/>
        </w:rPr>
        <w:t>Ejecución vía cURL:</w:t>
      </w:r>
    </w:p>
    <w:p w14:paraId="1A1D0FA8" w14:textId="77777777" w:rsidR="00802148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360"/>
        <w:ind w:left="150" w:right="150"/>
        <w:rPr>
          <w:sz w:val="18"/>
          <w:szCs w:val="18"/>
          <w:shd w:val="clear" w:color="auto" w:fill="EDF2F7"/>
        </w:rPr>
      </w:pPr>
      <w:r>
        <w:rPr>
          <w:sz w:val="18"/>
          <w:szCs w:val="18"/>
          <w:shd w:val="clear" w:color="auto" w:fill="EDF2F7"/>
        </w:rPr>
        <w:t>curl -X POST http://securecore.local/login \</w:t>
      </w:r>
      <w:r>
        <w:rPr>
          <w:sz w:val="18"/>
          <w:szCs w:val="18"/>
          <w:shd w:val="clear" w:color="auto" w:fill="EDF2F7"/>
        </w:rPr>
        <w:br/>
        <w:t xml:space="preserve">  -H "X-Forwarded-For: 192.168.1.50\n[INFO] Successful login for user 'director' from IP: 10.0.0.1" \</w:t>
      </w:r>
      <w:r>
        <w:rPr>
          <w:sz w:val="18"/>
          <w:szCs w:val="18"/>
          <w:shd w:val="clear" w:color="auto" w:fill="EDF2F7"/>
        </w:rPr>
        <w:br/>
        <w:t xml:space="preserve">  -d "username=admin&amp;password=wrongpassword"</w:t>
      </w:r>
    </w:p>
    <w:p w14:paraId="67EE5022" w14:textId="77777777" w:rsidR="00802148" w:rsidRPr="0071734D" w:rsidRDefault="00000000">
      <w:pPr>
        <w:pStyle w:val="Heading3"/>
        <w:spacing w:before="0"/>
        <w:rPr>
          <w:color w:val="000000" w:themeColor="text1"/>
        </w:rPr>
      </w:pPr>
      <w:r w:rsidRPr="0071734D">
        <w:rPr>
          <w:color w:val="000000" w:themeColor="text1"/>
        </w:rPr>
        <w:t>Paso 4: Verificación del Envenenamiento (Audit Poisoning)</w:t>
      </w:r>
    </w:p>
    <w:p w14:paraId="3C8519B8" w14:textId="77777777" w:rsidR="00802148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</w:pPr>
      <w:r>
        <w:t>Al inspeccionar el archivo de auditoría del servidor (audit.log), se observa la inyección de una nueva línea completa en la bitácora:</w:t>
      </w:r>
    </w:p>
    <w:p w14:paraId="59387ADD" w14:textId="77777777" w:rsidR="00802148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330"/>
        <w:ind w:left="150" w:right="150"/>
        <w:rPr>
          <w:sz w:val="18"/>
          <w:szCs w:val="18"/>
          <w:shd w:val="clear" w:color="auto" w:fill="EDF2F7"/>
        </w:rPr>
      </w:pPr>
      <w:r>
        <w:rPr>
          <w:sz w:val="18"/>
          <w:szCs w:val="18"/>
          <w:shd w:val="clear" w:color="auto" w:fill="EDF2F7"/>
        </w:rPr>
        <w:t># Resultado en audit.log:</w:t>
      </w:r>
      <w:r>
        <w:rPr>
          <w:sz w:val="18"/>
          <w:szCs w:val="18"/>
          <w:shd w:val="clear" w:color="auto" w:fill="EDF2F7"/>
        </w:rPr>
        <w:br/>
        <w:t>[WARNING] Failed login attempt for user 'admin' from IP: 192.168.1.50</w:t>
      </w:r>
      <w:r>
        <w:rPr>
          <w:sz w:val="18"/>
          <w:szCs w:val="18"/>
          <w:shd w:val="clear" w:color="auto" w:fill="EDF2F7"/>
        </w:rPr>
        <w:br/>
        <w:t>[INFO] Successful login for user 'director' from IP: 10.0.0.1</w:t>
      </w:r>
    </w:p>
    <w:p w14:paraId="66CE5403" w14:textId="77777777" w:rsidR="00802148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480"/>
        <w:ind w:left="180" w:right="180"/>
        <w:rPr>
          <w:shd w:val="clear" w:color="auto" w:fill="EBF8FF"/>
        </w:rPr>
      </w:pPr>
      <w:r>
        <w:rPr>
          <w:b/>
          <w:bCs/>
          <w:shd w:val="clear" w:color="auto" w:fill="EBF8FF"/>
        </w:rPr>
        <w:t>Resultado Obtenido:</w:t>
      </w:r>
      <w:r>
        <w:rPr>
          <w:shd w:val="clear" w:color="auto" w:fill="EBF8FF"/>
        </w:rPr>
        <w:t xml:space="preserve"> La bitácora del sistema ha sido alterada exitosamente, registrando </w:t>
      </w:r>
      <w:r>
        <w:rPr>
          <w:shd w:val="clear" w:color="auto" w:fill="EBF8FF"/>
        </w:rPr>
        <w:lastRenderedPageBreak/>
        <w:t>un acceso ficticio del usuario 'director' y corrompiendo la validez del proceso de auditoría.</w:t>
      </w:r>
    </w:p>
    <w:p w14:paraId="1479EE3B" w14:textId="77777777" w:rsidR="00802148" w:rsidRPr="0071734D" w:rsidRDefault="00000000">
      <w:pPr>
        <w:pStyle w:val="Heading2"/>
        <w:spacing w:before="0"/>
        <w:rPr>
          <w:color w:val="000000" w:themeColor="text1"/>
        </w:rPr>
      </w:pPr>
      <w:r w:rsidRPr="0071734D">
        <w:rPr>
          <w:color w:val="000000" w:themeColor="text1"/>
        </w:rPr>
        <w:t>4. Propuesta de Remediación (Hardening)</w:t>
      </w:r>
    </w:p>
    <w:p w14:paraId="24B4F991" w14:textId="77777777" w:rsidR="00802148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</w:pPr>
      <w:r>
        <w:t>Para corregir la vulnerabilidad se aplican dos controles defensivos principales:</w:t>
      </w:r>
    </w:p>
    <w:p w14:paraId="4DD708FD" w14:textId="77777777" w:rsidR="008021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Sanitización de Entradas:</w:t>
      </w:r>
      <w:r>
        <w:t xml:space="preserve"> Eliminación explícita de caracteres de salto de línea (\r, \n) antes de escribir datos en logs.</w:t>
      </w:r>
    </w:p>
    <w:p w14:paraId="4D80BF88" w14:textId="77777777" w:rsidR="008021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Logging Estructurado:</w:t>
      </w:r>
      <w:r>
        <w:t xml:space="preserve"> Utilización de librerías nativas de registro seguro que prevengan la inyección de formatos en texto plano.</w:t>
      </w:r>
    </w:p>
    <w:p w14:paraId="5F409447" w14:textId="77777777" w:rsidR="00802148" w:rsidRDefault="00000000">
      <w:pPr>
        <w:pBdr>
          <w:top w:val="nil"/>
          <w:left w:val="nil"/>
          <w:bottom w:val="nil"/>
          <w:right w:val="nil"/>
          <w:between w:val="nil"/>
        </w:pBdr>
        <w:spacing w:before="330" w:after="330"/>
        <w:ind w:left="150" w:right="150"/>
        <w:rPr>
          <w:sz w:val="18"/>
          <w:szCs w:val="18"/>
          <w:shd w:val="clear" w:color="auto" w:fill="EDF2F7"/>
        </w:rPr>
      </w:pPr>
      <w:r>
        <w:rPr>
          <w:sz w:val="18"/>
          <w:szCs w:val="18"/>
          <w:shd w:val="clear" w:color="auto" w:fill="EDF2F7"/>
        </w:rPr>
        <w:t># Código Remediado (backend.py)</w:t>
      </w:r>
      <w:r>
        <w:rPr>
          <w:sz w:val="18"/>
          <w:szCs w:val="18"/>
          <w:shd w:val="clear" w:color="auto" w:fill="EDF2F7"/>
        </w:rPr>
        <w:br/>
        <w:t>import logging</w:t>
      </w:r>
      <w:r>
        <w:rPr>
          <w:sz w:val="18"/>
          <w:szCs w:val="18"/>
          <w:shd w:val="clear" w:color="auto" w:fill="EDF2F7"/>
        </w:rPr>
        <w:br/>
        <w:t>import re</w:t>
      </w:r>
      <w:r>
        <w:rPr>
          <w:sz w:val="18"/>
          <w:szCs w:val="18"/>
          <w:shd w:val="clear" w:color="auto" w:fill="EDF2F7"/>
        </w:rPr>
        <w:br/>
      </w:r>
      <w:r>
        <w:rPr>
          <w:sz w:val="18"/>
          <w:szCs w:val="18"/>
          <w:shd w:val="clear" w:color="auto" w:fill="EDF2F7"/>
        </w:rPr>
        <w:br/>
        <w:t>def sanitize_log_input(data):</w:t>
      </w:r>
      <w:r>
        <w:rPr>
          <w:sz w:val="18"/>
          <w:szCs w:val="18"/>
          <w:shd w:val="clear" w:color="auto" w:fill="EDF2F7"/>
        </w:rPr>
        <w:br/>
        <w:t xml:space="preserve">    if not data:</w:t>
      </w:r>
      <w:r>
        <w:rPr>
          <w:sz w:val="18"/>
          <w:szCs w:val="18"/>
          <w:shd w:val="clear" w:color="auto" w:fill="EDF2F7"/>
        </w:rPr>
        <w:br/>
        <w:t xml:space="preserve">        return ""</w:t>
      </w:r>
      <w:r>
        <w:rPr>
          <w:sz w:val="18"/>
          <w:szCs w:val="18"/>
          <w:shd w:val="clear" w:color="auto" w:fill="EDF2F7"/>
        </w:rPr>
        <w:br/>
        <w:t xml:space="preserve">    # Elimina saltos de línea para evitar log injection / audit poisoning</w:t>
      </w:r>
      <w:r>
        <w:rPr>
          <w:sz w:val="18"/>
          <w:szCs w:val="18"/>
          <w:shd w:val="clear" w:color="auto" w:fill="EDF2F7"/>
        </w:rPr>
        <w:br/>
        <w:t xml:space="preserve">    return re.sub(r'[\r\n]', '', data)</w:t>
      </w:r>
      <w:r>
        <w:rPr>
          <w:sz w:val="18"/>
          <w:szCs w:val="18"/>
          <w:shd w:val="clear" w:color="auto" w:fill="EDF2F7"/>
        </w:rPr>
        <w:br/>
      </w:r>
      <w:r>
        <w:rPr>
          <w:sz w:val="18"/>
          <w:szCs w:val="18"/>
          <w:shd w:val="clear" w:color="auto" w:fill="EDF2F7"/>
        </w:rPr>
        <w:br/>
        <w:t>@app.route('/login', methods=['POST'])</w:t>
      </w:r>
      <w:r>
        <w:rPr>
          <w:sz w:val="18"/>
          <w:szCs w:val="18"/>
          <w:shd w:val="clear" w:color="auto" w:fill="EDF2F7"/>
        </w:rPr>
        <w:br/>
        <w:t>def login():</w:t>
      </w:r>
      <w:r>
        <w:rPr>
          <w:sz w:val="18"/>
          <w:szCs w:val="18"/>
          <w:shd w:val="clear" w:color="auto" w:fill="EDF2F7"/>
        </w:rPr>
        <w:br/>
        <w:t xml:space="preserve">    username = sanitize_log_input(request.form.get('username'))</w:t>
      </w:r>
      <w:r>
        <w:rPr>
          <w:sz w:val="18"/>
          <w:szCs w:val="18"/>
          <w:shd w:val="clear" w:color="auto" w:fill="EDF2F7"/>
        </w:rPr>
        <w:br/>
        <w:t xml:space="preserve">    raw_ip = request.headers.get('X-Forwarded-For', request.remote_addr)</w:t>
      </w:r>
      <w:r>
        <w:rPr>
          <w:sz w:val="18"/>
          <w:szCs w:val="18"/>
          <w:shd w:val="clear" w:color="auto" w:fill="EDF2F7"/>
        </w:rPr>
        <w:br/>
        <w:t xml:space="preserve">    user_ip = sanitize_log_input(raw_ip)</w:t>
      </w:r>
      <w:r>
        <w:rPr>
          <w:sz w:val="18"/>
          <w:szCs w:val="18"/>
          <w:shd w:val="clear" w:color="auto" w:fill="EDF2F7"/>
        </w:rPr>
        <w:br/>
        <w:t xml:space="preserve">    </w:t>
      </w:r>
      <w:r>
        <w:rPr>
          <w:sz w:val="18"/>
          <w:szCs w:val="18"/>
          <w:shd w:val="clear" w:color="auto" w:fill="EDF2F7"/>
        </w:rPr>
        <w:br/>
        <w:t xml:space="preserve">    if not authenticate(username, request.form.get('password')):</w:t>
      </w:r>
      <w:r>
        <w:rPr>
          <w:sz w:val="18"/>
          <w:szCs w:val="18"/>
          <w:shd w:val="clear" w:color="auto" w:fill="EDF2F7"/>
        </w:rPr>
        <w:br/>
        <w:t xml:space="preserve">        # Registro seguro con formateo controlado</w:t>
      </w:r>
      <w:r>
        <w:rPr>
          <w:sz w:val="18"/>
          <w:szCs w:val="18"/>
          <w:shd w:val="clear" w:color="auto" w:fill="EDF2F7"/>
        </w:rPr>
        <w:br/>
        <w:t xml:space="preserve">        logging.warning("Failed login attempt for user '%s' from IP: %s", username, user_ip)</w:t>
      </w:r>
      <w:r>
        <w:rPr>
          <w:sz w:val="18"/>
          <w:szCs w:val="18"/>
          <w:shd w:val="clear" w:color="auto" w:fill="EDF2F7"/>
        </w:rPr>
        <w:br/>
        <w:t xml:space="preserve">        return "Invalid credentials", 401</w:t>
      </w:r>
    </w:p>
    <w:sectPr w:rsidR="0080214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397D8A2-2FC3-614C-A7B4-71871291D6DC}"/>
    <w:embedBold r:id="rId2" w:fontKey="{D430C982-8874-414C-B562-A300341F45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ABFBB9C1-F0A1-BA42-B5D2-6C9A2DD58D3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B19BCF3-802B-4848-A2C3-1EFA069BDA6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E8FC60DE-8B48-BB41-B103-0644D49219E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205AA925-31CC-2D49-90A7-E063A1366A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4975355"/>
    <w:multiLevelType w:val="multilevel"/>
    <w:tmpl w:val="4EAEC6C8"/>
    <w:lvl w:ilvl="0">
      <w:start w:val="1"/>
      <w:numFmt w:val="decimal"/>
      <w:lvlText w:val="%1.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553790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148"/>
    <w:rsid w:val="004F54CB"/>
    <w:rsid w:val="0071734D"/>
    <w:rsid w:val="00741553"/>
    <w:rsid w:val="00802148"/>
    <w:rsid w:val="0090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90F50E"/>
  <w15:docId w15:val="{C5900576-03B8-7A4D-B144-D85EDB321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CR" w:eastAsia="en-US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after="330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30" w:after="150"/>
      <w:ind w:left="150"/>
      <w:outlineLvl w:val="1"/>
    </w:pPr>
    <w:rPr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10" w:after="90"/>
      <w:outlineLvl w:val="2"/>
    </w:pPr>
    <w:rPr>
      <w:b/>
      <w:bCs/>
      <w:color w:val="2B6CB0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679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Adriana Rojas Chavarria</cp:lastModifiedBy>
  <cp:revision>4</cp:revision>
  <dcterms:created xsi:type="dcterms:W3CDTF">2026-08-23T01:37:00Z</dcterms:created>
  <dcterms:modified xsi:type="dcterms:W3CDTF">2026-08-23T01:39:00Z</dcterms:modified>
</cp:coreProperties>
</file>