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556"/>
        <w:gridCol w:w="1562"/>
        <w:gridCol w:w="1276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556"/>
            <w:gridCol w:w="1562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Botón de solicitud de acceso al juego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160" w:line="259.0000800000001" w:lineRule="auto"/>
              <w:ind w:left="0" w:firstLine="0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Generar un botón para redirigir al usuario al formulario de la interfaz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Eliana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3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uevo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botón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que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redirige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la interfaz web con el formulario para pedir acceso de jugador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Botón con redireccion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VVRUpC-ywMsy4iBduZHE0ebxRZqI4T7G/view?usp=sharing" TargetMode="External"/><Relationship Id="rId8" Type="http://schemas.openxmlformats.org/officeDocument/2006/relationships/hyperlink" Target="https://drive.google.com/file/d/1lpMzkHZpUFpQc4K5lua8NmIxdC2BY7Mi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kXE36ZuHivoypeRjANFPiIfPA==">AMUW2mV2NsWi5CgDhfU7JjalDajjoedSuZrmmgFdN5GjEKicKtqbF51aYtTHiR2jLnb+Dp+iW4JJyokcIVieaXTH6oPiQjUyWt+5TM/rZs8Vkgh2izgzeos=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