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3CCCA" w14:textId="77777777" w:rsidR="00FE17A1" w:rsidRDefault="00FE17A1">
      <w:r>
        <w:t>Task 1.</w:t>
      </w:r>
    </w:p>
    <w:p w14:paraId="7F4565D4" w14:textId="5627B513" w:rsidR="008459B7" w:rsidRDefault="00FE17A1">
      <w:r>
        <w:t xml:space="preserve">We </w:t>
      </w:r>
      <w:r w:rsidR="000E3F78">
        <w:t>tested</w:t>
      </w:r>
      <w:r>
        <w:t xml:space="preserve"> the initial python code (simulate.py) for a small number of buildings and </w:t>
      </w:r>
      <w:proofErr w:type="gramStart"/>
      <w:r>
        <w:t>also</w:t>
      </w:r>
      <w:proofErr w:type="gramEnd"/>
      <w:r>
        <w:t xml:space="preserve"> we recreated </w:t>
      </w:r>
      <w:proofErr w:type="gramStart"/>
      <w:r>
        <w:t xml:space="preserve">the </w:t>
      </w:r>
      <w:r w:rsidR="009B5B06">
        <w:t>some</w:t>
      </w:r>
      <w:proofErr w:type="gramEnd"/>
      <w:r w:rsidR="009B5B06">
        <w:t xml:space="preserve"> images as heatmaps.</w:t>
      </w:r>
      <w:r>
        <w:t xml:space="preserve"> </w:t>
      </w:r>
    </w:p>
    <w:p w14:paraId="1F4DCC53" w14:textId="6E7A3466" w:rsidR="000E3F78" w:rsidRDefault="000E3F78">
      <w:r w:rsidRPr="000E3F78">
        <w:rPr>
          <w:noProof/>
        </w:rPr>
        <w:drawing>
          <wp:inline distT="0" distB="0" distL="0" distR="0" wp14:anchorId="61391C19" wp14:editId="2B2B2845">
            <wp:extent cx="5274310" cy="2545080"/>
            <wp:effectExtent l="0" t="0" r="2540" b="7620"/>
            <wp:docPr id="135422907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29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12D" w14:textId="0FE342C2" w:rsidR="00FE17A1" w:rsidRDefault="00FE17A1">
      <w:r>
        <w:t>Task 2.</w:t>
      </w:r>
    </w:p>
    <w:p w14:paraId="47057B73" w14:textId="11BC3D4B" w:rsidR="000E3F78" w:rsidRDefault="000E3F78">
      <w:r>
        <w:t>We time the python code (simulate.py) for 5 10, 15 and 20 buildings and we got: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3F78" w14:paraId="4B3BCCA3" w14:textId="77777777" w:rsidTr="000E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F00B48" w14:textId="193CFBB8" w:rsidR="000E3F78" w:rsidRPr="000E3F78" w:rsidRDefault="000E3F78" w:rsidP="000E3F78">
            <w:pPr>
              <w:jc w:val="center"/>
              <w:rPr>
                <w:b w:val="0"/>
                <w:bCs w:val="0"/>
              </w:rPr>
            </w:pPr>
            <w:r w:rsidRPr="000E3F78">
              <w:rPr>
                <w:b w:val="0"/>
                <w:bCs w:val="0"/>
              </w:rPr>
              <w:t>Number of Buildings</w:t>
            </w:r>
          </w:p>
        </w:tc>
        <w:tc>
          <w:tcPr>
            <w:tcW w:w="4148" w:type="dxa"/>
          </w:tcPr>
          <w:p w14:paraId="5BEDC217" w14:textId="46A92EF0" w:rsidR="000E3F78" w:rsidRPr="000E3F78" w:rsidRDefault="000E3F78" w:rsidP="000E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E3F78">
              <w:rPr>
                <w:b w:val="0"/>
                <w:bCs w:val="0"/>
              </w:rPr>
              <w:t>Process time in m</w:t>
            </w:r>
            <w:r w:rsidR="005006E2">
              <w:rPr>
                <w:b w:val="0"/>
                <w:bCs w:val="0"/>
              </w:rPr>
              <w:t>inutes</w:t>
            </w:r>
          </w:p>
        </w:tc>
      </w:tr>
      <w:tr w:rsidR="000E3F78" w14:paraId="50081C04" w14:textId="77777777" w:rsidTr="000E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2672B7" w14:textId="3C9D9445" w:rsidR="000E3F78" w:rsidRPr="000E3F78" w:rsidRDefault="000E3F78" w:rsidP="000E3F78">
            <w:pPr>
              <w:jc w:val="center"/>
              <w:rPr>
                <w:b w:val="0"/>
                <w:bCs w:val="0"/>
              </w:rPr>
            </w:pPr>
            <w:r w:rsidRPr="000E3F78">
              <w:rPr>
                <w:rFonts w:ascii="Aptos Narrow" w:hAnsi="Aptos Narrow"/>
                <w:b w:val="0"/>
                <w:bCs w:val="0"/>
                <w:color w:val="000000"/>
              </w:rPr>
              <w:t>5</w:t>
            </w:r>
          </w:p>
        </w:tc>
        <w:tc>
          <w:tcPr>
            <w:tcW w:w="4148" w:type="dxa"/>
          </w:tcPr>
          <w:p w14:paraId="6E0BA6BA" w14:textId="044DEF37" w:rsidR="000E3F78" w:rsidRPr="000E3F78" w:rsidRDefault="000E3F78" w:rsidP="000E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F78">
              <w:rPr>
                <w:rFonts w:ascii="Aptos Narrow" w:hAnsi="Aptos Narrow"/>
                <w:color w:val="000000"/>
              </w:rPr>
              <w:t>0.588</w:t>
            </w:r>
          </w:p>
        </w:tc>
      </w:tr>
      <w:tr w:rsidR="000E3F78" w14:paraId="1B316432" w14:textId="77777777" w:rsidTr="000E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279566" w14:textId="3CDEC3C8" w:rsidR="000E3F78" w:rsidRPr="000E3F78" w:rsidRDefault="000E3F78" w:rsidP="000E3F78">
            <w:pPr>
              <w:jc w:val="center"/>
              <w:rPr>
                <w:b w:val="0"/>
                <w:bCs w:val="0"/>
              </w:rPr>
            </w:pPr>
            <w:r w:rsidRPr="000E3F78">
              <w:rPr>
                <w:rFonts w:ascii="Aptos Narrow" w:hAnsi="Aptos Narrow"/>
                <w:b w:val="0"/>
                <w:bCs w:val="0"/>
                <w:color w:val="000000"/>
              </w:rPr>
              <w:t>10</w:t>
            </w:r>
          </w:p>
        </w:tc>
        <w:tc>
          <w:tcPr>
            <w:tcW w:w="4148" w:type="dxa"/>
          </w:tcPr>
          <w:p w14:paraId="239B62FE" w14:textId="4909AF57" w:rsidR="000E3F78" w:rsidRPr="000E3F78" w:rsidRDefault="000E3F78" w:rsidP="000E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F78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0E3F78" w14:paraId="504501CA" w14:textId="77777777" w:rsidTr="000E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DD954D" w14:textId="139874B9" w:rsidR="000E3F78" w:rsidRPr="000E3F78" w:rsidRDefault="000E3F78" w:rsidP="000E3F78">
            <w:pPr>
              <w:jc w:val="center"/>
              <w:rPr>
                <w:b w:val="0"/>
                <w:bCs w:val="0"/>
              </w:rPr>
            </w:pPr>
            <w:r w:rsidRPr="000E3F78">
              <w:rPr>
                <w:rFonts w:ascii="Aptos Narrow" w:hAnsi="Aptos Narrow"/>
                <w:b w:val="0"/>
                <w:bCs w:val="0"/>
                <w:color w:val="000000"/>
              </w:rPr>
              <w:t>15</w:t>
            </w:r>
          </w:p>
        </w:tc>
        <w:tc>
          <w:tcPr>
            <w:tcW w:w="4148" w:type="dxa"/>
          </w:tcPr>
          <w:p w14:paraId="5FB57B38" w14:textId="5AC2A80F" w:rsidR="000E3F78" w:rsidRPr="000E3F78" w:rsidRDefault="000E3F78" w:rsidP="000E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F78">
              <w:rPr>
                <w:rFonts w:ascii="Aptos Narrow" w:hAnsi="Aptos Narrow"/>
                <w:color w:val="000000"/>
              </w:rPr>
              <w:t>3.1</w:t>
            </w:r>
          </w:p>
        </w:tc>
      </w:tr>
      <w:tr w:rsidR="000E3F78" w14:paraId="7D89BD47" w14:textId="77777777" w:rsidTr="000E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62722F" w14:textId="78B632E5" w:rsidR="000E3F78" w:rsidRPr="000E3F78" w:rsidRDefault="000E3F78" w:rsidP="000E3F78">
            <w:pPr>
              <w:jc w:val="center"/>
              <w:rPr>
                <w:b w:val="0"/>
                <w:bCs w:val="0"/>
              </w:rPr>
            </w:pPr>
            <w:r w:rsidRPr="000E3F78">
              <w:rPr>
                <w:rFonts w:ascii="Aptos Narrow" w:hAnsi="Aptos Narrow"/>
                <w:b w:val="0"/>
                <w:bCs w:val="0"/>
                <w:color w:val="000000"/>
              </w:rPr>
              <w:t>20</w:t>
            </w:r>
          </w:p>
        </w:tc>
        <w:tc>
          <w:tcPr>
            <w:tcW w:w="4148" w:type="dxa"/>
          </w:tcPr>
          <w:p w14:paraId="15C339B6" w14:textId="00CB672B" w:rsidR="000E3F78" w:rsidRPr="000E3F78" w:rsidRDefault="000E3F78" w:rsidP="000E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F78">
              <w:rPr>
                <w:rFonts w:ascii="Aptos Narrow" w:hAnsi="Aptos Narrow"/>
                <w:color w:val="000000"/>
              </w:rPr>
              <w:t>4.16</w:t>
            </w:r>
          </w:p>
        </w:tc>
      </w:tr>
    </w:tbl>
    <w:p w14:paraId="3AE94951" w14:textId="77777777" w:rsidR="000E3F78" w:rsidRDefault="000E3F78"/>
    <w:p w14:paraId="16FDFB13" w14:textId="15287823" w:rsidR="000E3F78" w:rsidRDefault="000E3F78">
      <w:r>
        <w:t>Assuming we used this code to process all the 4571 buildings then we can estimate that the time will be 1060 hours.</w:t>
      </w:r>
    </w:p>
    <w:p w14:paraId="2C2F2087" w14:textId="1FAF518E" w:rsidR="00FE17A1" w:rsidRDefault="00FE17A1">
      <w:r>
        <w:t>Task 3.</w:t>
      </w:r>
    </w:p>
    <w:p w14:paraId="23C30A5C" w14:textId="5AA40DBD" w:rsidR="000E3F78" w:rsidRDefault="000E3F78">
      <w:r w:rsidRPr="000E3F78">
        <w:rPr>
          <w:noProof/>
        </w:rPr>
        <w:drawing>
          <wp:inline distT="0" distB="0" distL="0" distR="0" wp14:anchorId="6798FA92" wp14:editId="67E9A472">
            <wp:extent cx="2569613" cy="2125980"/>
            <wp:effectExtent l="0" t="0" r="2540" b="7620"/>
            <wp:docPr id="1934319015" name="Εικόνα 1" descr="Εικόνα που περιέχει στιγμιότυπο οθόνης, κείμενο, λογισμικό πολυμέσων, λογισμικό γραφικών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19015" name="Εικόνα 1" descr="Εικόνα που περιέχει στιγμιότυπο οθόνης, κείμενο, λογισμικό πολυμέσων, λογισμικό γραφικών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007" cy="21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F78">
        <w:rPr>
          <w:noProof/>
        </w:rPr>
        <w:drawing>
          <wp:inline distT="0" distB="0" distL="0" distR="0" wp14:anchorId="62B00378" wp14:editId="3421F75A">
            <wp:extent cx="2503304" cy="2110740"/>
            <wp:effectExtent l="0" t="0" r="0" b="3810"/>
            <wp:docPr id="1333893341" name="Εικόνα 1" descr="Εικόνα που περιέχει κείμενο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93341" name="Εικόνα 1" descr="Εικόνα που περιέχει κείμενο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9898" cy="21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FC9D" w14:textId="051E4D71" w:rsidR="000E3F78" w:rsidRDefault="000E3F78">
      <w:r w:rsidRPr="000E3F78">
        <w:rPr>
          <w:noProof/>
        </w:rPr>
        <w:lastRenderedPageBreak/>
        <w:drawing>
          <wp:inline distT="0" distB="0" distL="0" distR="0" wp14:anchorId="1AF90A80" wp14:editId="08B86546">
            <wp:extent cx="2522572" cy="2095500"/>
            <wp:effectExtent l="0" t="0" r="0" b="0"/>
            <wp:docPr id="286140394" name="Εικόνα 1" descr="Εικόνα που περιέχει στιγμιότυπο οθόνης, κείμενο, Κεχριμπάρι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40394" name="Εικόνα 1" descr="Εικόνα που περιέχει στιγμιότυπο οθόνης, κείμενο, Κεχριμπάρι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324" cy="20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F78">
        <w:rPr>
          <w:noProof/>
        </w:rPr>
        <w:drawing>
          <wp:inline distT="0" distB="0" distL="0" distR="0" wp14:anchorId="768D9754" wp14:editId="172CCC54">
            <wp:extent cx="2522220" cy="2106531"/>
            <wp:effectExtent l="0" t="0" r="0" b="8255"/>
            <wp:docPr id="305814867" name="Εικόνα 1" descr="Εικόνα που περιέχει κείμενο, στιγμιότυπο οθόνης, οθόνη, λογισμικό πολυμέσων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4867" name="Εικόνα 1" descr="Εικόνα που περιέχει κείμενο, στιγμιότυπο οθόνης, οθόνη, λογισμικό πολυμέσων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522" cy="210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B957" w14:textId="77777777" w:rsidR="000E3F78" w:rsidRDefault="000E3F78"/>
    <w:p w14:paraId="0280B1B7" w14:textId="5DA484A5" w:rsidR="000E3F78" w:rsidRDefault="000E3F78">
      <w:r w:rsidRPr="000E3F78">
        <w:rPr>
          <w:noProof/>
        </w:rPr>
        <w:drawing>
          <wp:inline distT="0" distB="0" distL="0" distR="0" wp14:anchorId="780AB3B6" wp14:editId="581F66B2">
            <wp:extent cx="2418427" cy="1607820"/>
            <wp:effectExtent l="0" t="0" r="1270" b="0"/>
            <wp:docPr id="1219705625" name="Εικόνα 1" descr="Εικόνα που περιέχει κείμενο, στιγμιότυπο οθόνης, διάγραμμα, γράφ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05625" name="Εικόνα 1" descr="Εικόνα που περιέχει κείμενο, στιγμιότυπο οθόνης, διάγραμμα, γράφη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410" cy="16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BB2" w:rsidRPr="00595BB2">
        <w:drawing>
          <wp:inline distT="0" distB="0" distL="0" distR="0" wp14:anchorId="0D35F195" wp14:editId="51762293">
            <wp:extent cx="2409542" cy="1581897"/>
            <wp:effectExtent l="0" t="0" r="0" b="0"/>
            <wp:docPr id="1687651416" name="Εικόνα 1" descr="Εικόνα που περιέχει κείμενο, στιγμιότυπο οθόνης, γράφημα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51416" name="Εικόνα 1" descr="Εικόνα που περιέχει κείμενο, στιγμιότυπο οθόνης, γράφημα, διάγραμ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838" cy="15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BB2" w:rsidRPr="00595BB2">
        <w:drawing>
          <wp:inline distT="0" distB="0" distL="0" distR="0" wp14:anchorId="01C14DD4" wp14:editId="70384ACC">
            <wp:extent cx="2550459" cy="1664892"/>
            <wp:effectExtent l="0" t="0" r="2540" b="0"/>
            <wp:docPr id="1982174778" name="Εικόνα 1" descr="Εικόνα που περιέχει κείμενο, στιγμιότυπο οθόνης, διάγραμμα, γράφ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4778" name="Εικόνα 1" descr="Εικόνα που περιέχει κείμενο, στιγμιότυπο οθόνης, διάγραμμα, γράφη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970" cy="16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BB2" w:rsidRPr="00595BB2">
        <w:drawing>
          <wp:inline distT="0" distB="0" distL="0" distR="0" wp14:anchorId="0B81A8AD" wp14:editId="6E41EE30">
            <wp:extent cx="2491556" cy="1641439"/>
            <wp:effectExtent l="0" t="0" r="4445" b="0"/>
            <wp:docPr id="177344653" name="Εικόνα 1" descr="Εικόνα που περιέχει κείμενο, στιγμιότυπο οθόνης, διάγραμμα, γράφ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653" name="Εικόνα 1" descr="Εικόνα που περιέχει κείμενο, στιγμιότυπο οθόνης, διάγραμμα, γράφη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249" cy="16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1E4" w14:textId="5CAF16C3" w:rsidR="00C10453" w:rsidRDefault="00C10453" w:rsidP="00C10453">
      <w:r>
        <w:t xml:space="preserve">Task </w:t>
      </w:r>
      <w:r>
        <w:t>4</w:t>
      </w:r>
      <w:r>
        <w:t>.</w:t>
      </w:r>
    </w:p>
    <w:p w14:paraId="2B9DCBB4" w14:textId="07BDFBB8" w:rsidR="00C10453" w:rsidRDefault="00C10453" w:rsidP="00C10453">
      <w:r>
        <w:t>Task 5.</w:t>
      </w:r>
    </w:p>
    <w:p w14:paraId="0AE2BEB9" w14:textId="2C623E4D" w:rsidR="00ED71D5" w:rsidRDefault="00ED71D5" w:rsidP="00C10453">
      <w:r>
        <w:t>1)</w:t>
      </w:r>
    </w:p>
    <w:p w14:paraId="6C843AA9" w14:textId="5B8A8AE6" w:rsidR="000E3F78" w:rsidRDefault="005F4EEB" w:rsidP="005F4EEB">
      <w:pPr>
        <w:tabs>
          <w:tab w:val="left" w:pos="1913"/>
        </w:tabs>
      </w:pPr>
      <w:r>
        <w:rPr>
          <w:noProof/>
        </w:rPr>
        <w:drawing>
          <wp:inline distT="0" distB="0" distL="0" distR="0" wp14:anchorId="6CFF8F57" wp14:editId="62D09211">
            <wp:extent cx="3814482" cy="2353235"/>
            <wp:effectExtent l="0" t="0" r="14605" b="9525"/>
            <wp:docPr id="669265204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C0001570-B91D-E550-FAB4-00D90DB4FB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34B12C" w14:textId="2EF0FD65" w:rsidR="00ED71D5" w:rsidRDefault="00ED71D5" w:rsidP="005F4EEB">
      <w:pPr>
        <w:tabs>
          <w:tab w:val="left" w:pos="1913"/>
        </w:tabs>
        <w:rPr>
          <w:rFonts w:eastAsiaTheme="minorEastAsia"/>
        </w:rPr>
      </w:pPr>
      <w:r>
        <w:t xml:space="preserve">2) From </w:t>
      </w:r>
      <w:r w:rsidRPr="00ED71D5">
        <w:t>Amdahl's Law</w:t>
      </w:r>
      <w:r>
        <w:t xml:space="preserve">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</m:oMath>
      <w:r>
        <w:rPr>
          <w:rFonts w:eastAsiaTheme="minorEastAsia"/>
        </w:rPr>
        <w:t xml:space="preserve">, where: </w:t>
      </w:r>
    </w:p>
    <w:p w14:paraId="33D31360" w14:textId="1521459A" w:rsidR="00ED71D5" w:rsidRPr="00ED71D5" w:rsidRDefault="00ED71D5" w:rsidP="00ED71D5">
      <w:r w:rsidRPr="00ED71D5">
        <w:t>S(N) is the speed-up with N processors (cores),</w:t>
      </w:r>
    </w:p>
    <w:p w14:paraId="439B2B35" w14:textId="25825AC5" w:rsidR="00ED71D5" w:rsidRPr="00ED71D5" w:rsidRDefault="00ED71D5" w:rsidP="00ED71D5">
      <w:r w:rsidRPr="00ED71D5">
        <w:t>P is the parallel fraction,</w:t>
      </w:r>
    </w:p>
    <w:p w14:paraId="65C5C475" w14:textId="73859CF2" w:rsidR="00ED71D5" w:rsidRDefault="00ED71D5" w:rsidP="00ED71D5">
      <w:pPr>
        <w:rPr>
          <w:rFonts w:eastAsiaTheme="minorEastAsia"/>
        </w:rPr>
      </w:pPr>
      <w:r w:rsidRPr="00ED71D5">
        <w:t>(1−P) is the serial fraction.</w:t>
      </w:r>
      <w:r>
        <w:t xml:space="preserve"> Since we know from the case of 16 cores that the speed up is 4.67 then we can solve regarding to P. We can easily find P</w:t>
      </w: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>0.839.</w:t>
      </w:r>
    </w:p>
    <w:p w14:paraId="5C7D4B7D" w14:textId="325373AF" w:rsidR="00ED71D5" w:rsidRDefault="00ED71D5" w:rsidP="00ED71D5">
      <w:pPr>
        <w:rPr>
          <w:rFonts w:eastAsiaTheme="minorEastAsia"/>
        </w:rPr>
      </w:pPr>
      <w:r>
        <w:rPr>
          <w:rFonts w:eastAsiaTheme="minorEastAsia"/>
        </w:rPr>
        <w:t xml:space="preserve">3) The </w:t>
      </w:r>
      <w:r w:rsidRPr="00ED71D5">
        <w:rPr>
          <w:rFonts w:eastAsiaTheme="minorEastAsia"/>
        </w:rPr>
        <w:t>theoretical maximum speed-up according to Amdahl's law</w:t>
      </w:r>
      <w:r>
        <w:rPr>
          <w:rFonts w:eastAsiaTheme="minorEastAsia"/>
        </w:rPr>
        <w:t xml:space="preserve"> is achieved generally for N=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.</w:t>
      </w:r>
      <w:r w:rsidR="00A13B1E">
        <w:rPr>
          <w:rFonts w:eastAsiaTheme="minorEastAsia"/>
        </w:rPr>
        <w:t xml:space="preserve"> </w:t>
      </w:r>
      <w:r w:rsidR="00A13B1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1-0.839</m:t>
            </m:r>
          </m:den>
        </m:f>
        <m:r>
          <w:rPr>
            <w:rFonts w:ascii="Cambria Math" w:eastAsiaTheme="minorEastAsia" w:hAnsi="Cambria Math"/>
          </w:rPr>
          <m:t>=6.21</m:t>
        </m:r>
      </m:oMath>
    </w:p>
    <w:p w14:paraId="2E946A62" w14:textId="41A3093D" w:rsidR="00A13B1E" w:rsidRPr="00ED71D5" w:rsidRDefault="00A13B1E" w:rsidP="00ED71D5">
      <w:r>
        <w:rPr>
          <w:rFonts w:eastAsiaTheme="minorEastAsia"/>
        </w:rPr>
        <w:t>4)</w:t>
      </w:r>
    </w:p>
    <w:tbl>
      <w:tblPr>
        <w:tblW w:w="6113" w:type="dxa"/>
        <w:tblInd w:w="450" w:type="dxa"/>
        <w:tblLook w:val="04A0" w:firstRow="1" w:lastRow="0" w:firstColumn="1" w:lastColumn="0" w:noHBand="0" w:noVBand="1"/>
      </w:tblPr>
      <w:tblGrid>
        <w:gridCol w:w="5153"/>
        <w:gridCol w:w="960"/>
      </w:tblGrid>
      <w:tr w:rsidR="005006E2" w:rsidRPr="005006E2" w14:paraId="55F48A8A" w14:textId="77777777" w:rsidTr="005006E2">
        <w:trPr>
          <w:trHeight w:val="288"/>
        </w:trPr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4-5"/>
              <w:tblW w:w="4927" w:type="dxa"/>
              <w:tblLook w:val="04A0" w:firstRow="1" w:lastRow="0" w:firstColumn="1" w:lastColumn="0" w:noHBand="0" w:noVBand="1"/>
            </w:tblPr>
            <w:tblGrid>
              <w:gridCol w:w="2227"/>
              <w:gridCol w:w="2700"/>
            </w:tblGrid>
            <w:tr w:rsidR="005006E2" w14:paraId="47823821" w14:textId="77777777" w:rsidTr="005006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7" w:type="dxa"/>
                </w:tcPr>
                <w:p w14:paraId="2173A8C6" w14:textId="77777777" w:rsidR="005006E2" w:rsidRPr="000E3F78" w:rsidRDefault="005006E2" w:rsidP="005006E2">
                  <w:pPr>
                    <w:jc w:val="center"/>
                    <w:rPr>
                      <w:b w:val="0"/>
                      <w:bCs w:val="0"/>
                    </w:rPr>
                  </w:pPr>
                  <w:r w:rsidRPr="000E3F78">
                    <w:rPr>
                      <w:b w:val="0"/>
                      <w:bCs w:val="0"/>
                    </w:rPr>
                    <w:t>Number of Buildings</w:t>
                  </w:r>
                </w:p>
              </w:tc>
              <w:tc>
                <w:tcPr>
                  <w:tcW w:w="2700" w:type="dxa"/>
                </w:tcPr>
                <w:p w14:paraId="6D1E8932" w14:textId="73C36A00" w:rsidR="005006E2" w:rsidRPr="000E3F78" w:rsidRDefault="005006E2" w:rsidP="00500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E3F78">
                    <w:rPr>
                      <w:b w:val="0"/>
                      <w:bCs w:val="0"/>
                    </w:rPr>
                    <w:t xml:space="preserve">Process time in </w:t>
                  </w:r>
                  <w:r>
                    <w:rPr>
                      <w:b w:val="0"/>
                      <w:bCs w:val="0"/>
                    </w:rPr>
                    <w:t>hours</w:t>
                  </w:r>
                </w:p>
              </w:tc>
            </w:tr>
            <w:tr w:rsidR="005006E2" w14:paraId="6E6367E9" w14:textId="77777777" w:rsidTr="00500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7" w:type="dxa"/>
                  <w:vAlign w:val="bottom"/>
                </w:tcPr>
                <w:p w14:paraId="69B0124B" w14:textId="747A443A" w:rsidR="005006E2" w:rsidRPr="000E3F78" w:rsidRDefault="005006E2" w:rsidP="005006E2">
                  <w:pPr>
                    <w:jc w:val="center"/>
                    <w:rPr>
                      <w:b w:val="0"/>
                      <w:bCs w:val="0"/>
                    </w:rPr>
                  </w:pPr>
                  <w:r w:rsidRPr="005006E2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val="el-GR"/>
                      <w14:ligatures w14:val="none"/>
                    </w:rPr>
                    <w:t>25</w:t>
                  </w:r>
                </w:p>
              </w:tc>
              <w:tc>
                <w:tcPr>
                  <w:tcW w:w="2700" w:type="dxa"/>
                  <w:vAlign w:val="bottom"/>
                </w:tcPr>
                <w:p w14:paraId="22BAABF4" w14:textId="30FD7560" w:rsidR="005006E2" w:rsidRPr="000E3F78" w:rsidRDefault="005006E2" w:rsidP="005006E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006E2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val="el-GR"/>
                      <w14:ligatures w14:val="none"/>
                    </w:rPr>
                    <w:t>0.009833</w:t>
                  </w:r>
                </w:p>
              </w:tc>
            </w:tr>
            <w:tr w:rsidR="005006E2" w14:paraId="106167FC" w14:textId="77777777" w:rsidTr="00500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7" w:type="dxa"/>
                  <w:vAlign w:val="bottom"/>
                </w:tcPr>
                <w:p w14:paraId="76963F4A" w14:textId="1DF0A613" w:rsidR="005006E2" w:rsidRPr="000E3F78" w:rsidRDefault="005006E2" w:rsidP="005006E2">
                  <w:pPr>
                    <w:jc w:val="center"/>
                    <w:rPr>
                      <w:b w:val="0"/>
                      <w:bCs w:val="0"/>
                    </w:rPr>
                  </w:pPr>
                  <w:r w:rsidRPr="005006E2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val="el-GR"/>
                      <w14:ligatures w14:val="none"/>
                    </w:rPr>
                    <w:t>50</w:t>
                  </w:r>
                </w:p>
              </w:tc>
              <w:tc>
                <w:tcPr>
                  <w:tcW w:w="2700" w:type="dxa"/>
                  <w:vAlign w:val="bottom"/>
                </w:tcPr>
                <w:p w14:paraId="7D06FE94" w14:textId="5E180104" w:rsidR="005006E2" w:rsidRPr="000E3F78" w:rsidRDefault="005006E2" w:rsidP="005006E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006E2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val="el-GR"/>
                      <w14:ligatures w14:val="none"/>
                    </w:rPr>
                    <w:t>0.025167</w:t>
                  </w:r>
                </w:p>
              </w:tc>
            </w:tr>
            <w:tr w:rsidR="005006E2" w14:paraId="5EAA88E4" w14:textId="77777777" w:rsidTr="005006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7" w:type="dxa"/>
                  <w:vAlign w:val="bottom"/>
                </w:tcPr>
                <w:p w14:paraId="03DED789" w14:textId="461AA0A0" w:rsidR="005006E2" w:rsidRPr="000E3F78" w:rsidRDefault="005006E2" w:rsidP="005006E2">
                  <w:pPr>
                    <w:jc w:val="center"/>
                    <w:rPr>
                      <w:b w:val="0"/>
                      <w:bCs w:val="0"/>
                    </w:rPr>
                  </w:pPr>
                  <w:r w:rsidRPr="005006E2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val="el-GR"/>
                      <w14:ligatures w14:val="none"/>
                    </w:rPr>
                    <w:t>75</w:t>
                  </w:r>
                </w:p>
              </w:tc>
              <w:tc>
                <w:tcPr>
                  <w:tcW w:w="2700" w:type="dxa"/>
                  <w:vAlign w:val="bottom"/>
                </w:tcPr>
                <w:p w14:paraId="16FF63F6" w14:textId="495A3F9F" w:rsidR="005006E2" w:rsidRPr="000E3F78" w:rsidRDefault="005006E2" w:rsidP="005006E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006E2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val="el-GR"/>
                      <w14:ligatures w14:val="none"/>
                    </w:rPr>
                    <w:t>0.051667</w:t>
                  </w:r>
                </w:p>
              </w:tc>
            </w:tr>
            <w:tr w:rsidR="005006E2" w14:paraId="2ED705A9" w14:textId="77777777" w:rsidTr="005006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7" w:type="dxa"/>
                  <w:vAlign w:val="bottom"/>
                </w:tcPr>
                <w:p w14:paraId="4F527954" w14:textId="00AD0AC3" w:rsidR="005006E2" w:rsidRPr="000E3F78" w:rsidRDefault="005006E2" w:rsidP="005006E2">
                  <w:pPr>
                    <w:jc w:val="center"/>
                    <w:rPr>
                      <w:b w:val="0"/>
                      <w:bCs w:val="0"/>
                    </w:rPr>
                  </w:pPr>
                  <w:r w:rsidRPr="005006E2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val="el-GR"/>
                      <w14:ligatures w14:val="none"/>
                    </w:rPr>
                    <w:t>100</w:t>
                  </w:r>
                </w:p>
              </w:tc>
              <w:tc>
                <w:tcPr>
                  <w:tcW w:w="2700" w:type="dxa"/>
                  <w:vAlign w:val="bottom"/>
                </w:tcPr>
                <w:p w14:paraId="2A0577F0" w14:textId="2277B623" w:rsidR="005006E2" w:rsidRPr="000E3F78" w:rsidRDefault="005006E2" w:rsidP="005006E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006E2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val="el-GR"/>
                      <w14:ligatures w14:val="none"/>
                    </w:rPr>
                    <w:t>0.069333</w:t>
                  </w:r>
                </w:p>
              </w:tc>
            </w:tr>
          </w:tbl>
          <w:p w14:paraId="34496C8D" w14:textId="77777777" w:rsidR="005006E2" w:rsidRPr="005006E2" w:rsidRDefault="005006E2" w:rsidP="005006E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6291F" w14:textId="77777777" w:rsidR="005006E2" w:rsidRPr="005006E2" w:rsidRDefault="005006E2" w:rsidP="005006E2">
            <w:pPr>
              <w:spacing w:after="0" w:line="240" w:lineRule="auto"/>
              <w:ind w:right="-715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l-GR"/>
                <w14:ligatures w14:val="none"/>
              </w:rPr>
            </w:pPr>
          </w:p>
        </w:tc>
      </w:tr>
    </w:tbl>
    <w:p w14:paraId="098DA7EA" w14:textId="2558115D" w:rsidR="005006E2" w:rsidRPr="005006E2" w:rsidRDefault="005006E2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Assuming we used this code to process all the 4571 buildings then we can estimate that the time will be </w:t>
      </w:r>
      <w:r w:rsidRPr="005006E2">
        <w:rPr>
          <w:rFonts w:ascii="Aptos Narrow" w:eastAsia="Times New Roman" w:hAnsi="Aptos Narrow" w:cs="Times New Roman"/>
          <w:color w:val="000000"/>
          <w:kern w:val="0"/>
          <w14:ligatures w14:val="none"/>
        </w:rPr>
        <w:t>3.64</w:t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5 </w:t>
      </w:r>
      <w:r>
        <w:t>hours.</w:t>
      </w:r>
    </w:p>
    <w:p w14:paraId="3CF085CB" w14:textId="7AB80E5F" w:rsidR="005006E2" w:rsidRDefault="005006E2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18B57EB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252D7BF0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41AE0CD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2DBEFAE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134655C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F1B5484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6DA06A9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4BA78E8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47F15C7E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B0BB886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6BD73905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E3BD992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5A0BF372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3AD9FA89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10008046" w14:textId="77777777" w:rsidR="007F3C71" w:rsidRDefault="007F3C71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7A9D95C0" w14:textId="034C44A5" w:rsidR="00D866C6" w:rsidRDefault="00D866C6" w:rsidP="005006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Task 6.</w:t>
      </w:r>
    </w:p>
    <w:p w14:paraId="389935E4" w14:textId="17E2F17A" w:rsidR="007F3C71" w:rsidRDefault="007F3C71" w:rsidP="007F3C71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7856A5CA" wp14:editId="2F2339BC">
            <wp:extent cx="4572000" cy="2743200"/>
            <wp:effectExtent l="0" t="0" r="0" b="0"/>
            <wp:docPr id="1745121357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CA0379F7-4458-8896-A5E7-075F6980DE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BFFFA7" w14:textId="77777777" w:rsidR="007F3C71" w:rsidRDefault="007F3C71" w:rsidP="007F3C71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</w:p>
    <w:p w14:paraId="0EE1ED67" w14:textId="6D44EE3B" w:rsidR="007F3C71" w:rsidRDefault="007F3C71" w:rsidP="007F3C7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It only got faster for 16 workers from 4.16 minutes for the static case it got down to 3.1 minutes. </w:t>
      </w:r>
    </w:p>
    <w:p w14:paraId="707FDBC9" w14:textId="1159361A" w:rsidR="007F3C71" w:rsidRPr="007F3C71" w:rsidRDefault="007F3C71" w:rsidP="007F3C71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The speed up also increased significantly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>as it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can be seen by the graph. For 16 workers the speed-up reaches up to 6.8 while in the static case it went up to 4.67.</w:t>
      </w:r>
    </w:p>
    <w:p w14:paraId="68770E39" w14:textId="77777777" w:rsidR="00ED71D5" w:rsidRDefault="00ED71D5" w:rsidP="005F4EEB">
      <w:pPr>
        <w:tabs>
          <w:tab w:val="left" w:pos="1913"/>
        </w:tabs>
      </w:pPr>
    </w:p>
    <w:sectPr w:rsidR="00ED71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09A6"/>
    <w:multiLevelType w:val="hybridMultilevel"/>
    <w:tmpl w:val="9D4CF8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F46"/>
    <w:multiLevelType w:val="hybridMultilevel"/>
    <w:tmpl w:val="7F66E15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2782A"/>
    <w:multiLevelType w:val="hybridMultilevel"/>
    <w:tmpl w:val="4F3C07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06D61"/>
    <w:multiLevelType w:val="hybridMultilevel"/>
    <w:tmpl w:val="D3E476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C5B9D"/>
    <w:multiLevelType w:val="hybridMultilevel"/>
    <w:tmpl w:val="C568C5A8"/>
    <w:lvl w:ilvl="0" w:tplc="A37EA40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95B77"/>
    <w:multiLevelType w:val="hybridMultilevel"/>
    <w:tmpl w:val="59CA1984"/>
    <w:lvl w:ilvl="0" w:tplc="A37EA40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7B6897"/>
    <w:multiLevelType w:val="hybridMultilevel"/>
    <w:tmpl w:val="5972D5B2"/>
    <w:lvl w:ilvl="0" w:tplc="A37EA4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15DEF"/>
    <w:multiLevelType w:val="hybridMultilevel"/>
    <w:tmpl w:val="AEDE089C"/>
    <w:lvl w:ilvl="0" w:tplc="A37EA40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1E13BB"/>
    <w:multiLevelType w:val="hybridMultilevel"/>
    <w:tmpl w:val="212AA062"/>
    <w:lvl w:ilvl="0" w:tplc="A37EA40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A2F8B"/>
    <w:multiLevelType w:val="hybridMultilevel"/>
    <w:tmpl w:val="2E084DA4"/>
    <w:lvl w:ilvl="0" w:tplc="A37EA4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C29B7"/>
    <w:multiLevelType w:val="hybridMultilevel"/>
    <w:tmpl w:val="47563B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3106">
    <w:abstractNumId w:val="2"/>
  </w:num>
  <w:num w:numId="2" w16cid:durableId="477653591">
    <w:abstractNumId w:val="6"/>
  </w:num>
  <w:num w:numId="3" w16cid:durableId="1096637046">
    <w:abstractNumId w:val="7"/>
  </w:num>
  <w:num w:numId="4" w16cid:durableId="1208760768">
    <w:abstractNumId w:val="8"/>
  </w:num>
  <w:num w:numId="5" w16cid:durableId="1410037802">
    <w:abstractNumId w:val="4"/>
  </w:num>
  <w:num w:numId="6" w16cid:durableId="552346984">
    <w:abstractNumId w:val="5"/>
  </w:num>
  <w:num w:numId="7" w16cid:durableId="1111969061">
    <w:abstractNumId w:val="9"/>
  </w:num>
  <w:num w:numId="8" w16cid:durableId="1661497111">
    <w:abstractNumId w:val="3"/>
  </w:num>
  <w:num w:numId="9" w16cid:durableId="780537459">
    <w:abstractNumId w:val="1"/>
  </w:num>
  <w:num w:numId="10" w16cid:durableId="1594434632">
    <w:abstractNumId w:val="0"/>
  </w:num>
  <w:num w:numId="11" w16cid:durableId="490952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A1"/>
    <w:rsid w:val="000E3F78"/>
    <w:rsid w:val="005006E2"/>
    <w:rsid w:val="00595BB2"/>
    <w:rsid w:val="005F4EEB"/>
    <w:rsid w:val="006208E8"/>
    <w:rsid w:val="0068645C"/>
    <w:rsid w:val="00700FFB"/>
    <w:rsid w:val="007F3C71"/>
    <w:rsid w:val="008314B9"/>
    <w:rsid w:val="008459B7"/>
    <w:rsid w:val="009675F7"/>
    <w:rsid w:val="009B5B06"/>
    <w:rsid w:val="00A13B1E"/>
    <w:rsid w:val="00C10453"/>
    <w:rsid w:val="00D75DD2"/>
    <w:rsid w:val="00D866C6"/>
    <w:rsid w:val="00DF013F"/>
    <w:rsid w:val="00ED71D5"/>
    <w:rsid w:val="00FE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2C36"/>
  <w15:chartTrackingRefBased/>
  <w15:docId w15:val="{28486E14-0BB0-4579-B817-32600BDA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l-G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6E2"/>
  </w:style>
  <w:style w:type="paragraph" w:styleId="1">
    <w:name w:val="heading 1"/>
    <w:basedOn w:val="a"/>
    <w:next w:val="a"/>
    <w:link w:val="1Char"/>
    <w:uiPriority w:val="9"/>
    <w:qFormat/>
    <w:rsid w:val="00FE1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1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1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1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1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1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1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E1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E1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E1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E17A1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E17A1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E17A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E17A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E17A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E1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1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E1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1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E1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1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E17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17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17A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1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E17A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FE17A1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0E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0E3F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Placeholder Text"/>
    <w:basedOn w:val="a0"/>
    <w:uiPriority w:val="99"/>
    <w:semiHidden/>
    <w:rsid w:val="00ED71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Speed-up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Φύλλο1!$E$5:$E$9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Φύλλο1!$J$5:$J$9</c:f>
              <c:numCache>
                <c:formatCode>General</c:formatCode>
                <c:ptCount val="5"/>
                <c:pt idx="0">
                  <c:v>1</c:v>
                </c:pt>
                <c:pt idx="1">
                  <c:v>1.7535842293906809</c:v>
                </c:pt>
                <c:pt idx="2">
                  <c:v>3.0294117647058822</c:v>
                </c:pt>
                <c:pt idx="3">
                  <c:v>3.7634615384615384</c:v>
                </c:pt>
                <c:pt idx="4">
                  <c:v>4.6706443914081142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AF-43E8-B24C-08A69BF05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695920"/>
        <c:axId val="134694480"/>
      </c:scatterChart>
      <c:valAx>
        <c:axId val="13469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Workers(cores)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34694480"/>
        <c:crosses val="autoZero"/>
        <c:crossBetween val="midCat"/>
      </c:valAx>
      <c:valAx>
        <c:axId val="13469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Speed-up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3469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</a:t>
            </a:r>
            <a:r>
              <a:rPr lang="en-US" baseline="0"/>
              <a:t> 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Φύλλο1!$L$5:$L$9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Φύλλο1!$O$5:$O$9</c:f>
              <c:numCache>
                <c:formatCode>General</c:formatCode>
                <c:ptCount val="5"/>
                <c:pt idx="0">
                  <c:v>1</c:v>
                </c:pt>
                <c:pt idx="1">
                  <c:v>1.8379790940766552</c:v>
                </c:pt>
                <c:pt idx="2">
                  <c:v>2.8983516483516483</c:v>
                </c:pt>
                <c:pt idx="3">
                  <c:v>4.8283752860411902</c:v>
                </c:pt>
                <c:pt idx="4">
                  <c:v>6.806451612903226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3F-4D90-9581-62FF25212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209600"/>
        <c:axId val="130210080"/>
      </c:scatterChart>
      <c:valAx>
        <c:axId val="13020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Workers(cores)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30210080"/>
        <c:crosses val="autoZero"/>
        <c:crossBetween val="midCat"/>
      </c:valAx>
      <c:valAx>
        <c:axId val="13021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Speed-up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3020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Belitselis</dc:creator>
  <cp:keywords/>
  <dc:description/>
  <cp:lastModifiedBy>Chris Belitselis</cp:lastModifiedBy>
  <cp:revision>4</cp:revision>
  <dcterms:created xsi:type="dcterms:W3CDTF">2025-04-21T16:57:00Z</dcterms:created>
  <dcterms:modified xsi:type="dcterms:W3CDTF">2025-04-22T18:28:00Z</dcterms:modified>
</cp:coreProperties>
</file>