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CA1F" w14:textId="676DF2FC" w:rsidR="00A174C9" w:rsidRDefault="00A174C9" w:rsidP="00A174C9">
      <w:pPr>
        <w:pStyle w:val="Kop1"/>
      </w:pPr>
      <w:r>
        <w:t>How to burn a bootloade</w:t>
      </w:r>
      <w:bookmarkStart w:id="0" w:name="_GoBack"/>
      <w:bookmarkEnd w:id="0"/>
      <w:r>
        <w:t>r</w:t>
      </w:r>
    </w:p>
    <w:p w14:paraId="65B99C5C" w14:textId="4394E7EB" w:rsidR="003351D8" w:rsidRDefault="003351D8" w:rsidP="007543FB">
      <w:pPr>
        <w:spacing w:after="0"/>
      </w:pPr>
      <w:r>
        <w:t xml:space="preserve">// </w:t>
      </w:r>
      <w:r w:rsidR="003D2F49">
        <w:t xml:space="preserve">Use: </w:t>
      </w:r>
      <w:proofErr w:type="spellStart"/>
      <w:r w:rsidR="003D2F49" w:rsidRPr="003D2F49">
        <w:t>ArduinoISP.ino</w:t>
      </w:r>
      <w:proofErr w:type="spellEnd"/>
      <w:r w:rsidR="00D06DA7">
        <w:t xml:space="preserve"> in this folder</w:t>
      </w:r>
    </w:p>
    <w:p w14:paraId="1CB06A50" w14:textId="77777777" w:rsidR="003351D8" w:rsidRDefault="003351D8" w:rsidP="007543FB">
      <w:pPr>
        <w:spacing w:after="0"/>
      </w:pPr>
      <w:r>
        <w:t>// Use AVR ISP Shield board from AliExpress</w:t>
      </w:r>
    </w:p>
    <w:p w14:paraId="36EB4053" w14:textId="77777777" w:rsidR="003351D8" w:rsidRDefault="003351D8" w:rsidP="007543FB">
      <w:pPr>
        <w:spacing w:after="0"/>
      </w:pPr>
      <w:r>
        <w:t>// 1. Select correct COM port</w:t>
      </w:r>
    </w:p>
    <w:p w14:paraId="7A0F9201" w14:textId="77777777" w:rsidR="003351D8" w:rsidRDefault="003351D8" w:rsidP="007543FB">
      <w:pPr>
        <w:spacing w:after="0"/>
      </w:pPr>
      <w:r>
        <w:t>// 2. Select board: Arduino/</w:t>
      </w:r>
      <w:proofErr w:type="spellStart"/>
      <w:r>
        <w:t>Genuino</w:t>
      </w:r>
      <w:proofErr w:type="spellEnd"/>
      <w:r>
        <w:t xml:space="preserve"> Uno</w:t>
      </w:r>
    </w:p>
    <w:p w14:paraId="4261391C" w14:textId="77777777" w:rsidR="003351D8" w:rsidRDefault="003351D8" w:rsidP="007543FB">
      <w:pPr>
        <w:spacing w:after="0"/>
      </w:pPr>
      <w:r>
        <w:t>// 3. Select Programmer: Arduino as ISP</w:t>
      </w:r>
    </w:p>
    <w:p w14:paraId="26D8ADAE" w14:textId="77777777" w:rsidR="003351D8" w:rsidRDefault="003351D8" w:rsidP="007543FB">
      <w:pPr>
        <w:spacing w:after="0"/>
      </w:pPr>
      <w:r>
        <w:t>// 4. Sketch -&gt; upload</w:t>
      </w:r>
    </w:p>
    <w:p w14:paraId="618BC320" w14:textId="77777777" w:rsidR="003351D8" w:rsidRDefault="003351D8" w:rsidP="007543FB">
      <w:pPr>
        <w:spacing w:after="0"/>
      </w:pPr>
      <w:r>
        <w:t>// 5. Insert new Arduino</w:t>
      </w:r>
    </w:p>
    <w:p w14:paraId="49C99770" w14:textId="77777777" w:rsidR="003351D8" w:rsidRDefault="003351D8" w:rsidP="007543FB">
      <w:pPr>
        <w:spacing w:after="0"/>
      </w:pPr>
      <w:r>
        <w:t>// 6. Tools -&gt; Burn Bootloader</w:t>
      </w:r>
    </w:p>
    <w:p w14:paraId="679C87C7" w14:textId="55C38458" w:rsidR="003351D8" w:rsidRPr="003351D8" w:rsidRDefault="003351D8" w:rsidP="007543FB">
      <w:pPr>
        <w:spacing w:after="0"/>
      </w:pPr>
      <w:r>
        <w:t>// 7. insert new Arduino and burn bootloader again</w:t>
      </w:r>
    </w:p>
    <w:p w14:paraId="6E37C59B" w14:textId="3BEE63C4" w:rsidR="00176E4E" w:rsidRDefault="00176E4E" w:rsidP="00022410">
      <w:pPr>
        <w:spacing w:after="0"/>
      </w:pPr>
      <w:r>
        <w:rPr>
          <w:noProof/>
        </w:rPr>
        <w:drawing>
          <wp:inline distT="0" distB="0" distL="0" distR="0" wp14:anchorId="43761764" wp14:editId="756AE419">
            <wp:extent cx="2764465" cy="164069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6"/>
                    <a:stretch/>
                  </pic:blipFill>
                  <pic:spPr bwMode="auto">
                    <a:xfrm>
                      <a:off x="0" y="0"/>
                      <a:ext cx="2787938" cy="16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2C87" w14:textId="77777777" w:rsidR="00022410" w:rsidRDefault="00022410" w:rsidP="00022410">
      <w:pPr>
        <w:spacing w:after="0"/>
      </w:pPr>
    </w:p>
    <w:p w14:paraId="4BDD558A" w14:textId="271316C5" w:rsidR="00EE647E" w:rsidRDefault="00A174C9" w:rsidP="00FD0488">
      <w:pPr>
        <w:pStyle w:val="Kop1"/>
      </w:pPr>
      <w:r>
        <w:t xml:space="preserve">How to download a sketch to </w:t>
      </w:r>
      <w:r w:rsidR="00FD0488">
        <w:t>the Arduino chip</w:t>
      </w:r>
    </w:p>
    <w:p w14:paraId="0E227C80" w14:textId="77777777" w:rsidR="00ED5BFE" w:rsidRDefault="00ED5BFE" w:rsidP="00ED5BFE">
      <w:pPr>
        <w:pStyle w:val="Kop2"/>
      </w:pPr>
      <w:r>
        <w:t>Buy USB to serial device</w:t>
      </w:r>
    </w:p>
    <w:p w14:paraId="5C0EFBD6" w14:textId="77777777" w:rsidR="00ED5BFE" w:rsidRPr="008D505F" w:rsidRDefault="00ED5BFE" w:rsidP="00ED5BFE">
      <w:pPr>
        <w:spacing w:after="0"/>
      </w:pPr>
      <w:r w:rsidRPr="008D505F">
        <w:t xml:space="preserve">AliExpress: FT232RL FTDI USB 3.3 V 5.5 V, USB </w:t>
      </w:r>
      <w:proofErr w:type="spellStart"/>
      <w:r w:rsidRPr="008D505F">
        <w:t>naar</w:t>
      </w:r>
      <w:proofErr w:type="spellEnd"/>
      <w:r w:rsidRPr="008D505F">
        <w:t xml:space="preserve"> TTL </w:t>
      </w:r>
      <w:proofErr w:type="spellStart"/>
      <w:r w:rsidRPr="008D505F">
        <w:t>Seriële</w:t>
      </w:r>
      <w:proofErr w:type="spellEnd"/>
      <w:r w:rsidRPr="008D505F">
        <w:t xml:space="preserve"> Adapter </w:t>
      </w:r>
      <w:proofErr w:type="spellStart"/>
      <w:r w:rsidRPr="008D505F">
        <w:t>voor</w:t>
      </w:r>
      <w:proofErr w:type="spellEnd"/>
      <w:r w:rsidRPr="008D505F">
        <w:t xml:space="preserve"> Arduino</w:t>
      </w:r>
    </w:p>
    <w:p w14:paraId="45E02991" w14:textId="77777777" w:rsidR="00ED5BFE" w:rsidRDefault="00ED5BFE" w:rsidP="00ED5BFE">
      <w:pPr>
        <w:spacing w:after="0"/>
      </w:pPr>
      <w:r>
        <w:t xml:space="preserve">See also: </w:t>
      </w:r>
      <w:hyperlink r:id="rId6" w:history="1">
        <w:r w:rsidRPr="0003636B">
          <w:rPr>
            <w:rStyle w:val="Hyperlink"/>
          </w:rPr>
          <w:t>http://auseparts.com.au/index.php?route=product/product&amp;product_id=333</w:t>
        </w:r>
      </w:hyperlink>
    </w:p>
    <w:p w14:paraId="43A77DF0" w14:textId="77777777" w:rsidR="00ED5BFE" w:rsidRDefault="00ED5BFE" w:rsidP="00ED5BFE">
      <w:pPr>
        <w:spacing w:after="0"/>
      </w:pPr>
    </w:p>
    <w:p w14:paraId="0B972700" w14:textId="77777777" w:rsidR="00ED5BFE" w:rsidRDefault="00ED5BFE" w:rsidP="00ED5BFE">
      <w:pPr>
        <w:pStyle w:val="Kop2"/>
      </w:pPr>
      <w:r>
        <w:t>Connect to Arduino</w:t>
      </w:r>
    </w:p>
    <w:p w14:paraId="40BFD110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RX on this board to the TX pin on your device</w:t>
      </w:r>
      <w:r>
        <w:rPr>
          <w:rFonts w:ascii="Helvetica" w:hAnsi="Helvetica"/>
          <w:color w:val="333745"/>
          <w:sz w:val="20"/>
          <w:szCs w:val="20"/>
        </w:rPr>
        <w:br/>
      </w: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TX on this board to the RX pin on your device</w:t>
      </w:r>
      <w:r>
        <w:rPr>
          <w:rFonts w:ascii="Helvetica" w:hAnsi="Helvetica"/>
          <w:color w:val="333745"/>
          <w:sz w:val="20"/>
          <w:szCs w:val="20"/>
        </w:rPr>
        <w:br/>
      </w: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GND on this board to GND on your device</w:t>
      </w:r>
    </w:p>
    <w:p w14:paraId="19C43725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5V on this board to 5V on your device</w:t>
      </w:r>
    </w:p>
    <w:p w14:paraId="1784423D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 xml:space="preserve">Connect DTR via a capacitor of 100 </w:t>
      </w:r>
      <w:proofErr w:type="spellStart"/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nF</w:t>
      </w:r>
      <w:proofErr w:type="spellEnd"/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 xml:space="preserve"> with the Reset pin of the Arduino.</w:t>
      </w:r>
    </w:p>
    <w:p w14:paraId="47EDCFB0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  <w:r>
        <w:rPr>
          <w:rFonts w:ascii="Helvetica" w:hAnsi="Helvetica"/>
          <w:color w:val="333745"/>
          <w:sz w:val="20"/>
          <w:szCs w:val="20"/>
          <w:shd w:val="clear" w:color="auto" w:fill="FAFAFA"/>
        </w:rPr>
        <w:t>Connect resistor of 10k from Reset pin to 5V.</w:t>
      </w:r>
    </w:p>
    <w:p w14:paraId="09456F41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</w:p>
    <w:p w14:paraId="47C9BBB2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  <w:r>
        <w:rPr>
          <w:rFonts w:ascii="Helvetica" w:hAnsi="Helvetica"/>
          <w:noProof/>
          <w:color w:val="333745"/>
          <w:sz w:val="20"/>
          <w:szCs w:val="20"/>
          <w:shd w:val="clear" w:color="auto" w:fill="FAFAFA"/>
        </w:rPr>
        <w:drawing>
          <wp:inline distT="0" distB="0" distL="0" distR="0" wp14:anchorId="710C1CC6" wp14:editId="62D77368">
            <wp:extent cx="2222205" cy="1360362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r="16703"/>
                    <a:stretch/>
                  </pic:blipFill>
                  <pic:spPr bwMode="auto">
                    <a:xfrm>
                      <a:off x="0" y="0"/>
                      <a:ext cx="2244098" cy="13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28684" w14:textId="77777777" w:rsidR="00ED5BFE" w:rsidRDefault="00ED5BFE" w:rsidP="00ED5BFE">
      <w:pPr>
        <w:spacing w:after="0"/>
        <w:rPr>
          <w:rFonts w:ascii="Helvetica" w:hAnsi="Helvetica"/>
          <w:color w:val="333745"/>
          <w:sz w:val="20"/>
          <w:szCs w:val="20"/>
          <w:shd w:val="clear" w:color="auto" w:fill="FAFAFA"/>
        </w:rPr>
      </w:pPr>
    </w:p>
    <w:p w14:paraId="2A5F2A2E" w14:textId="77777777" w:rsidR="00ED5BFE" w:rsidRDefault="00ED5BFE" w:rsidP="00ED5BFE">
      <w:pPr>
        <w:pStyle w:val="Kop2"/>
        <w:rPr>
          <w:shd w:val="clear" w:color="auto" w:fill="FAFAFA"/>
        </w:rPr>
      </w:pPr>
      <w:r>
        <w:rPr>
          <w:shd w:val="clear" w:color="auto" w:fill="FAFAFA"/>
        </w:rPr>
        <w:t>Download sketch</w:t>
      </w:r>
    </w:p>
    <w:p w14:paraId="1FE1F158" w14:textId="77777777" w:rsidR="00ED5BFE" w:rsidRDefault="00ED5BFE" w:rsidP="00ED5BFE">
      <w:pPr>
        <w:pStyle w:val="Lijstalinea"/>
        <w:numPr>
          <w:ilvl w:val="0"/>
          <w:numId w:val="1"/>
        </w:numPr>
        <w:spacing w:after="0"/>
      </w:pPr>
      <w:r>
        <w:t>select board configuration: "ATmega328 on a breadboard (8 MHz internal clock)"</w:t>
      </w:r>
    </w:p>
    <w:p w14:paraId="6EEB5698" w14:textId="290C0355" w:rsidR="004F157E" w:rsidRDefault="004F157E" w:rsidP="00ED5BFE">
      <w:pPr>
        <w:pStyle w:val="Lijstalinea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baudrate</w:t>
      </w:r>
      <w:proofErr w:type="spellEnd"/>
      <w:r>
        <w:t>. No programmer need to be selected.</w:t>
      </w:r>
    </w:p>
    <w:p w14:paraId="39F46D26" w14:textId="7E85D28D" w:rsidR="00ED5BFE" w:rsidRDefault="00ED5BFE" w:rsidP="00ED5BFE">
      <w:pPr>
        <w:pStyle w:val="Lijstalinea"/>
        <w:numPr>
          <w:ilvl w:val="0"/>
          <w:numId w:val="1"/>
        </w:numPr>
        <w:spacing w:after="0"/>
      </w:pPr>
      <w:r>
        <w:t>Upload your sketch</w:t>
      </w:r>
    </w:p>
    <w:p w14:paraId="03372CB0" w14:textId="18331926" w:rsidR="00FD0488" w:rsidRPr="00EE647E" w:rsidRDefault="00FD0488" w:rsidP="00022410">
      <w:pPr>
        <w:spacing w:after="0"/>
      </w:pPr>
    </w:p>
    <w:sectPr w:rsidR="00FD0488" w:rsidRPr="00EE647E" w:rsidSect="00D11EB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30F"/>
    <w:multiLevelType w:val="hybridMultilevel"/>
    <w:tmpl w:val="6324DC00"/>
    <w:lvl w:ilvl="0" w:tplc="6802A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3A"/>
    <w:rsid w:val="00022410"/>
    <w:rsid w:val="00176E4E"/>
    <w:rsid w:val="003351D8"/>
    <w:rsid w:val="003D2F49"/>
    <w:rsid w:val="003D6939"/>
    <w:rsid w:val="004F157E"/>
    <w:rsid w:val="0052499A"/>
    <w:rsid w:val="005C502E"/>
    <w:rsid w:val="007543FB"/>
    <w:rsid w:val="00A174C9"/>
    <w:rsid w:val="00D06DA7"/>
    <w:rsid w:val="00D11EBC"/>
    <w:rsid w:val="00DF26CD"/>
    <w:rsid w:val="00E67A87"/>
    <w:rsid w:val="00ED5BFE"/>
    <w:rsid w:val="00EE647E"/>
    <w:rsid w:val="00F65B3A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49E"/>
  <w15:chartTrackingRefBased/>
  <w15:docId w15:val="{CED37305-399F-46DD-A96E-25025A1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5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5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ED5BF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D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separts.com.au/index.php?route=product/product&amp;product_id=33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Langemeijer</dc:creator>
  <cp:keywords/>
  <dc:description/>
  <cp:lastModifiedBy>Paul Langemeijer</cp:lastModifiedBy>
  <cp:revision>17</cp:revision>
  <dcterms:created xsi:type="dcterms:W3CDTF">2019-05-27T18:31:00Z</dcterms:created>
  <dcterms:modified xsi:type="dcterms:W3CDTF">2019-06-24T06:42:00Z</dcterms:modified>
</cp:coreProperties>
</file>