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9F1E" w14:textId="77777777" w:rsidR="008F3F40" w:rsidRPr="008F3F40" w:rsidRDefault="008F3F40" w:rsidP="008F3F40">
      <w:pPr>
        <w:rPr>
          <w:lang w:eastAsia="es-MX"/>
        </w:rPr>
      </w:pPr>
      <w:r w:rsidRPr="008F3F40">
        <w:rPr>
          <w:lang w:eastAsia="es-MX"/>
        </w:rPr>
        <w:t>Informe de Resultados – Prueba de Carga (JMeter/K6)</w:t>
      </w:r>
    </w:p>
    <w:p w14:paraId="04E40B8F" w14:textId="77777777" w:rsidR="008F3F40" w:rsidRPr="008F3F40" w:rsidRDefault="008F3F40" w:rsidP="008F3F40">
      <w:pPr>
        <w:rPr>
          <w:kern w:val="0"/>
          <w:sz w:val="36"/>
          <w:szCs w:val="36"/>
          <w:lang w:eastAsia="es-MX"/>
        </w:rPr>
      </w:pPr>
      <w:r w:rsidRPr="008F3F40">
        <w:rPr>
          <w:kern w:val="0"/>
          <w:sz w:val="36"/>
          <w:szCs w:val="36"/>
          <w:lang w:eastAsia="es-MX"/>
        </w:rPr>
        <w:t>1. Descripción de la Prueba</w:t>
      </w:r>
    </w:p>
    <w:p w14:paraId="6D0284E2" w14:textId="057567AD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La prueba tuvo como objetivo evaluar el desempeño del servicio App Transaction Balance bajo condiciones de carga con hasta 140 usuarios virtuales concurrentes (VUs).</w:t>
      </w:r>
      <w:r w:rsidRPr="008F3F40">
        <w:rPr>
          <w:kern w:val="0"/>
          <w:lang w:eastAsia="es-MX"/>
        </w:rPr>
        <w:br/>
        <w:t>El propósito fue medir el comportamiento del sistema frente a múltiples solicitudes simultáneas y determinar su estabilidad, tiempos de respuesta y posibles cuellos de botella.</w:t>
      </w:r>
    </w:p>
    <w:p w14:paraId="14B0C27F" w14:textId="77777777" w:rsidR="008F3F40" w:rsidRPr="008F3F40" w:rsidRDefault="008F3F40" w:rsidP="008F3F40">
      <w:pPr>
        <w:rPr>
          <w:kern w:val="0"/>
          <w:sz w:val="36"/>
          <w:szCs w:val="36"/>
          <w:lang w:eastAsia="es-MX"/>
        </w:rPr>
      </w:pPr>
      <w:r w:rsidRPr="008F3F40">
        <w:rPr>
          <w:kern w:val="0"/>
          <w:sz w:val="36"/>
          <w:szCs w:val="36"/>
          <w:lang w:eastAsia="es-MX"/>
        </w:rPr>
        <w:t>2. Resultados Generales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513"/>
        <w:gridCol w:w="2067"/>
      </w:tblGrid>
      <w:tr w:rsidR="008F3F40" w:rsidRPr="008F3F40" w14:paraId="28522C57" w14:textId="77777777" w:rsidTr="008F3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2474B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Métrica</w:t>
            </w:r>
          </w:p>
        </w:tc>
        <w:tc>
          <w:tcPr>
            <w:tcW w:w="0" w:type="auto"/>
            <w:hideMark/>
          </w:tcPr>
          <w:p w14:paraId="2A15FB30" w14:textId="77777777" w:rsidR="008F3F40" w:rsidRPr="008F3F40" w:rsidRDefault="008F3F40" w:rsidP="008F3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Valor Obtenido</w:t>
            </w:r>
          </w:p>
        </w:tc>
      </w:tr>
      <w:tr w:rsidR="008F3F40" w:rsidRPr="008F3F40" w14:paraId="54629159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BDF84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Usuarios virtuales (máx.)</w:t>
            </w:r>
          </w:p>
        </w:tc>
        <w:tc>
          <w:tcPr>
            <w:tcW w:w="0" w:type="auto"/>
            <w:hideMark/>
          </w:tcPr>
          <w:p w14:paraId="723AC9F4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140</w:t>
            </w:r>
          </w:p>
        </w:tc>
      </w:tr>
      <w:tr w:rsidR="008F3F40" w:rsidRPr="008F3F40" w14:paraId="4A96868B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ED8F9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Solicitudes totales</w:t>
            </w:r>
          </w:p>
        </w:tc>
        <w:tc>
          <w:tcPr>
            <w:tcW w:w="0" w:type="auto"/>
            <w:hideMark/>
          </w:tcPr>
          <w:p w14:paraId="0B86B9E7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269,891</w:t>
            </w:r>
          </w:p>
        </w:tc>
      </w:tr>
      <w:tr w:rsidR="008F3F40" w:rsidRPr="008F3F40" w14:paraId="6BF463FA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4621C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Solicitudes fallidas</w:t>
            </w:r>
          </w:p>
        </w:tc>
        <w:tc>
          <w:tcPr>
            <w:tcW w:w="0" w:type="auto"/>
            <w:hideMark/>
          </w:tcPr>
          <w:p w14:paraId="222476F5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6,759 (2.44%)</w:t>
            </w:r>
          </w:p>
        </w:tc>
      </w:tr>
      <w:tr w:rsidR="008F3F40" w:rsidRPr="008F3F40" w14:paraId="065D984B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C58E5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Tasa de éxito (checks OK)</w:t>
            </w:r>
          </w:p>
        </w:tc>
        <w:tc>
          <w:tcPr>
            <w:tcW w:w="0" w:type="auto"/>
            <w:hideMark/>
          </w:tcPr>
          <w:p w14:paraId="03DB1266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97.55%</w:t>
            </w:r>
          </w:p>
        </w:tc>
      </w:tr>
      <w:tr w:rsidR="008F3F40" w:rsidRPr="008F3F40" w14:paraId="56D95C50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8226D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Promedio de duración total de solicitud</w:t>
            </w:r>
          </w:p>
        </w:tc>
        <w:tc>
          <w:tcPr>
            <w:tcW w:w="0" w:type="auto"/>
            <w:hideMark/>
          </w:tcPr>
          <w:p w14:paraId="003D9DBF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861.68 ms</w:t>
            </w:r>
          </w:p>
        </w:tc>
      </w:tr>
      <w:tr w:rsidR="008F3F40" w:rsidRPr="008F3F40" w14:paraId="01497762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73E2E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Mediana de duración</w:t>
            </w:r>
          </w:p>
        </w:tc>
        <w:tc>
          <w:tcPr>
            <w:tcW w:w="0" w:type="auto"/>
            <w:hideMark/>
          </w:tcPr>
          <w:p w14:paraId="6FD9601F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613.42 ms</w:t>
            </w:r>
          </w:p>
        </w:tc>
      </w:tr>
      <w:tr w:rsidR="008F3F40" w:rsidRPr="008F3F40" w14:paraId="64325E3B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5904A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Percentil 90 (p90)</w:t>
            </w:r>
          </w:p>
        </w:tc>
        <w:tc>
          <w:tcPr>
            <w:tcW w:w="0" w:type="auto"/>
            <w:hideMark/>
          </w:tcPr>
          <w:p w14:paraId="0B2D4EBD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1.28 s</w:t>
            </w:r>
          </w:p>
        </w:tc>
      </w:tr>
      <w:tr w:rsidR="008F3F40" w:rsidRPr="008F3F40" w14:paraId="1456260A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5F8C3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Percentil 95 (p95)</w:t>
            </w:r>
          </w:p>
        </w:tc>
        <w:tc>
          <w:tcPr>
            <w:tcW w:w="0" w:type="auto"/>
            <w:hideMark/>
          </w:tcPr>
          <w:p w14:paraId="2C35504B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1.57 s</w:t>
            </w:r>
          </w:p>
        </w:tc>
      </w:tr>
      <w:tr w:rsidR="008F3F40" w:rsidRPr="008F3F40" w14:paraId="1B5ACC32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E0A79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Promedio de envío</w:t>
            </w:r>
          </w:p>
        </w:tc>
        <w:tc>
          <w:tcPr>
            <w:tcW w:w="0" w:type="auto"/>
            <w:hideMark/>
          </w:tcPr>
          <w:p w14:paraId="77E4B0AD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43.2 μs</w:t>
            </w:r>
          </w:p>
        </w:tc>
      </w:tr>
      <w:tr w:rsidR="008F3F40" w:rsidRPr="008F3F40" w14:paraId="434A373B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84A7F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Promedio de espera (waiting)</w:t>
            </w:r>
          </w:p>
        </w:tc>
        <w:tc>
          <w:tcPr>
            <w:tcW w:w="0" w:type="auto"/>
            <w:hideMark/>
          </w:tcPr>
          <w:p w14:paraId="272EA3AF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861.21 ms</w:t>
            </w:r>
          </w:p>
        </w:tc>
      </w:tr>
      <w:tr w:rsidR="008F3F40" w:rsidRPr="008F3F40" w14:paraId="31D14BC3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5B74A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Datos recibidos</w:t>
            </w:r>
          </w:p>
        </w:tc>
        <w:tc>
          <w:tcPr>
            <w:tcW w:w="0" w:type="auto"/>
            <w:hideMark/>
          </w:tcPr>
          <w:p w14:paraId="54C55817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842 MB (223 kB/s)</w:t>
            </w:r>
          </w:p>
        </w:tc>
      </w:tr>
      <w:tr w:rsidR="008F3F40" w:rsidRPr="008F3F40" w14:paraId="26DC450F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56C6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Datos enviados</w:t>
            </w:r>
          </w:p>
        </w:tc>
        <w:tc>
          <w:tcPr>
            <w:tcW w:w="0" w:type="auto"/>
            <w:hideMark/>
          </w:tcPr>
          <w:p w14:paraId="4F91C917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588 MB (156 kB/s)</w:t>
            </w:r>
          </w:p>
        </w:tc>
      </w:tr>
    </w:tbl>
    <w:p w14:paraId="468134D8" w14:textId="77777777" w:rsidR="008F3F40" w:rsidRPr="008F3F40" w:rsidRDefault="008F3F40" w:rsidP="008F3F40">
      <w:pPr>
        <w:rPr>
          <w:kern w:val="0"/>
          <w:sz w:val="36"/>
          <w:szCs w:val="36"/>
          <w:lang w:eastAsia="es-MX"/>
        </w:rPr>
      </w:pPr>
      <w:r w:rsidRPr="008F3F40">
        <w:rPr>
          <w:kern w:val="0"/>
          <w:sz w:val="36"/>
          <w:szCs w:val="36"/>
          <w:lang w:eastAsia="es-MX"/>
        </w:rPr>
        <w:t>3. Análisis de Resultados</w:t>
      </w:r>
    </w:p>
    <w:p w14:paraId="65D520CD" w14:textId="77777777" w:rsidR="008F3F40" w:rsidRPr="008F3F40" w:rsidRDefault="008F3F40" w:rsidP="008F3F40">
      <w:pPr>
        <w:rPr>
          <w:kern w:val="0"/>
          <w:sz w:val="27"/>
          <w:szCs w:val="27"/>
          <w:lang w:eastAsia="es-MX"/>
        </w:rPr>
      </w:pPr>
      <w:r w:rsidRPr="008F3F40">
        <w:rPr>
          <w:kern w:val="0"/>
          <w:sz w:val="27"/>
          <w:szCs w:val="27"/>
          <w:lang w:eastAsia="es-MX"/>
        </w:rPr>
        <w:t>3.1. Tasa de Éxito</w:t>
      </w:r>
    </w:p>
    <w:p w14:paraId="3C584C9D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El sistema presentó un 97.55% de respuestas exitosas, lo cual indica una buena estabilidad general.</w:t>
      </w:r>
      <w:r w:rsidRPr="008F3F40">
        <w:rPr>
          <w:kern w:val="0"/>
          <w:lang w:eastAsia="es-MX"/>
        </w:rPr>
        <w:br/>
        <w:t>No obstante, el 2.44% de fallas HTTP representa aproximadamente 6,759 solicitudes con errores (principalmente códigos 4xx y 5xx).</w:t>
      </w:r>
    </w:p>
    <w:p w14:paraId="20744D50" w14:textId="026808D9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Esto puede deberse a saturación temporal del servidor o límites en la capacidad de manejo de conexiones concurrentes.</w:t>
      </w:r>
    </w:p>
    <w:p w14:paraId="28C6AE56" w14:textId="77777777" w:rsidR="008F3F40" w:rsidRPr="008F3F40" w:rsidRDefault="008F3F40" w:rsidP="008F3F40">
      <w:pPr>
        <w:rPr>
          <w:kern w:val="0"/>
          <w:sz w:val="27"/>
          <w:szCs w:val="27"/>
          <w:lang w:eastAsia="es-MX"/>
        </w:rPr>
      </w:pPr>
      <w:r w:rsidRPr="008F3F40">
        <w:rPr>
          <w:kern w:val="0"/>
          <w:sz w:val="27"/>
          <w:szCs w:val="27"/>
          <w:lang w:eastAsia="es-MX"/>
        </w:rPr>
        <w:t>3.2. Tiempos de Respuesta</w:t>
      </w:r>
    </w:p>
    <w:p w14:paraId="691ADC87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lastRenderedPageBreak/>
        <w:t>El tiempo medio de respuesta (861.68 ms) y la mediana (613.42 ms) son aceptables para entornos web, aunque el percentil 95 (1.57 s) muestra que en momentos de mayor carga, los tiempos se duplican.</w:t>
      </w:r>
    </w:p>
    <w:p w14:paraId="468B053A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Esto evidencia que:</w:t>
      </w:r>
    </w:p>
    <w:p w14:paraId="5E546845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 xml:space="preserve">El sistema mantiene tiempos aceptables bajo </w:t>
      </w:r>
      <w:r w:rsidRPr="008F3F40">
        <w:rPr>
          <w:b/>
          <w:bCs/>
          <w:kern w:val="0"/>
          <w:lang w:eastAsia="es-MX"/>
        </w:rPr>
        <w:t>carga moderada.</w:t>
      </w:r>
    </w:p>
    <w:p w14:paraId="6124FBC6" w14:textId="5866DFA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En picos de concurrencia, hay una ligera degradación del rendimiento (posible saturación de CPU o red).</w:t>
      </w:r>
    </w:p>
    <w:p w14:paraId="62DBC09B" w14:textId="77777777" w:rsidR="008F3F40" w:rsidRPr="008F3F40" w:rsidRDefault="008F3F40" w:rsidP="008F3F40">
      <w:pPr>
        <w:rPr>
          <w:kern w:val="0"/>
          <w:sz w:val="27"/>
          <w:szCs w:val="27"/>
          <w:lang w:eastAsia="es-MX"/>
        </w:rPr>
      </w:pPr>
      <w:r w:rsidRPr="008F3F40">
        <w:rPr>
          <w:kern w:val="0"/>
          <w:sz w:val="27"/>
          <w:szCs w:val="27"/>
          <w:lang w:eastAsia="es-MX"/>
        </w:rPr>
        <w:t>3.3. Análisis del Diagrama VU vs. Requests</w:t>
      </w:r>
    </w:p>
    <w:p w14:paraId="2378E6CF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El gráfico muestra que:</w:t>
      </w:r>
    </w:p>
    <w:p w14:paraId="703B4746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Los usuarios virtuales (VUs) se mantuvieron en 140 durante la mayor parte de la prueba.</w:t>
      </w:r>
    </w:p>
    <w:p w14:paraId="2D2A2B7D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Se observan caídas momentáneas en el número de solicitudes por segundo (HTTP req/s) cerca del minuto 1:50 y 2:00, aunque los VUs permanecen activos.</w:t>
      </w:r>
    </w:p>
    <w:p w14:paraId="45D312D5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Esto sugiere que el backend no respondió consistentemente en esos momentos, causando un descenso en las peticiones procesadas aun cuando los usuarios seguían generando carga.</w:t>
      </w:r>
    </w:p>
    <w:p w14:paraId="334F57E4" w14:textId="5317C912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Este comportamiento suele indicar problemas de rendimiento intermitente en el servidor (p. ej., pausas del GC, bloqueo de hilos o limitaciones de base de datos).</w:t>
      </w:r>
    </w:p>
    <w:p w14:paraId="05EB866C" w14:textId="77777777" w:rsidR="008F3F40" w:rsidRPr="008F3F40" w:rsidRDefault="008F3F40" w:rsidP="008F3F40">
      <w:pPr>
        <w:rPr>
          <w:kern w:val="0"/>
          <w:sz w:val="27"/>
          <w:szCs w:val="27"/>
          <w:lang w:eastAsia="es-MX"/>
        </w:rPr>
      </w:pPr>
      <w:r w:rsidRPr="008F3F40">
        <w:rPr>
          <w:kern w:val="0"/>
          <w:sz w:val="27"/>
          <w:szCs w:val="27"/>
          <w:lang w:eastAsia="es-MX"/>
        </w:rPr>
        <w:t>3.4. Comportamiento por Etapas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057"/>
        <w:gridCol w:w="1412"/>
        <w:gridCol w:w="2361"/>
      </w:tblGrid>
      <w:tr w:rsidR="008F3F40" w:rsidRPr="008F3F40" w14:paraId="5C13F2F3" w14:textId="77777777" w:rsidTr="008F3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08060" w14:textId="77777777" w:rsidR="008F3F40" w:rsidRPr="008F3F40" w:rsidRDefault="008F3F40" w:rsidP="008F3F40">
            <w:pPr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Métrica</w:t>
            </w:r>
          </w:p>
        </w:tc>
        <w:tc>
          <w:tcPr>
            <w:tcW w:w="0" w:type="auto"/>
            <w:hideMark/>
          </w:tcPr>
          <w:p w14:paraId="3D99C3FC" w14:textId="77777777" w:rsidR="008F3F40" w:rsidRPr="008F3F40" w:rsidRDefault="008F3F40" w:rsidP="008F3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Etapa</w:t>
            </w:r>
          </w:p>
        </w:tc>
        <w:tc>
          <w:tcPr>
            <w:tcW w:w="0" w:type="auto"/>
            <w:hideMark/>
          </w:tcPr>
          <w:p w14:paraId="4F005D9B" w14:textId="77777777" w:rsidR="008F3F40" w:rsidRPr="008F3F40" w:rsidRDefault="008F3F40" w:rsidP="008F3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Resultado</w:t>
            </w:r>
          </w:p>
        </w:tc>
      </w:tr>
      <w:tr w:rsidR="008F3F40" w:rsidRPr="008F3F40" w14:paraId="1B1AF51A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C46D9" w14:textId="77777777" w:rsidR="008F3F40" w:rsidRPr="008F3F40" w:rsidRDefault="008F3F40" w:rsidP="008F3F40">
            <w:pPr>
              <w:rPr>
                <w:b w:val="0"/>
                <w:bCs w:val="0"/>
                <w:kern w:val="0"/>
                <w:lang w:eastAsia="es-MX"/>
              </w:rPr>
            </w:pPr>
            <w:r w:rsidRPr="008F3F40"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  <w:lang w:eastAsia="es-MX"/>
              </w:rPr>
              <w:t>y_failed_request_stage_0_HTTP5xx</w:t>
            </w:r>
          </w:p>
        </w:tc>
        <w:tc>
          <w:tcPr>
            <w:tcW w:w="0" w:type="auto"/>
            <w:hideMark/>
          </w:tcPr>
          <w:p w14:paraId="63169BE4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Fase inicial</w:t>
            </w:r>
          </w:p>
        </w:tc>
        <w:tc>
          <w:tcPr>
            <w:tcW w:w="0" w:type="auto"/>
            <w:hideMark/>
          </w:tcPr>
          <w:p w14:paraId="75676858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2 errores (0.00026/s)</w:t>
            </w:r>
          </w:p>
        </w:tc>
      </w:tr>
      <w:tr w:rsidR="008F3F40" w:rsidRPr="008F3F40" w14:paraId="46F0207E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9A6F5" w14:textId="77777777" w:rsidR="008F3F40" w:rsidRPr="008F3F40" w:rsidRDefault="008F3F40" w:rsidP="008F3F40">
            <w:pPr>
              <w:rPr>
                <w:b w:val="0"/>
                <w:bCs w:val="0"/>
                <w:kern w:val="0"/>
                <w:lang w:eastAsia="es-MX"/>
              </w:rPr>
            </w:pPr>
            <w:r w:rsidRPr="008F3F40"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  <w:lang w:eastAsia="es-MX"/>
              </w:rPr>
              <w:t>y_failed_request_stage_1_HTTP4xx</w:t>
            </w:r>
          </w:p>
        </w:tc>
        <w:tc>
          <w:tcPr>
            <w:tcW w:w="0" w:type="auto"/>
            <w:hideMark/>
          </w:tcPr>
          <w:p w14:paraId="62C6EDE7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Fase media</w:t>
            </w:r>
          </w:p>
        </w:tc>
        <w:tc>
          <w:tcPr>
            <w:tcW w:w="0" w:type="auto"/>
            <w:hideMark/>
          </w:tcPr>
          <w:p w14:paraId="04A19C26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769 errores (0.23/s)</w:t>
            </w:r>
          </w:p>
        </w:tc>
      </w:tr>
      <w:tr w:rsidR="008F3F40" w:rsidRPr="008F3F40" w14:paraId="6FD12A62" w14:textId="77777777" w:rsidTr="008F3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B4E94" w14:textId="77777777" w:rsidR="008F3F40" w:rsidRPr="008F3F40" w:rsidRDefault="008F3F40" w:rsidP="008F3F40">
            <w:pPr>
              <w:rPr>
                <w:b w:val="0"/>
                <w:bCs w:val="0"/>
                <w:kern w:val="0"/>
                <w:lang w:eastAsia="es-MX"/>
              </w:rPr>
            </w:pPr>
            <w:r w:rsidRPr="008F3F40"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  <w:lang w:eastAsia="es-MX"/>
              </w:rPr>
              <w:t>y_failed_request_stage_1_HTTP5xx</w:t>
            </w:r>
          </w:p>
        </w:tc>
        <w:tc>
          <w:tcPr>
            <w:tcW w:w="0" w:type="auto"/>
            <w:hideMark/>
          </w:tcPr>
          <w:p w14:paraId="03A23E37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Fase media</w:t>
            </w:r>
          </w:p>
        </w:tc>
        <w:tc>
          <w:tcPr>
            <w:tcW w:w="0" w:type="auto"/>
            <w:hideMark/>
          </w:tcPr>
          <w:p w14:paraId="02396B2C" w14:textId="77777777" w:rsidR="008F3F40" w:rsidRPr="008F3F40" w:rsidRDefault="008F3F40" w:rsidP="008F3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5987 errores (1.58/s)</w:t>
            </w:r>
          </w:p>
        </w:tc>
      </w:tr>
      <w:tr w:rsidR="008F3F40" w:rsidRPr="008F3F40" w14:paraId="63BD9819" w14:textId="77777777" w:rsidTr="008F3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3E2AC" w14:textId="77777777" w:rsidR="008F3F40" w:rsidRPr="008F3F40" w:rsidRDefault="008F3F40" w:rsidP="008F3F40">
            <w:pPr>
              <w:rPr>
                <w:b w:val="0"/>
                <w:bCs w:val="0"/>
                <w:kern w:val="0"/>
                <w:lang w:eastAsia="es-MX"/>
              </w:rPr>
            </w:pPr>
            <w:r w:rsidRPr="008F3F40"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  <w:lang w:eastAsia="es-MX"/>
              </w:rPr>
              <w:t>y_failed_request_stage_2_HTTP5xx</w:t>
            </w:r>
          </w:p>
        </w:tc>
        <w:tc>
          <w:tcPr>
            <w:tcW w:w="0" w:type="auto"/>
            <w:hideMark/>
          </w:tcPr>
          <w:p w14:paraId="1B2BAEA3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Fase final</w:t>
            </w:r>
          </w:p>
        </w:tc>
        <w:tc>
          <w:tcPr>
            <w:tcW w:w="0" w:type="auto"/>
            <w:hideMark/>
          </w:tcPr>
          <w:p w14:paraId="75D767FF" w14:textId="77777777" w:rsidR="008F3F40" w:rsidRPr="008F3F40" w:rsidRDefault="008F3F40" w:rsidP="008F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lang w:eastAsia="es-MX"/>
              </w:rPr>
            </w:pPr>
            <w:r w:rsidRPr="008F3F40">
              <w:rPr>
                <w:kern w:val="0"/>
                <w:lang w:eastAsia="es-MX"/>
              </w:rPr>
              <w:t>2 errores (0.00052/s)</w:t>
            </w:r>
          </w:p>
        </w:tc>
      </w:tr>
    </w:tbl>
    <w:p w14:paraId="18DE73C5" w14:textId="39EBC848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Se evidencia que el mayor número de fallos (HTTP 5xx) ocurrió durante la fase intermedia, momento donde la carga fue más sostenida.</w:t>
      </w:r>
    </w:p>
    <w:p w14:paraId="290C0C55" w14:textId="77777777" w:rsidR="008F3F40" w:rsidRPr="008F3F40" w:rsidRDefault="008F3F40" w:rsidP="008F3F40">
      <w:pPr>
        <w:rPr>
          <w:kern w:val="0"/>
          <w:sz w:val="36"/>
          <w:szCs w:val="36"/>
          <w:lang w:eastAsia="es-MX"/>
        </w:rPr>
      </w:pPr>
      <w:r w:rsidRPr="008F3F40">
        <w:rPr>
          <w:kern w:val="0"/>
          <w:sz w:val="36"/>
          <w:szCs w:val="36"/>
          <w:lang w:eastAsia="es-MX"/>
        </w:rPr>
        <w:t>4. Conclusiones</w:t>
      </w:r>
    </w:p>
    <w:p w14:paraId="4E41E275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b/>
          <w:bCs/>
          <w:kern w:val="0"/>
          <w:lang w:eastAsia="es-MX"/>
        </w:rPr>
        <w:t>Rendimiento general aceptable:</w:t>
      </w:r>
      <w:r w:rsidRPr="008F3F40">
        <w:rPr>
          <w:kern w:val="0"/>
          <w:lang w:eastAsia="es-MX"/>
        </w:rPr>
        <w:t xml:space="preserve"> El 97.55% de éxito indica que el servicio soporta correctamente la mayoría de las peticiones bajo la carga aplicada.</w:t>
      </w:r>
    </w:p>
    <w:p w14:paraId="50998A94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b/>
          <w:bCs/>
          <w:kern w:val="0"/>
          <w:lang w:eastAsia="es-MX"/>
        </w:rPr>
        <w:lastRenderedPageBreak/>
        <w:t>Fallas bajo alta concurrencia:</w:t>
      </w:r>
      <w:r w:rsidRPr="008F3F40">
        <w:rPr>
          <w:kern w:val="0"/>
          <w:lang w:eastAsia="es-MX"/>
        </w:rPr>
        <w:t xml:space="preserve"> Los errores 5xx se concentran en los momentos de máxima demanda, lo que podría apuntar a un límite de capacidad del servidor o de la capa de base de datos.</w:t>
      </w:r>
    </w:p>
    <w:p w14:paraId="2D663512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b/>
          <w:bCs/>
          <w:kern w:val="0"/>
          <w:lang w:eastAsia="es-MX"/>
        </w:rPr>
        <w:t>Degradación temporal:</w:t>
      </w:r>
      <w:r w:rsidRPr="008F3F40">
        <w:rPr>
          <w:kern w:val="0"/>
          <w:lang w:eastAsia="es-MX"/>
        </w:rPr>
        <w:t xml:space="preserve"> El descenso en solicitudes procesadas durante la prueba evidencia que el sistema no mantiene un throughput constante bajo carga máxima.</w:t>
      </w:r>
    </w:p>
    <w:p w14:paraId="617CEFD8" w14:textId="39A0C8DC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b/>
          <w:bCs/>
          <w:kern w:val="0"/>
          <w:lang w:eastAsia="es-MX"/>
        </w:rPr>
        <w:t>Tiempos dentro del rango esperado:</w:t>
      </w:r>
      <w:r w:rsidRPr="008F3F40">
        <w:rPr>
          <w:kern w:val="0"/>
          <w:lang w:eastAsia="es-MX"/>
        </w:rPr>
        <w:t xml:space="preserve"> La mediana y los percentiles están dentro de límites razonables para una API (p95 &lt; 1.6 s).</w:t>
      </w:r>
    </w:p>
    <w:p w14:paraId="110A12A7" w14:textId="77777777" w:rsidR="008F3F40" w:rsidRPr="008F3F40" w:rsidRDefault="008F3F40" w:rsidP="008F3F40">
      <w:pPr>
        <w:rPr>
          <w:kern w:val="0"/>
          <w:sz w:val="36"/>
          <w:szCs w:val="36"/>
          <w:lang w:eastAsia="es-MX"/>
        </w:rPr>
      </w:pPr>
      <w:r w:rsidRPr="008F3F40">
        <w:rPr>
          <w:kern w:val="0"/>
          <w:sz w:val="36"/>
          <w:szCs w:val="36"/>
          <w:lang w:eastAsia="es-MX"/>
        </w:rPr>
        <w:t>5. Recomendaciones</w:t>
      </w:r>
    </w:p>
    <w:p w14:paraId="4A7A5AB2" w14:textId="0F9ADA75" w:rsidR="008F3F40" w:rsidRPr="008F3F40" w:rsidRDefault="008F3F40" w:rsidP="008F3F40">
      <w:pPr>
        <w:rPr>
          <w:kern w:val="0"/>
          <w:lang w:eastAsia="es-MX"/>
        </w:rPr>
      </w:pPr>
      <w:r>
        <w:rPr>
          <w:kern w:val="0"/>
          <w:lang w:eastAsia="es-MX"/>
        </w:rPr>
        <w:t xml:space="preserve">a. </w:t>
      </w:r>
      <w:r w:rsidRPr="008F3F40">
        <w:rPr>
          <w:kern w:val="0"/>
          <w:lang w:eastAsia="es-MX"/>
        </w:rPr>
        <w:t>Optimización del servidor:</w:t>
      </w:r>
    </w:p>
    <w:p w14:paraId="4D88E004" w14:textId="1B2D0E8D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Revisar parámetros de thread pool, conexiones a base de datos y configuración de timeouts.</w:t>
      </w:r>
      <w:r>
        <w:rPr>
          <w:kern w:val="0"/>
          <w:lang w:eastAsia="es-MX"/>
        </w:rPr>
        <w:t xml:space="preserve"> </w:t>
      </w:r>
      <w:r w:rsidRPr="008F3F40">
        <w:rPr>
          <w:kern w:val="0"/>
          <w:lang w:eastAsia="es-MX"/>
        </w:rPr>
        <w:t>Evaluar uso de caching o balanceadores si no existen actualmente.</w:t>
      </w:r>
    </w:p>
    <w:p w14:paraId="1706C55C" w14:textId="048F6924" w:rsidR="008F3F40" w:rsidRPr="008F3F40" w:rsidRDefault="008F3F40" w:rsidP="008F3F40">
      <w:pPr>
        <w:rPr>
          <w:kern w:val="0"/>
          <w:lang w:eastAsia="es-MX"/>
        </w:rPr>
      </w:pPr>
      <w:r>
        <w:rPr>
          <w:kern w:val="0"/>
          <w:lang w:eastAsia="es-MX"/>
        </w:rPr>
        <w:t xml:space="preserve">b. </w:t>
      </w:r>
      <w:r w:rsidRPr="008F3F40">
        <w:rPr>
          <w:kern w:val="0"/>
          <w:lang w:eastAsia="es-MX"/>
        </w:rPr>
        <w:t>Repetir la prueba con mayor duración:</w:t>
      </w:r>
    </w:p>
    <w:p w14:paraId="79CE0DF8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Una ejecución de al menos 1 hora sostenida permitirá confirmar estabilidad a largo plazo.</w:t>
      </w:r>
    </w:p>
    <w:p w14:paraId="70FAE218" w14:textId="36D29A43" w:rsidR="008F3F40" w:rsidRPr="008F3F40" w:rsidRDefault="008F3F40" w:rsidP="008F3F40">
      <w:pPr>
        <w:rPr>
          <w:kern w:val="0"/>
          <w:lang w:eastAsia="es-MX"/>
        </w:rPr>
      </w:pPr>
      <w:r>
        <w:rPr>
          <w:kern w:val="0"/>
          <w:lang w:eastAsia="es-MX"/>
        </w:rPr>
        <w:t xml:space="preserve">c. </w:t>
      </w:r>
      <w:r w:rsidRPr="008F3F40">
        <w:rPr>
          <w:kern w:val="0"/>
          <w:lang w:eastAsia="es-MX"/>
        </w:rPr>
        <w:t>Monitorear infraestructura:</w:t>
      </w:r>
    </w:p>
    <w:p w14:paraId="63C0AE6C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Registrar métricas de CPU, memoria, I/O y base de datos durante la prueba para correlacionar los picos de errores.</w:t>
      </w:r>
    </w:p>
    <w:p w14:paraId="71F0613D" w14:textId="5BF13662" w:rsidR="008F3F40" w:rsidRPr="008F3F40" w:rsidRDefault="008F3F40" w:rsidP="008F3F40">
      <w:pPr>
        <w:rPr>
          <w:kern w:val="0"/>
          <w:lang w:eastAsia="es-MX"/>
        </w:rPr>
      </w:pPr>
      <w:r>
        <w:rPr>
          <w:kern w:val="0"/>
          <w:lang w:eastAsia="es-MX"/>
        </w:rPr>
        <w:t xml:space="preserve">d. </w:t>
      </w:r>
      <w:r w:rsidRPr="008F3F40">
        <w:rPr>
          <w:kern w:val="0"/>
          <w:lang w:eastAsia="es-MX"/>
        </w:rPr>
        <w:t>Validar capacidad de escalado:</w:t>
      </w:r>
    </w:p>
    <w:p w14:paraId="2DCF529A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Probar incrementos progresivos (por ejemplo, de 100 a 200 VUs) para identificar el punto de saturación.</w:t>
      </w:r>
    </w:p>
    <w:p w14:paraId="05A0B7F0" w14:textId="07ACED7B" w:rsidR="008F3F40" w:rsidRPr="008F3F40" w:rsidRDefault="008F3F40" w:rsidP="008F3F40">
      <w:pPr>
        <w:rPr>
          <w:kern w:val="0"/>
          <w:lang w:eastAsia="es-MX"/>
        </w:rPr>
      </w:pPr>
      <w:r>
        <w:rPr>
          <w:kern w:val="0"/>
          <w:lang w:eastAsia="es-MX"/>
        </w:rPr>
        <w:t xml:space="preserve">e. </w:t>
      </w:r>
      <w:r w:rsidRPr="008F3F40">
        <w:rPr>
          <w:kern w:val="0"/>
          <w:lang w:eastAsia="es-MX"/>
        </w:rPr>
        <w:t>Corregir errores HTTP 5xx:</w:t>
      </w:r>
    </w:p>
    <w:p w14:paraId="01BD2B70" w14:textId="77777777" w:rsidR="008F3F40" w:rsidRPr="008F3F40" w:rsidRDefault="008F3F40" w:rsidP="008F3F40">
      <w:pPr>
        <w:rPr>
          <w:kern w:val="0"/>
          <w:lang w:eastAsia="es-MX"/>
        </w:rPr>
      </w:pPr>
      <w:r w:rsidRPr="008F3F40">
        <w:rPr>
          <w:kern w:val="0"/>
          <w:lang w:eastAsia="es-MX"/>
        </w:rPr>
        <w:t>Analizar logs del servidor para determinar si fueron causados por timeout, falla de autenticación, o errores internos de API.</w:t>
      </w:r>
    </w:p>
    <w:p w14:paraId="746D5CAD" w14:textId="77777777" w:rsidR="006E4739" w:rsidRDefault="006E4739" w:rsidP="008F3F40"/>
    <w:sectPr w:rsidR="006E4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6308D"/>
    <w:multiLevelType w:val="multilevel"/>
    <w:tmpl w:val="800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17E11"/>
    <w:multiLevelType w:val="multilevel"/>
    <w:tmpl w:val="260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52B6B"/>
    <w:multiLevelType w:val="multilevel"/>
    <w:tmpl w:val="CE02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71739"/>
    <w:multiLevelType w:val="multilevel"/>
    <w:tmpl w:val="2C2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557433">
    <w:abstractNumId w:val="0"/>
  </w:num>
  <w:num w:numId="2" w16cid:durableId="961156715">
    <w:abstractNumId w:val="3"/>
  </w:num>
  <w:num w:numId="3" w16cid:durableId="243877301">
    <w:abstractNumId w:val="1"/>
  </w:num>
  <w:num w:numId="4" w16cid:durableId="131112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40"/>
    <w:rsid w:val="0009657F"/>
    <w:rsid w:val="001A72E6"/>
    <w:rsid w:val="002251D8"/>
    <w:rsid w:val="004A2CBA"/>
    <w:rsid w:val="006E4739"/>
    <w:rsid w:val="00867A43"/>
    <w:rsid w:val="008F3F40"/>
    <w:rsid w:val="009E7398"/>
    <w:rsid w:val="00C33B5D"/>
    <w:rsid w:val="00F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B4034"/>
  <w15:chartTrackingRefBased/>
  <w15:docId w15:val="{B7C6A348-342B-6D49-8CE4-C01EDD82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3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3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F3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F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F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F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F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F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F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F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F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F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F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F4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F3F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F3F40"/>
    <w:rPr>
      <w:rFonts w:ascii="Courier New" w:eastAsia="Times New Roman" w:hAnsi="Courier New" w:cs="Courier New"/>
      <w:sz w:val="20"/>
      <w:szCs w:val="20"/>
    </w:rPr>
  </w:style>
  <w:style w:type="table" w:styleId="Tablaconcuadrcula1clara-nfasis5">
    <w:name w:val="Grid Table 1 Light Accent 5"/>
    <w:basedOn w:val="Tablanormal"/>
    <w:uiPriority w:val="46"/>
    <w:rsid w:val="008F3F4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8F3F40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4">
    <w:name w:val="Grid Table 2 Accent 4"/>
    <w:basedOn w:val="Tablanormal"/>
    <w:uiPriority w:val="47"/>
    <w:rsid w:val="008F3F4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8F3F4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643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Camino</dc:creator>
  <cp:keywords/>
  <dc:description/>
  <cp:lastModifiedBy>Pau Camino</cp:lastModifiedBy>
  <cp:revision>1</cp:revision>
  <dcterms:created xsi:type="dcterms:W3CDTF">2025-10-17T18:54:00Z</dcterms:created>
  <dcterms:modified xsi:type="dcterms:W3CDTF">2025-10-17T18:57:00Z</dcterms:modified>
</cp:coreProperties>
</file>