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8"/>
          <w:u w:val="single"/>
          <w:lang w:val="en-US"/>
        </w:rPr>
      </w:pPr>
      <w:r>
        <w:rPr>
          <w:rFonts w:ascii="Times New Roman" w:hAnsi="Times New Roman" w:cs="Times New Roman"/>
          <w:b/>
          <w:sz w:val="28"/>
          <w:u w:val="single"/>
          <w:lang w:val="en-US"/>
        </w:rPr>
        <w:t>CHOICE OF METHOD AND ALGORITHMS FOR SOLVING TSP</w:t>
      </w:r>
    </w:p>
    <w:p>
      <w:pPr>
        <w:spacing w:line="360" w:lineRule="auto"/>
        <w:jc w:val="both"/>
        <w:rPr>
          <w:rFonts w:ascii="Times New Roman" w:hAnsi="Times New Roman" w:cs="Times New Roman"/>
          <w:sz w:val="24"/>
          <w:lang w:val="en-US"/>
        </w:rPr>
      </w:pPr>
      <w:r>
        <w:rPr>
          <w:rFonts w:ascii="Times New Roman" w:hAnsi="Times New Roman" w:cs="Times New Roman"/>
          <w:sz w:val="24"/>
          <w:lang w:val="en-US"/>
        </w:rPr>
        <w:t>The methods for solving TSP can be classified into three categories: exact, heuristic, and metaheuristic.</w:t>
      </w:r>
    </w:p>
    <w:p>
      <w:pPr>
        <w:spacing w:line="360" w:lineRule="auto"/>
        <w:jc w:val="both"/>
        <w:rPr>
          <w:rFonts w:ascii="Times New Roman" w:hAnsi="Times New Roman" w:cs="Times New Roman"/>
          <w:sz w:val="24"/>
          <w:lang w:val="en-US"/>
        </w:rPr>
      </w:pPr>
      <w:r>
        <w:rPr>
          <w:rFonts w:ascii="Times New Roman" w:hAnsi="Times New Roman" w:cs="Times New Roman"/>
          <w:sz w:val="24"/>
          <w:lang w:val="en-US"/>
        </w:rPr>
        <w:t>Exact methods guarantee to find the optimal solution but are generally limited to relatively small instances. Exact methods include linear programming, dynamic programming, exhaustive search, and branch and cut.</w:t>
      </w:r>
    </w:p>
    <w:p>
      <w:pPr>
        <w:spacing w:line="360" w:lineRule="auto"/>
        <w:jc w:val="both"/>
        <w:rPr>
          <w:rFonts w:ascii="Times New Roman" w:hAnsi="Times New Roman" w:cs="Times New Roman"/>
          <w:sz w:val="24"/>
          <w:lang w:val="en-US"/>
        </w:rPr>
      </w:pPr>
      <w:r>
        <w:rPr>
          <w:rFonts w:ascii="Times New Roman" w:hAnsi="Times New Roman" w:cs="Times New Roman"/>
          <w:sz w:val="24"/>
          <w:lang w:val="en-US"/>
        </w:rPr>
        <w:t>Heuristic methods do not guarantee to find the optimal solution but are often faster and can find reasonable quality solutions for larger instances. Heuristic methods include construction algorithms, local search algorithms, simulated annealing algorithms, and tabu search algorithms.</w:t>
      </w:r>
    </w:p>
    <w:p>
      <w:pPr>
        <w:spacing w:line="360" w:lineRule="auto"/>
        <w:jc w:val="both"/>
        <w:rPr>
          <w:rFonts w:ascii="Times New Roman" w:hAnsi="Times New Roman" w:cs="Times New Roman"/>
          <w:sz w:val="24"/>
          <w:lang w:val="en-US"/>
        </w:rPr>
      </w:pPr>
      <w:r>
        <w:rPr>
          <w:rFonts w:ascii="Times New Roman" w:hAnsi="Times New Roman" w:cs="Times New Roman"/>
          <w:sz w:val="24"/>
          <w:lang w:val="en-US"/>
        </w:rPr>
        <w:t>Metaheuristic methods are problem-solving algorithms that can be applied to a wide range of difficult problems, including TSP. Metaheuristic methods include genetic algorithms, ant colony algorithms, simulated annealing algorithms, tabu search algorithms, and swarm optimization algorithms.</w:t>
      </w:r>
    </w:p>
    <w:p>
      <w:pPr>
        <w:spacing w:line="360" w:lineRule="auto"/>
        <w:jc w:val="both"/>
        <w:rPr>
          <w:rFonts w:ascii="Times New Roman" w:hAnsi="Times New Roman" w:cs="Times New Roman"/>
          <w:sz w:val="24"/>
          <w:lang w:val="en-US"/>
        </w:rPr>
      </w:pPr>
      <w:r>
        <w:rPr>
          <w:rFonts w:ascii="Times New Roman" w:hAnsi="Times New Roman" w:cs="Times New Roman"/>
          <w:sz w:val="24"/>
          <w:lang w:val="en-US"/>
        </w:rPr>
        <w:t>Here are some examples of algorithms for each category:</w:t>
      </w:r>
    </w:p>
    <w:p>
      <w:pPr>
        <w:spacing w:line="360" w:lineRule="auto"/>
        <w:jc w:val="both"/>
        <w:rPr>
          <w:rFonts w:ascii="Times New Roman" w:hAnsi="Times New Roman" w:cs="Times New Roman"/>
          <w:sz w:val="24"/>
          <w:lang w:val="en-US"/>
        </w:rPr>
      </w:pPr>
      <w:r>
        <w:rPr>
          <w:rFonts w:ascii="Times New Roman" w:hAnsi="Times New Roman" w:cs="Times New Roman"/>
          <w:sz w:val="24"/>
          <w:lang w:val="en-US"/>
        </w:rPr>
        <w:t>Exact methods: Integer linear programming (ILP), branch and cut, branch and price, cutting planes, etc.</w:t>
      </w:r>
    </w:p>
    <w:p>
      <w:pPr>
        <w:spacing w:line="360" w:lineRule="auto"/>
        <w:jc w:val="both"/>
        <w:rPr>
          <w:rFonts w:ascii="Times New Roman" w:hAnsi="Times New Roman" w:cs="Times New Roman"/>
          <w:sz w:val="24"/>
          <w:lang w:val="en-US"/>
        </w:rPr>
      </w:pPr>
      <w:r>
        <w:rPr>
          <w:rFonts w:ascii="Times New Roman" w:hAnsi="Times New Roman" w:cs="Times New Roman"/>
          <w:sz w:val="24"/>
          <w:lang w:val="en-US"/>
        </w:rPr>
        <w:t>Heuristic methods: Nearest neighbor, furthest insertion, 2-opt, 3-opt, Lin-Kernighan, etc.</w:t>
      </w:r>
    </w:p>
    <w:p>
      <w:pPr>
        <w:spacing w:line="360" w:lineRule="auto"/>
        <w:jc w:val="both"/>
        <w:rPr>
          <w:rFonts w:ascii="Times New Roman" w:hAnsi="Times New Roman" w:cs="Times New Roman"/>
          <w:sz w:val="24"/>
          <w:lang w:val="en-US"/>
        </w:rPr>
      </w:pPr>
      <w:r>
        <w:rPr>
          <w:rFonts w:ascii="Times New Roman" w:hAnsi="Times New Roman" w:cs="Times New Roman"/>
          <w:sz w:val="24"/>
          <w:lang w:val="en-US"/>
        </w:rPr>
        <w:t>Metaheuristic methods: Genetic algorithm, ant colony optimization, simulated annealing, tabu search, swarm optimization, etc.</w:t>
      </w:r>
    </w:p>
    <w:p>
      <w:pPr>
        <w:spacing w:line="360" w:lineRule="auto"/>
        <w:jc w:val="both"/>
        <w:rPr>
          <w:rFonts w:ascii="Times New Roman" w:hAnsi="Times New Roman" w:cs="Times New Roman"/>
          <w:sz w:val="24"/>
          <w:lang w:val="en-US"/>
        </w:rPr>
      </w:pPr>
      <w:r>
        <w:rPr>
          <w:rFonts w:ascii="Times New Roman" w:hAnsi="Times New Roman" w:cs="Times New Roman"/>
          <w:sz w:val="24"/>
          <w:lang w:val="en-US"/>
        </w:rPr>
        <w:t>Comparison of TSP solving methods:</w:t>
      </w:r>
    </w:p>
    <w:p>
      <w:pPr>
        <w:spacing w:line="360" w:lineRule="auto"/>
        <w:jc w:val="both"/>
        <w:rPr>
          <w:rFonts w:ascii="Times New Roman" w:hAnsi="Times New Roman" w:cs="Times New Roman"/>
          <w:sz w:val="24"/>
          <w:lang w:val="en-US"/>
        </w:rPr>
      </w:pPr>
      <w:r>
        <w:rPr>
          <w:rFonts w:ascii="Times New Roman" w:hAnsi="Times New Roman" w:cs="Times New Roman"/>
          <w:sz w:val="24"/>
          <w:lang w:val="en-US"/>
        </w:rPr>
        <w:t>Exact methods are the most precise but are often limited to relatively small instances due to the complexity of the problem. Heuristic methods are faster and can find reasonable quality solutions for larger instances, but they do not guarantee the quality of the solution. Metaheuristic methods are more robust and flexible algorithms that can be adapted to various problems and objectives. Metaheuristic methods can find reasonable quality solutions in a reasonable amount of time for larger instances, but there is no guarantee of finding the optimal solution.</w:t>
      </w:r>
    </w:p>
    <w:p>
      <w:pPr>
        <w:spacing w:line="360" w:lineRule="auto"/>
        <w:jc w:val="both"/>
        <w:rPr>
          <w:rFonts w:ascii="Times New Roman" w:hAnsi="Times New Roman" w:cs="Times New Roman"/>
          <w:sz w:val="24"/>
          <w:lang w:val="en-US"/>
        </w:rPr>
      </w:pPr>
    </w:p>
    <w:p>
      <w:pPr>
        <w:spacing w:line="360" w:lineRule="auto"/>
        <w:jc w:val="both"/>
        <w:rPr>
          <w:rFonts w:ascii="Times New Roman" w:hAnsi="Times New Roman" w:cs="Times New Roman"/>
          <w:sz w:val="24"/>
          <w:lang w:val="en-US"/>
        </w:rPr>
      </w:pPr>
      <w:r>
        <w:rPr>
          <w:rFonts w:ascii="Times New Roman" w:hAnsi="Times New Roman" w:cs="Times New Roman"/>
          <w:sz w:val="24"/>
          <w:lang w:val="en-US"/>
        </w:rPr>
        <w:t>In general, exact methods are recommended for relatively small instances and for problems where the quality of the solution is critical. Heuristic and metaheuristic methods are recommended for larger instances and for problems where computation time is critical. The selection of the method depends on the specific problem, objective, constraints, and available resources.</w:t>
      </w:r>
    </w:p>
    <w:p>
      <w:pPr>
        <w:spacing w:line="360" w:lineRule="auto"/>
        <w:jc w:val="both"/>
        <w:rPr>
          <w:rFonts w:ascii="Times New Roman" w:hAnsi="Times New Roman" w:cs="Times New Roman"/>
          <w:sz w:val="24"/>
          <w:lang w:val="en-US"/>
        </w:rPr>
      </w:pPr>
      <w:r>
        <w:rPr>
          <w:rFonts w:ascii="Times New Roman" w:hAnsi="Times New Roman" w:cs="Times New Roman"/>
          <w:sz w:val="24"/>
          <w:lang w:val="en-US"/>
        </w:rPr>
        <w:t>The choice of TSP solving method depends on several criteria, such as:</w:t>
      </w:r>
    </w:p>
    <w:p>
      <w:pPr>
        <w:spacing w:line="360" w:lineRule="auto"/>
        <w:jc w:val="both"/>
        <w:rPr>
          <w:rFonts w:ascii="Times New Roman" w:hAnsi="Times New Roman" w:cs="Times New Roman"/>
          <w:sz w:val="24"/>
          <w:lang w:val="en-US"/>
        </w:rPr>
      </w:pPr>
      <w:r>
        <w:rPr>
          <w:rFonts w:ascii="Times New Roman" w:hAnsi="Times New Roman" w:cs="Times New Roman"/>
          <w:sz w:val="24"/>
          <w:lang w:val="en-US"/>
        </w:rPr>
        <w:t>The size of the problem instance: Exact methods are more suitable for small instances, while heuristic and metaheuristic methods are more suitable for larger instances.</w:t>
      </w:r>
    </w:p>
    <w:p>
      <w:pPr>
        <w:spacing w:line="360" w:lineRule="auto"/>
        <w:jc w:val="both"/>
        <w:rPr>
          <w:rFonts w:ascii="Times New Roman" w:hAnsi="Times New Roman" w:cs="Times New Roman"/>
          <w:sz w:val="24"/>
          <w:lang w:val="en-US"/>
        </w:rPr>
      </w:pPr>
      <w:r>
        <w:rPr>
          <w:rFonts w:ascii="Times New Roman" w:hAnsi="Times New Roman" w:cs="Times New Roman"/>
          <w:sz w:val="24"/>
          <w:lang w:val="en-US"/>
        </w:rPr>
        <w:t>The required solution quality: Exact methods guarantee the optimal solution, while heuristic and metaheuristic methods do not guarantee the quality of the solution but can provide a reasonable quality solution in a reasonable amount of time.</w:t>
      </w:r>
    </w:p>
    <w:p>
      <w:pPr>
        <w:spacing w:line="360" w:lineRule="auto"/>
        <w:jc w:val="both"/>
        <w:rPr>
          <w:rFonts w:ascii="Times New Roman" w:hAnsi="Times New Roman" w:cs="Times New Roman"/>
          <w:sz w:val="24"/>
          <w:lang w:val="en-US"/>
        </w:rPr>
      </w:pPr>
      <w:r>
        <w:rPr>
          <w:rFonts w:ascii="Times New Roman" w:hAnsi="Times New Roman" w:cs="Times New Roman"/>
          <w:sz w:val="24"/>
          <w:lang w:val="en-US"/>
        </w:rPr>
        <w:t>The constraints of the problem: Some TSP problems may have specific constraints, such as time, capacity, or distance constraints. Some algorithms may be better suited for handling these constraints.</w:t>
      </w:r>
    </w:p>
    <w:p>
      <w:pPr>
        <w:spacing w:line="360" w:lineRule="auto"/>
        <w:jc w:val="both"/>
        <w:rPr>
          <w:rFonts w:ascii="Times New Roman" w:hAnsi="Times New Roman" w:cs="Times New Roman"/>
          <w:sz w:val="24"/>
          <w:lang w:val="en-US"/>
        </w:rPr>
      </w:pPr>
      <w:r>
        <w:rPr>
          <w:rFonts w:ascii="Times New Roman" w:hAnsi="Times New Roman" w:cs="Times New Roman"/>
          <w:sz w:val="24"/>
          <w:lang w:val="en-US"/>
        </w:rPr>
        <w:t>Available computing resources: Exact methods may require a lot of computation time and memory for larger instances, while heuristic and metaheuristic methods are generally faster and require fewer computing resources.</w:t>
      </w:r>
    </w:p>
    <w:p>
      <w:pPr>
        <w:spacing w:line="360" w:lineRule="auto"/>
        <w:jc w:val="both"/>
        <w:rPr>
          <w:rFonts w:ascii="Times New Roman" w:hAnsi="Times New Roman" w:cs="Times New Roman"/>
          <w:sz w:val="24"/>
          <w:lang w:val="en-US"/>
        </w:rPr>
      </w:pPr>
      <w:r>
        <w:rPr>
          <w:rFonts w:ascii="Times New Roman" w:hAnsi="Times New Roman" w:cs="Times New Roman"/>
          <w:sz w:val="24"/>
          <w:lang w:val="en-US"/>
        </w:rPr>
        <w:t>The complexity of the problem: Some TSP problems may be more complex than others in terms of graph topology or cost distribution. Some algorithms may be better suited for solving more complex problems.</w:t>
      </w:r>
    </w:p>
    <w:p>
      <w:pPr>
        <w:spacing w:line="360" w:lineRule="auto"/>
        <w:jc w:val="both"/>
        <w:rPr>
          <w:rFonts w:ascii="Times New Roman" w:hAnsi="Times New Roman" w:cs="Times New Roman"/>
          <w:sz w:val="24"/>
          <w:lang w:val="en-US"/>
        </w:rPr>
      </w:pPr>
      <w:r>
        <w:rPr>
          <w:rFonts w:ascii="Times New Roman" w:hAnsi="Times New Roman" w:cs="Times New Roman"/>
          <w:sz w:val="24"/>
          <w:lang w:val="en-US"/>
        </w:rPr>
        <w:t>The flexibility of the algorithm: Some TSP algorithms are more flexible and can be easily adapted to other combinatorial optimization problems.</w:t>
      </w:r>
    </w:p>
    <w:p>
      <w:pPr>
        <w:spacing w:line="360" w:lineRule="auto"/>
        <w:jc w:val="both"/>
        <w:rPr>
          <w:rFonts w:ascii="Times New Roman" w:hAnsi="Times New Roman" w:cs="Times New Roman"/>
          <w:sz w:val="24"/>
          <w:lang w:val="en-US"/>
        </w:rPr>
      </w:pPr>
      <w:r>
        <w:rPr>
          <w:rFonts w:ascii="Times New Roman" w:hAnsi="Times New Roman" w:cs="Times New Roman"/>
          <w:sz w:val="24"/>
          <w:lang w:val="en-US"/>
        </w:rPr>
        <w:t>In general, the choice of the TSP solving method should be based on a comprehensive evaluation of the above criteria. Exact methods can be used for small instances where the quality of the solution is critical, while heuristic and metaheuristic methods can be used for larger instances and where computation time is critical. TSP algorithms can also be combined to improve solution quality and reduce computation time.</w:t>
      </w:r>
    </w:p>
    <w:p>
      <w:pPr>
        <w:spacing w:line="360" w:lineRule="auto"/>
        <w:jc w:val="both"/>
        <w:rPr>
          <w:rFonts w:ascii="Times New Roman" w:hAnsi="Times New Roman" w:cs="Times New Roman"/>
          <w:sz w:val="24"/>
          <w:lang w:val="en-US"/>
        </w:rPr>
      </w:pPr>
      <w:r>
        <w:rPr>
          <w:rFonts w:ascii="Times New Roman" w:hAnsi="Times New Roman" w:cs="Times New Roman"/>
          <w:sz w:val="24"/>
          <w:lang w:val="en-US"/>
        </w:rPr>
        <w:t>Metaheuristic methods are often used to solve the TSP because the problem is known to be NP-hard, which means that it is computationally infeasible to find the exact optimal solution for large instances within a reasonable amount of time. Metaheuristic methods offer a way to find solutions that are close to the optimal solution in a reasonable amount of time, even for large instances.</w:t>
      </w:r>
    </w:p>
    <w:p>
      <w:pPr>
        <w:spacing w:line="360" w:lineRule="auto"/>
        <w:jc w:val="both"/>
        <w:rPr>
          <w:rFonts w:ascii="Times New Roman" w:hAnsi="Times New Roman" w:cs="Times New Roman"/>
          <w:sz w:val="24"/>
          <w:lang w:val="en-US"/>
        </w:rPr>
      </w:pPr>
      <w:r>
        <w:rPr>
          <w:rFonts w:ascii="Times New Roman" w:hAnsi="Times New Roman" w:cs="Times New Roman"/>
          <w:sz w:val="24"/>
          <w:lang w:val="en-US"/>
        </w:rPr>
        <w:t>Metaheuristic methods are problem-solving algorithms that can be applied to a wide range of difficult problems, including TSP. These methods are designed to explore the solution space efficiently and find good quality solutions without the need for complete knowledge of the problem. Metaheuristic methods are especially useful for TSP because they can handle the combinatorial explosion that arises from the large number of possible permutations of the cities in the TSP.</w:t>
      </w:r>
    </w:p>
    <w:p>
      <w:pPr>
        <w:spacing w:line="360" w:lineRule="auto"/>
        <w:jc w:val="both"/>
        <w:rPr>
          <w:rFonts w:ascii="Times New Roman" w:hAnsi="Times New Roman" w:cs="Times New Roman"/>
          <w:sz w:val="24"/>
          <w:lang w:val="en-US"/>
        </w:rPr>
      </w:pPr>
      <w:r>
        <w:rPr>
          <w:rFonts w:ascii="Times New Roman" w:hAnsi="Times New Roman" w:cs="Times New Roman"/>
          <w:sz w:val="24"/>
          <w:lang w:val="en-US"/>
        </w:rPr>
        <w:t>There are many different metaheuristic methods that can be used to solve the TSP, including genetic algorithms, ant colony optimization, simulated annealing, tabu search, and swarm optimization. Each of these methods has its own strengths and weaknesses, and the choice of method will depend on the specific requirements of the problem and the available resources.</w:t>
      </w:r>
    </w:p>
    <w:p>
      <w:pPr>
        <w:spacing w:line="360" w:lineRule="auto"/>
        <w:jc w:val="both"/>
        <w:rPr>
          <w:rFonts w:ascii="Times New Roman" w:hAnsi="Times New Roman" w:cs="Times New Roman"/>
          <w:sz w:val="24"/>
          <w:lang w:val="en-US"/>
        </w:rPr>
      </w:pPr>
      <w:r>
        <w:rPr>
          <w:rFonts w:ascii="Times New Roman" w:hAnsi="Times New Roman" w:cs="Times New Roman"/>
          <w:sz w:val="24"/>
          <w:lang w:val="en-US"/>
        </w:rPr>
        <w:t>In summary, we use metaheuristic methods to solve the TSP because they offer a way to find good quality solutions in a reasonable amount of time, even for large instances, when exact methods are computationally infeasible.</w:t>
      </w:r>
    </w:p>
    <w:p>
      <w:pPr>
        <w:spacing w:line="360" w:lineRule="auto"/>
        <w:jc w:val="both"/>
        <w:rPr>
          <w:rFonts w:ascii="Times New Roman" w:hAnsi="Times New Roman" w:cs="Times New Roman"/>
          <w:sz w:val="24"/>
          <w:lang w:val="en-US"/>
        </w:rPr>
      </w:pPr>
      <w:r>
        <w:rPr>
          <w:rFonts w:ascii="Times New Roman" w:hAnsi="Times New Roman" w:cs="Times New Roman"/>
          <w:sz w:val="24"/>
          <w:lang w:val="en-US"/>
        </w:rPr>
        <w:t>Ant Colony Optimization (ACO) and Genetic Algorithms (GA) are two metaheuristic algorithms that are frequently used to solve the Traveling Salesman Problem (TSP) due to their ability to find high-quality solutions in a reasonable amount of time.</w:t>
      </w:r>
    </w:p>
    <w:p>
      <w:pPr>
        <w:spacing w:line="360" w:lineRule="auto"/>
        <w:jc w:val="both"/>
        <w:rPr>
          <w:rFonts w:ascii="Times New Roman" w:hAnsi="Times New Roman" w:cs="Times New Roman"/>
          <w:sz w:val="24"/>
          <w:lang w:val="en-US"/>
        </w:rPr>
      </w:pPr>
      <w:r>
        <w:rPr>
          <w:rFonts w:ascii="Times New Roman" w:hAnsi="Times New Roman" w:cs="Times New Roman"/>
          <w:sz w:val="24"/>
          <w:lang w:val="en-US"/>
        </w:rPr>
        <w:t>ACO is inspired by the behavior of real ants, where a group of ants working together can find the shortest path between their nest and a food source. In ACO algorithms, artificial ants construct candidate solutions by traversing the graph, depositing pheromone on the edges they visit, and updating the pheromone trails based on the quality of the solutions found. The pheromone trails act as a communication mechanism between the ants and guide the search towards promising regions of the solution space. ACO algorithms have been shown to be effective in finding high-quality solutions for TSP instances of various sizes.</w:t>
      </w:r>
    </w:p>
    <w:p>
      <w:pPr>
        <w:spacing w:line="360" w:lineRule="auto"/>
        <w:jc w:val="both"/>
        <w:rPr>
          <w:rFonts w:ascii="Times New Roman" w:hAnsi="Times New Roman" w:cs="Times New Roman"/>
          <w:sz w:val="24"/>
          <w:lang w:val="en-US"/>
        </w:rPr>
      </w:pPr>
      <w:r>
        <w:rPr>
          <w:rFonts w:ascii="Times New Roman" w:hAnsi="Times New Roman" w:cs="Times New Roman"/>
          <w:sz w:val="24"/>
          <w:lang w:val="en-US"/>
        </w:rPr>
        <w:t>GA is inspired by the process of natural selection, where solutions are evolved through a process of selection, crossover, and mutation. In GA algorithms, a population of candidate solutions is evolved through generations, and the fittest solutions are selected for reproduction to produce the next generation. Crossover and mutation operators introduce diversity into the population and can help to avoid getting stuck in local optima. GA algorithms have been shown to be effective in finding high-quality solutions for TSP instances of various sizes.</w:t>
      </w:r>
    </w:p>
    <w:p>
      <w:pPr>
        <w:spacing w:line="360" w:lineRule="auto"/>
        <w:jc w:val="both"/>
        <w:rPr>
          <w:rFonts w:ascii="Times New Roman" w:hAnsi="Times New Roman" w:cs="Times New Roman"/>
          <w:sz w:val="24"/>
          <w:lang w:val="en-US"/>
        </w:rPr>
      </w:pPr>
      <w:r>
        <w:rPr>
          <w:rFonts w:ascii="Times New Roman" w:hAnsi="Times New Roman" w:cs="Times New Roman"/>
          <w:sz w:val="24"/>
          <w:lang w:val="en-US"/>
        </w:rPr>
        <w:t>Both ACO and GA algorithms have been extensively studied and have been shown to perform well on the TSP and other combinatorial optimization problems.</w:t>
      </w:r>
    </w:p>
    <w:p>
      <w:pPr>
        <w:spacing w:line="360" w:lineRule="auto"/>
        <w:jc w:val="both"/>
        <w:rPr>
          <w:rFonts w:ascii="Times New Roman" w:hAnsi="Times New Roman" w:cs="Times New Roman"/>
          <w:sz w:val="24"/>
          <w:lang w:val="en-US"/>
        </w:rPr>
      </w:pPr>
    </w:p>
    <w:p>
      <w:pPr>
        <w:spacing w:line="360" w:lineRule="auto"/>
        <w:jc w:val="center"/>
        <w:rPr>
          <w:rFonts w:hint="default" w:ascii="Times New Roman" w:hAnsi="Times New Roman" w:cs="Times New Roman"/>
          <w:b/>
          <w:bCs/>
          <w:sz w:val="28"/>
          <w:szCs w:val="24"/>
          <w:u w:val="single"/>
          <w:lang w:val="en-US"/>
        </w:rPr>
      </w:pPr>
      <w:r>
        <w:rPr>
          <w:rFonts w:hint="default" w:ascii="Times New Roman" w:hAnsi="Times New Roman" w:cs="Times New Roman"/>
          <w:b/>
          <w:bCs/>
          <w:sz w:val="28"/>
          <w:szCs w:val="24"/>
          <w:u w:val="single"/>
          <w:lang w:val="en-US"/>
        </w:rPr>
        <w:t>DESCRIPTION OF THE GENETIC ALGORITHM</w:t>
      </w:r>
    </w:p>
    <w:p>
      <w:pPr>
        <w:spacing w:line="360" w:lineRule="auto"/>
        <w:jc w:val="both"/>
        <w:rPr>
          <w:rFonts w:hint="default" w:ascii="Times New Roman" w:hAnsi="Times New Roman" w:cs="Times New Roman"/>
          <w:sz w:val="24"/>
          <w:lang w:val="en-US"/>
        </w:rPr>
      </w:pPr>
      <w:r>
        <w:rPr>
          <w:rFonts w:hint="default" w:ascii="Times New Roman" w:hAnsi="Times New Roman" w:cs="Times New Roman"/>
          <w:sz w:val="24"/>
          <w:lang w:val="en-US"/>
        </w:rPr>
        <w:t xml:space="preserve">Generate an initial population </w:t>
      </w:r>
      <m:oMath>
        <m:sSub>
          <m:sSubPr>
            <m:ctrlPr>
              <w:rPr>
                <w:rFonts w:ascii="DejaVu Math TeX Gyre" w:hAnsi="DejaVu Math TeX Gyre" w:cs="Times New Roman"/>
                <w:i/>
                <w:sz w:val="24"/>
                <w:lang w:val="en-US"/>
              </w:rPr>
            </m:ctrlPr>
          </m:sSubPr>
          <m:e>
            <m:r>
              <m:rPr/>
              <w:rPr>
                <w:rFonts w:hint="default" w:ascii="DejaVu Math TeX Gyre" w:hAnsi="DejaVu Math TeX Gyre" w:cs="Times New Roman"/>
                <w:sz w:val="24"/>
                <w:lang w:val="en-US"/>
              </w:rPr>
              <m:t>P</m:t>
            </m:r>
            <m:ctrlPr>
              <w:rPr>
                <w:rFonts w:ascii="DejaVu Math TeX Gyre" w:hAnsi="DejaVu Math TeX Gyre" w:cs="Times New Roman"/>
                <w:i/>
                <w:sz w:val="24"/>
                <w:lang w:val="en-US"/>
              </w:rPr>
            </m:ctrlPr>
          </m:e>
          <m:sub>
            <m:r>
              <m:rPr/>
              <w:rPr>
                <w:rFonts w:hint="default" w:ascii="DejaVu Math TeX Gyre" w:hAnsi="DejaVu Math TeX Gyre" w:cs="Times New Roman"/>
                <w:sz w:val="24"/>
                <w:lang w:val="en-US"/>
              </w:rPr>
              <m:t>0</m:t>
            </m:r>
            <m:ctrlPr>
              <w:rPr>
                <w:rFonts w:ascii="DejaVu Math TeX Gyre" w:hAnsi="DejaVu Math TeX Gyre" w:cs="Times New Roman"/>
                <w:i/>
                <w:sz w:val="24"/>
                <w:lang w:val="en-US"/>
              </w:rPr>
            </m:ctrlPr>
          </m:sub>
        </m:sSub>
      </m:oMath>
      <w:r>
        <w:rPr>
          <w:rFonts w:hint="default" w:ascii="Times New Roman" w:hAnsi="Times New Roman" w:cs="Times New Roman"/>
          <w:sz w:val="24"/>
          <w:lang w:val="en-US"/>
        </w:rPr>
        <w:t xml:space="preserve"> of p individuals</w:t>
      </w:r>
    </w:p>
    <w:p>
      <w:pPr>
        <w:spacing w:line="360" w:lineRule="auto"/>
        <w:jc w:val="both"/>
        <w:rPr>
          <w:rFonts w:hint="default" w:ascii="Times New Roman" w:hAnsi="Times New Roman" w:cs="Times New Roman"/>
          <w:sz w:val="24"/>
          <w:lang w:val="en-US"/>
        </w:rPr>
      </w:pPr>
      <w:r>
        <w:rPr>
          <w:rFonts w:hint="default" w:ascii="Times New Roman" w:hAnsi="Times New Roman" w:cs="Times New Roman"/>
          <w:sz w:val="24"/>
          <w:lang w:val="en-US"/>
        </w:rPr>
        <w:t>Set i ← 0</w:t>
      </w:r>
    </w:p>
    <w:p>
      <w:pPr>
        <w:spacing w:line="360" w:lineRule="auto"/>
        <w:jc w:val="both"/>
        <w:rPr>
          <w:rFonts w:hint="default" w:ascii="Times New Roman" w:hAnsi="Times New Roman" w:cs="Times New Roman"/>
          <w:sz w:val="24"/>
          <w:lang w:val="en-US"/>
        </w:rPr>
      </w:pPr>
      <w:r>
        <w:rPr>
          <w:rFonts w:hint="default" w:ascii="Times New Roman" w:hAnsi="Times New Roman" w:cs="Times New Roman"/>
          <w:sz w:val="24"/>
          <w:lang w:val="en-US"/>
        </w:rPr>
        <w:t>As long as no stopping criteria are met</w:t>
      </w:r>
    </w:p>
    <w:p>
      <w:pPr>
        <w:spacing w:line="360" w:lineRule="auto"/>
        <w:jc w:val="both"/>
        <w:rPr>
          <w:rFonts w:hint="default" w:ascii="Times New Roman" w:hAnsi="Times New Roman" w:cs="Times New Roman"/>
          <w:sz w:val="24"/>
          <w:lang w:val="en-US"/>
        </w:rPr>
      </w:pPr>
      <w:r>
        <w:rPr>
          <w:rFonts w:hint="default" w:ascii="Times New Roman" w:hAnsi="Times New Roman" w:cs="Times New Roman"/>
          <w:sz w:val="24"/>
          <w:lang w:val="en-US"/>
        </w:rPr>
        <w:t>Set i ← i + 1</w:t>
      </w:r>
      <w:bookmarkStart w:id="0" w:name="_GoBack"/>
      <w:bookmarkEnd w:id="0"/>
    </w:p>
    <w:p>
      <w:pPr>
        <w:spacing w:line="360" w:lineRule="auto"/>
        <w:jc w:val="both"/>
        <w:rPr>
          <w:rFonts w:hint="default" w:ascii="Times New Roman" w:hAnsi="Times New Roman" w:cs="Times New Roman"/>
          <w:sz w:val="24"/>
          <w:lang w:val="en-US"/>
        </w:rPr>
      </w:pPr>
      <w:r>
        <w:rPr>
          <w:rFonts w:hint="default" w:ascii="Times New Roman" w:hAnsi="Times New Roman" w:cs="Times New Roman"/>
          <w:sz w:val="24"/>
          <w:lang w:val="en-US"/>
        </w:rPr>
        <w:t xml:space="preserve">Put </w:t>
      </w:r>
      <m:oMath>
        <m:sSub>
          <m:sSubPr>
            <m:ctrlPr>
              <w:rPr>
                <w:rFonts w:ascii="DejaVu Math TeX Gyre" w:hAnsi="DejaVu Math TeX Gyre" w:cs="Times New Roman"/>
                <w:i/>
                <w:sz w:val="24"/>
                <w:lang w:val="en-US"/>
              </w:rPr>
            </m:ctrlPr>
          </m:sSubPr>
          <m:e>
            <m:r>
              <m:rPr/>
              <w:rPr>
                <w:rFonts w:hint="default" w:ascii="DejaVu Math TeX Gyre" w:hAnsi="DejaVu Math TeX Gyre" w:cs="Times New Roman"/>
                <w:sz w:val="24"/>
                <w:lang w:val="en-US"/>
              </w:rPr>
              <m:t>P</m:t>
            </m:r>
            <m:ctrlPr>
              <w:rPr>
                <w:rFonts w:ascii="DejaVu Math TeX Gyre" w:hAnsi="DejaVu Math TeX Gyre" w:cs="Times New Roman"/>
                <w:i/>
                <w:sz w:val="24"/>
                <w:lang w:val="en-US"/>
              </w:rPr>
            </m:ctrlPr>
          </m:e>
          <m:sub>
            <m:r>
              <m:rPr/>
              <w:rPr>
                <w:rFonts w:hint="default" w:ascii="DejaVu Math TeX Gyre" w:hAnsi="DejaVu Math TeX Gyre" w:cs="Times New Roman"/>
                <w:sz w:val="24"/>
                <w:lang w:val="en-US"/>
              </w:rPr>
              <m:t>i</m:t>
            </m:r>
            <m:ctrlPr>
              <w:rPr>
                <w:rFonts w:ascii="DejaVu Math TeX Gyre" w:hAnsi="DejaVu Math TeX Gyre" w:cs="Times New Roman"/>
                <w:i/>
                <w:sz w:val="24"/>
                <w:lang w:val="en-US"/>
              </w:rPr>
            </m:ctrlPr>
          </m:sub>
        </m:sSub>
      </m:oMath>
      <w:r>
        <w:rPr>
          <w:rFonts w:hint="default" w:ascii="Times New Roman" w:hAnsi="Times New Roman" w:cs="Times New Roman"/>
          <w:sz w:val="24"/>
          <w:lang w:val="en-US"/>
        </w:rPr>
        <w:t xml:space="preserve"> ← ∅</w:t>
      </w:r>
    </w:p>
    <w:p>
      <w:pPr>
        <w:spacing w:line="360" w:lineRule="auto"/>
        <w:jc w:val="both"/>
        <w:rPr>
          <w:rFonts w:hint="default" w:ascii="Times New Roman" w:hAnsi="Times New Roman" w:cs="Times New Roman"/>
          <w:sz w:val="24"/>
          <w:lang w:val="en-US"/>
        </w:rPr>
      </w:pPr>
      <w:r>
        <w:rPr>
          <w:rFonts w:hint="default" w:ascii="Times New Roman" w:hAnsi="Times New Roman" w:cs="Times New Roman"/>
          <w:sz w:val="24"/>
          <w:lang w:val="en-US"/>
        </w:rPr>
        <w:t>Repeat p times</w:t>
      </w:r>
    </w:p>
    <w:p>
      <w:pPr>
        <w:spacing w:line="360" w:lineRule="auto"/>
        <w:jc w:val="both"/>
        <w:rPr>
          <w:rFonts w:hint="default" w:ascii="Times New Roman" w:hAnsi="Times New Roman" w:cs="Times New Roman"/>
          <w:sz w:val="24"/>
          <w:lang w:val="en-US"/>
        </w:rPr>
      </w:pPr>
      <w:r>
        <w:rPr>
          <w:rFonts w:hint="default" w:ascii="Times New Roman" w:hAnsi="Times New Roman" w:cs="Times New Roman"/>
          <w:sz w:val="24"/>
          <w:lang w:val="en-US"/>
        </w:rPr>
        <w:t xml:space="preserve">Create e by crossing 2 individuals of </w:t>
      </w:r>
      <m:oMath>
        <m:sSub>
          <m:sSubPr>
            <m:ctrlPr>
              <w:rPr>
                <w:rFonts w:ascii="DejaVu Math TeX Gyre" w:hAnsi="DejaVu Math TeX Gyre" w:cs="Times New Roman"/>
                <w:i/>
                <w:sz w:val="24"/>
                <w:lang w:val="en-US"/>
              </w:rPr>
            </m:ctrlPr>
          </m:sSubPr>
          <m:e>
            <m:r>
              <m:rPr/>
              <w:rPr>
                <w:rFonts w:hint="default" w:ascii="DejaVu Math TeX Gyre" w:hAnsi="DejaVu Math TeX Gyre" w:cs="Times New Roman"/>
                <w:sz w:val="24"/>
                <w:lang w:val="en-US"/>
              </w:rPr>
              <m:t>P</m:t>
            </m:r>
            <m:ctrlPr>
              <w:rPr>
                <w:rFonts w:ascii="DejaVu Math TeX Gyre" w:hAnsi="DejaVu Math TeX Gyre" w:cs="Times New Roman"/>
                <w:i/>
                <w:sz w:val="24"/>
                <w:lang w:val="en-US"/>
              </w:rPr>
            </m:ctrlPr>
          </m:e>
          <m:sub>
            <m:r>
              <m:rPr/>
              <w:rPr>
                <w:rFonts w:hint="default" w:ascii="DejaVu Math TeX Gyre" w:hAnsi="DejaVu Math TeX Gyre" w:cs="Times New Roman"/>
                <w:sz w:val="24"/>
                <w:lang w:val="en-US"/>
              </w:rPr>
              <m:t>i</m:t>
            </m:r>
            <m:ctrlPr>
              <w:rPr>
                <w:rFonts w:ascii="DejaVu Math TeX Gyre" w:hAnsi="DejaVu Math TeX Gyre" w:cs="Times New Roman"/>
                <w:i/>
                <w:sz w:val="24"/>
                <w:lang w:val="en-US"/>
              </w:rPr>
            </m:ctrlPr>
          </m:sub>
        </m:sSub>
      </m:oMath>
      <w:r>
        <w:rPr>
          <w:rFonts w:hint="default" w:ascii="Times New Roman" w:hAnsi="Times New Roman" w:cs="Times New Roman"/>
          <w:sz w:val="24"/>
          <w:lang w:val="en-US"/>
        </w:rPr>
        <w:t>−1</w:t>
      </w:r>
    </w:p>
    <w:p>
      <w:pPr>
        <w:spacing w:line="360" w:lineRule="auto"/>
        <w:jc w:val="both"/>
        <w:rPr>
          <w:rFonts w:hint="default" w:ascii="Times New Roman" w:hAnsi="Times New Roman" w:cs="Times New Roman"/>
          <w:sz w:val="24"/>
          <w:lang w:val="en-US"/>
        </w:rPr>
      </w:pPr>
      <w:r>
        <w:rPr>
          <w:rFonts w:hint="default" w:ascii="Times New Roman" w:hAnsi="Times New Roman" w:cs="Times New Roman"/>
          <w:sz w:val="24"/>
          <w:lang w:val="en-US"/>
        </w:rPr>
        <w:t>Mutate e and add it to Pi</w:t>
      </w:r>
    </w:p>
    <w:sectPr>
      <w:footerReference r:id="rId5" w:type="default"/>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Abyssinica SIL">
    <w:panose1 w:val="02000000000000000000"/>
    <w:charset w:val="00"/>
    <w:family w:val="auto"/>
    <w:pitch w:val="default"/>
    <w:sig w:usb0="800000EF" w:usb1="5200A14B" w:usb2="08000828" w:usb3="00000000" w:csb0="20000001" w:csb1="00000000"/>
  </w:font>
  <w:font w:name="C059">
    <w:panose1 w:val="00000500000000000000"/>
    <w:charset w:val="00"/>
    <w:family w:val="auto"/>
    <w:pitch w:val="default"/>
    <w:sig w:usb0="00000287" w:usb1="00000800" w:usb2="00000000" w:usb3="00000000" w:csb0="6000009F" w:csb1="00000000"/>
  </w:font>
  <w:font w:name="DejaVu Math TeX Gyre">
    <w:panose1 w:val="02000503000000000000"/>
    <w:charset w:val="00"/>
    <w:family w:val="auto"/>
    <w:pitch w:val="default"/>
    <w:sig w:usb0="A10000EF" w:usb1="4A00F9EE" w:usb2="02000008"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color w:val="5B9BD5" w:themeColor="accent1"/>
        <w:lang w:eastAsia="fr-FR"/>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Rectangle 452"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">
              <v:fill on="f" focussize="0,0"/>
              <v:stroke weight="1.25pt" color="#767171 [1614]" miterlimit="8" joinstyle="miter"/>
              <v:imagedata o:title=""/>
              <o:lock v:ext="edit" aspectratio="f"/>
            </v:rect>
          </w:pict>
        </mc:Fallback>
      </mc:AlternateContent>
    </w:r>
    <w:r>
      <w:rPr>
        <w:color w:val="5B9BD5" w:themeColor="accent1"/>
        <w14:textFill>
          <w14:solidFill>
            <w14:schemeClr w14:val="accent1"/>
          </w14:solidFill>
        </w14:textFill>
      </w:rPr>
      <w:t xml:space="preserve"> </w:t>
    </w:r>
    <w:r>
      <w:rPr>
        <w:rFonts w:asciiTheme="majorHAnsi" w:hAnsiTheme="majorHAnsi" w:eastAsiaTheme="majorEastAsia" w:cstheme="majorBidi"/>
        <w:color w:val="5B9BD5" w:themeColor="accent1"/>
        <w:sz w:val="20"/>
        <w:szCs w:val="20"/>
        <w14:textFill>
          <w14:solidFill>
            <w14:schemeClr w14:val="accent1"/>
          </w14:solidFill>
        </w14:textFill>
      </w:rPr>
      <w:t xml:space="preserve">pg. </w:t>
    </w:r>
    <w:r>
      <w:rPr>
        <w:rFonts w:eastAsiaTheme="minorEastAsia"/>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 PAGE    \* MERGEFORMAT </w:instrText>
    </w:r>
    <w:r>
      <w:rPr>
        <w:rFonts w:eastAsiaTheme="minorEastAsia"/>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14:textFill>
          <w14:solidFill>
            <w14:schemeClr w14:val="accent1"/>
          </w14:solidFill>
        </w14:textFill>
      </w:rPr>
      <w:t>1</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785"/>
    <w:rsid w:val="00142173"/>
    <w:rsid w:val="002460EF"/>
    <w:rsid w:val="00500E25"/>
    <w:rsid w:val="00675785"/>
    <w:rsid w:val="00D37B41"/>
    <w:rsid w:val="DBBF456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qFormat/>
    <w:uiPriority w:val="99"/>
    <w:pPr>
      <w:tabs>
        <w:tab w:val="center" w:pos="4536"/>
        <w:tab w:val="right" w:pos="9072"/>
      </w:tabs>
      <w:spacing w:after="0" w:line="240" w:lineRule="auto"/>
    </w:pPr>
  </w:style>
  <w:style w:type="paragraph" w:styleId="5">
    <w:name w:val="header"/>
    <w:basedOn w:val="1"/>
    <w:link w:val="6"/>
    <w:unhideWhenUsed/>
    <w:qFormat/>
    <w:uiPriority w:val="99"/>
    <w:pPr>
      <w:tabs>
        <w:tab w:val="center" w:pos="4536"/>
        <w:tab w:val="right" w:pos="9072"/>
      </w:tabs>
      <w:spacing w:after="0" w:line="240" w:lineRule="auto"/>
    </w:pPr>
  </w:style>
  <w:style w:type="character" w:customStyle="1" w:styleId="6">
    <w:name w:val="Header Char"/>
    <w:basedOn w:val="2"/>
    <w:link w:val="5"/>
    <w:qFormat/>
    <w:uiPriority w:val="99"/>
  </w:style>
  <w:style w:type="character" w:customStyle="1" w:styleId="7">
    <w:name w:val="Footer Char"/>
    <w:basedOn w:val="2"/>
    <w:link w:val="4"/>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1077</Words>
  <Characters>5927</Characters>
  <Lines>49</Lines>
  <Paragraphs>13</Paragraphs>
  <TotalTime>2</TotalTime>
  <ScaleCrop>false</ScaleCrop>
  <LinksUpToDate>false</LinksUpToDate>
  <CharactersWithSpaces>6991</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2023-06-27T15:28:00Z</dcterms:created>
  <dc:creator>Microsoft account</dc:creator>
  <cp:lastModifiedBy>noumendarryl</cp:lastModifiedBy>
  <dcterms:modified xsi:type="dcterms:W3CDTF">2023-06-28T18:01:29Z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9654c66a-a9cc-4bf4-b7fb-091e0f3d9aba</vt:lpwstr>
  </property>
  <property fmtid="{D5CDD505-2E9C-101B-9397-08002B2CF9AE}" pid="3" name="KSOProductBuildVer">
    <vt:lpwstr>1033-11.1.0.11698</vt:lpwstr>
  </property>
</Properties>
</file>