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2636" w:rsidRPr="0004557D" w:rsidRDefault="0004557D">
      <w:pPr>
        <w:spacing w:after="60"/>
        <w:jc w:val="center"/>
        <w:rPr>
          <w:color w:val="auto"/>
        </w:rPr>
      </w:pPr>
      <w:r>
        <w:rPr>
          <w:bCs/>
          <w:color w:val="auto"/>
          <w:spacing w:val="60"/>
          <w:sz w:val="52"/>
          <w:szCs w:val="52"/>
        </w:rPr>
        <w:t>PAUL KARONJI WAITHAKA</w:t>
      </w:r>
    </w:p>
    <w:p w:rsidR="002C2636" w:rsidRPr="0004557D" w:rsidRDefault="0004557D">
      <w:pPr>
        <w:spacing w:after="80"/>
        <w:jc w:val="center"/>
        <w:rPr>
          <w:color w:val="auto"/>
        </w:rPr>
      </w:pPr>
      <w:r>
        <w:rPr>
          <w:i/>
          <w:iCs/>
          <w:color w:val="auto"/>
          <w:sz w:val="22"/>
          <w:szCs w:val="22"/>
        </w:rPr>
        <w:t>Full-Stack Software Engineer · Systems Architect · Founder</w:t>
      </w:r>
    </w:p>
    <w:p w:rsidR="002C2636" w:rsidRPr="0004557D" w:rsidRDefault="0004557D">
      <w:pPr>
        <w:spacing w:after="40"/>
        <w:jc w:val="center"/>
        <w:rPr>
          <w:color w:val="auto"/>
        </w:rPr>
      </w:pPr>
      <w:r>
        <w:rPr>
          <w:color w:val="auto"/>
          <w:sz w:val="19"/>
          <w:szCs w:val="19"/>
        </w:rPr>
        <w:t>Nairobi, Kenya · paul-karonji.github.io/Portfolio · linkedin.com/in/paul-karonji-562080381 · github.com/paul-karonji</w:t>
      </w:r>
    </w:p>
    <w:p w:rsidR="002C2636" w:rsidRPr="0004557D" w:rsidRDefault="002C2636">
      <w:pPr>
        <w:spacing w:after="60"/>
        <w:rPr>
          <w:color w:val="auto"/>
        </w:rPr>
      </w:pP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>
        <w:rPr>
          <w:bCs/>
          <w:color w:val="auto"/>
          <w:spacing w:val="40"/>
          <w:sz w:val="22"/>
          <w:szCs w:val="22"/>
        </w:rPr>
        <w:t>PROFESSIONAL SUMMARY</w:t>
      </w:r>
    </w:p>
    <w:p w:rsidR="002C2636" w:rsidRPr="0004557D" w:rsidRDefault="0004557D">
      <w:pPr>
        <w:spacing w:before="80" w:after="40"/>
        <w:rPr>
          <w:color w:val="auto"/>
        </w:rPr>
      </w:pPr>
      <w:r>
        <w:rPr>
          <w:color w:val="auto"/>
        </w:rPr>
        <w:t>Full-stack software engineer and founder with 3+ years delivering production-grade systems across enterprise, SaaS, mobile, and AI domains. BSc Software Development graduate (KCA University, Dec 2025). Founded WIK Technologies, shipping hardware-licensed POS systems, a property marketplace, AI agents, and consumer PWAs — all serving live users. Deep expertise in offline-first architecture, emerging-market payment integrations (M-Pesa, Paystack), and building complete product ecosystems from zero to production. Comfortable from Electron desktop to React Native mobile to multi-tenant Laravel Saa</w:t>
      </w:r>
      <w:bookmarkStart w:id="0" w:name="_GoBack"/>
      <w:bookmarkEnd w:id="0"/>
      <w:r>
        <w:rPr>
          <w:color w:val="auto"/>
        </w:rPr>
        <w:t>S.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>
        <w:rPr>
          <w:bCs/>
          <w:color w:val="auto"/>
          <w:spacing w:val="40"/>
          <w:sz w:val="22"/>
          <w:szCs w:val="22"/>
        </w:rPr>
        <w:t>EXPERIENCE</w:t>
      </w:r>
    </w:p>
    <w:p w:rsidR="002C2636" w:rsidRPr="0004557D" w:rsidRDefault="0004557D">
      <w:pPr>
        <w:tabs>
          <w:tab w:val="right" w:pos="9026"/>
        </w:tabs>
        <w:spacing w:before="160" w:after="20"/>
        <w:rPr>
          <w:color w:val="auto"/>
        </w:rPr>
      </w:pPr>
      <w:r>
        <w:rPr>
          <w:bCs/>
          <w:color w:val="auto"/>
          <w:sz w:val="22"/>
          <w:szCs w:val="22"/>
        </w:rPr>
        <w:t>Founder &amp; Lead Engineer</w:t>
      </w:r>
      <w:r>
        <w:rPr>
          <w:color w:val="auto"/>
        </w:rPr>
        <w:t xml:space="preserve"> | WIK</w:t>
      </w:r>
      <w:r>
        <w:rPr>
          <w:bCs/>
          <w:color w:val="auto"/>
        </w:rPr>
        <w:t xml:space="preserve"> Technologies</w:t>
      </w:r>
      <w:r>
        <w:rPr>
          <w:color w:val="auto"/>
        </w:rPr>
        <w:tab/>
      </w:r>
      <w:r>
        <w:rPr>
          <w:i/>
          <w:iCs/>
          <w:color w:val="auto"/>
          <w:sz w:val="18"/>
          <w:szCs w:val="18"/>
        </w:rPr>
        <w:t>Oct 2025 – Present</w:t>
      </w:r>
    </w:p>
    <w:p w:rsidR="002C2636" w:rsidRPr="0004557D" w:rsidRDefault="0004557D">
      <w:pPr>
        <w:spacing w:after="60"/>
        <w:rPr>
          <w:color w:val="auto"/>
        </w:rPr>
      </w:pPr>
      <w:r>
        <w:rPr>
          <w:color w:val="auto"/>
          <w:sz w:val="18"/>
          <w:szCs w:val="18"/>
        </w:rPr>
        <w:t>Nairobi, Kenya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Founded a custom software company delivering web, mobile, cloud, and AI solutions for clients across Kenya and globally.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Architected and shipped enterprise POS suite (WIK-POS Premium &amp; Standard) — Electron + React + TypeScript, SQLite offline DB, hardware-bound JWT licensing, WhatsApp receipts, customer loyalty CRM, and reorder logistics.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Built and operate Pos-License-Server: centralized licensing authority with hardware fingerprinting (CPU + MAC), 3 tier model (lifetime / 30-day subscription / 5-day trial), and remote revocation.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Developed DueSync (duesync.wiktechnologies.com) — Next.js 15 task-management SaaS with two-way Google Calendar sync, Pomodoro mode, timezone-aware push/email notifications, and Vercel Cron jobs.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Shipped K-Track (ktrack.vercel.app) — commission &amp; payment management SaaS with Paystack M-Pesa + card, USD→KES conversion, Cloudflare R2 file storage, real-time Socket.IO chat, and anti-tampering nonce validation.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Managed full product lifecycle: requirements gathering, system architecture, development, CI/CD deployment, and client relationships.</w:t>
      </w:r>
    </w:p>
    <w:p w:rsidR="002C2636" w:rsidRPr="0004557D" w:rsidRDefault="0004557D">
      <w:pPr>
        <w:tabs>
          <w:tab w:val="right" w:pos="9026"/>
        </w:tabs>
        <w:spacing w:before="160" w:after="20"/>
        <w:rPr>
          <w:color w:val="auto"/>
        </w:rPr>
      </w:pPr>
      <w:r>
        <w:rPr>
          <w:bCs/>
          <w:color w:val="auto"/>
          <w:sz w:val="22"/>
          <w:szCs w:val="22"/>
        </w:rPr>
        <w:t>Industrial Attachment — Technical Lead</w:t>
      </w:r>
      <w:r>
        <w:rPr>
          <w:color w:val="auto"/>
        </w:rPr>
        <w:t xml:space="preserve"> | JHUB</w:t>
      </w:r>
      <w:r>
        <w:rPr>
          <w:bCs/>
          <w:color w:val="auto"/>
        </w:rPr>
        <w:t xml:space="preserve"> Africa</w:t>
      </w:r>
      <w:r>
        <w:rPr>
          <w:color w:val="auto"/>
        </w:rPr>
        <w:tab/>
      </w:r>
      <w:r>
        <w:rPr>
          <w:i/>
          <w:iCs/>
          <w:color w:val="auto"/>
          <w:sz w:val="18"/>
          <w:szCs w:val="18"/>
        </w:rPr>
        <w:t>Sep 2025 – Dec 2025</w:t>
      </w:r>
    </w:p>
    <w:p w:rsidR="002C2636" w:rsidRPr="0004557D" w:rsidRDefault="0004557D">
      <w:pPr>
        <w:spacing w:after="60"/>
        <w:rPr>
          <w:color w:val="auto"/>
        </w:rPr>
      </w:pPr>
      <w:r>
        <w:rPr>
          <w:color w:val="auto"/>
          <w:sz w:val="18"/>
          <w:szCs w:val="18"/>
        </w:rPr>
        <w:t>Nairobi, Kenya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Led development team and architected the JHUB Africa Innovation Tracker (innovation.jhubafrica.com) — a full-stack project management platform for JKUAT Hub serving innovators, mentors, investors, and admins across Kenya.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Built in PHP, MySQL, JavaScript, and Docker (Dockerized for production with docker-compose); 4 user roles (Admin, Mentor, Innovator, Investor), 6-stage project lifecycle tracking, mentor assignment engine, threaded comment system, document management, resource library, automated email notifications, and full activity audit log.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Conducted code reviews, established team coding standards (PSR-12), and delivered the system on schedule — the platform is now live and in active use at JHUB Africa.</w:t>
      </w:r>
    </w:p>
    <w:p w:rsidR="002C2636" w:rsidRPr="0004557D" w:rsidRDefault="0004557D">
      <w:pPr>
        <w:tabs>
          <w:tab w:val="right" w:pos="9026"/>
        </w:tabs>
        <w:spacing w:before="160" w:after="20"/>
        <w:rPr>
          <w:color w:val="auto"/>
        </w:rPr>
      </w:pPr>
      <w:r>
        <w:rPr>
          <w:bCs/>
          <w:color w:val="auto"/>
          <w:sz w:val="22"/>
          <w:szCs w:val="22"/>
        </w:rPr>
        <w:t>Freelance Software Developer</w:t>
      </w:r>
      <w:r>
        <w:rPr>
          <w:color w:val="auto"/>
        </w:rPr>
        <w:t xml:space="preserve"> | Independent</w:t>
        <w:tab/>
      </w:r>
      <w:r>
        <w:rPr>
          <w:i/>
          <w:iCs/>
          <w:color w:val="auto"/>
          <w:sz w:val="18"/>
          <w:szCs w:val="18"/>
        </w:rPr>
        <w:t>2023 – Present</w:t>
      </w:r>
    </w:p>
    <w:p w:rsidR="002C2636" w:rsidRPr="0004557D" w:rsidRDefault="0004557D">
      <w:pPr>
        <w:spacing w:after="60"/>
        <w:rPr>
          <w:color w:val="auto"/>
        </w:rPr>
      </w:pPr>
      <w:r>
        <w:rPr>
          <w:color w:val="auto"/>
          <w:sz w:val="18"/>
          <w:szCs w:val="18"/>
        </w:rPr>
        <w:t>Nairobi, Kenya (Remote)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Delivered 10+ end-to-end web applications for diverse clients — from e-commerce and property management to agricultural advisory and hospital systems.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Maintained 98% client satisfaction through clear communication, detailed documentation, and production-quality code with 90+ PageSpeed scores.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Handled everything from requirements and architecture through deployment and ongoing maintenance with zero missed deadlines.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>
        <w:rPr>
          <w:bCs/>
          <w:color w:val="auto"/>
          <w:spacing w:val="40"/>
          <w:sz w:val="22"/>
          <w:szCs w:val="22"/>
        </w:rPr>
        <w:lastRenderedPageBreak/>
        <w:t>SELECTED PROJECTS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MtaaKeys — Property Marketplace &amp; Rental Management Platform</w:t>
      </w:r>
      <w:r>
        <w:rPr>
          <w:color w:val="auto"/>
          <w:sz w:val="18"/>
          <w:szCs w:val="18"/>
        </w:rPr>
        <w:t xml:space="preserve"> (yet to be publicly available)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Next.js 16, Express 5, TypeScript, PostgreSQL, Prisma, Socket.IO, Paystack, Africa’s Talking, Cloudinary, Resend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Full-stack monorepo (Next.js frontend / Express API / Vite admin portal) combining a public property marketplace with a complete rental management system — 5 user roles (Seeker, Agent, Landlord, Land Agent, Admin) with granular Row-Level Security.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Dual Paystack subscription systems: tiered agent plans (FREE/STARTER/PROFESSIONAL/PREMIUM) gating building &amp; unit quotas, plus a separate Land Agent tier (FREE/SILVER/GOLD/PLATINUM, up to KES 15,000/month). Pay-per-use listing Boosts and automated node-cron lifecycle jobs for renewals, expiry reminders, and tier downgrades.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Algorithmic featured-listing curation (logarithmic view/inquiry scoring, recency decay, monopoly caps per agent/county/type); real-time Socket.IO messaging; Admin Audit Log with exact payload diffing (oldData vs newData); Africa’s Talking SMS + Resend email notifications.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Security hardening: JWT auth, CSRF, Helmet, rate limiting on auth routes, Paystack webhook signature verification against raw bytes, strict CORS whitelisting, and automated security invariant tests in GitHub Actions CI/CD preventing regressions.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Hiro — Self-Hosted AI Agent</w:t>
      </w:r>
      <w:r>
        <w:rPr>
          <w:color w:val="auto"/>
          <w:sz w:val="18"/>
          <w:szCs w:val="18"/>
        </w:rPr>
        <w:t xml:space="preserve"> ·  Self-hosted (Telegram / WhatsApp)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Node.js, TypeScript, Multi-model LLM mesh, PostgreSQL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Self-hosted AI agent with multi-model mesh workflows, parallel task execution, and a dynamic self-improving skills system.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Supports document ingestion (PDF, DOCX), web search, memory-backed conversations, voice input/output, and browser canvas for rich output.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DueSync — Smart Task Management PWA</w:t>
      </w:r>
      <w:r>
        <w:rPr>
          <w:color w:val="auto"/>
          <w:sz w:val="18"/>
          <w:szCs w:val="18"/>
        </w:rPr>
        <w:t xml:space="preserve">  ·  duesync.wiktechnologies.com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Next.js 15, TypeScript, PostgreSQL, Prisma, NextAuth v5, Upstash Redis, Vercel Cron, Resend, Google Calendar API v3, Radix UI, React Query, Zod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Full-featured task management PWA and native Android app (TWA — Trusted Web Activity) with two-way Google Calendar sync (OAuth 2.0, proactive token refresh, event CRUD), recurring tasks, Pomodoro focus mode, timezone-aware smart reminders, daily digest emails (Resend), VAPID push notifications, and Vercel Cron jobs for background scheduling.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Security hardened: RLS on all tables, strict CSP headers, CSRF protection, Upstash Redis rate limiting (auth: 5 req/15 min, calendar: 50 req/hr), Zod input validation, HTTP-only session cookies, and proactively patched CVE-2025-55182 / CVE-2025-66478 (Next.js RSC vulnerability).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Ships a native MCP server (stdio + Streamable HTTP + Vercel route) exposing 13 tools for AI agent integration — enabling agents to list, create, update, complete tasks, and run a scoring-based day planner across available focus windows.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WIK-POS Premium — Enterprise Point of Sale</w:t>
      </w:r>
      <w:r>
        <w:rPr>
          <w:color w:val="auto"/>
          <w:sz w:val="18"/>
          <w:szCs w:val="18"/>
        </w:rPr>
        <w:t xml:space="preserve">  ·  wiktechnologies.com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Electron, React, TypeScript, SQLite, JWT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Hardware-bound licensing (CPU + MAC fingerprint), offline grace periods, customer loyalty CRM, WhatsApp e-receipts, and reorder logistics.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Extensively documented (371 KB README with architecture diagrams); deployed to live retail clients.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Brixton Makunga HMS — Enterprise Hospital Management System</w:t>
      </w:r>
      <w:r>
        <w:rPr>
          <w:color w:val="auto"/>
          <w:sz w:val="18"/>
          <w:szCs w:val="18"/>
        </w:rPr>
        <w:t xml:space="preserve">  ·  hmisdemo.wiktechnologies.com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Laravel 12, React 19, Vite, MySQL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200+ endpoint RESTful API, 56 database migrations, 35 Eloquent models, automated billing via Observer pattern, real-time queue management, and drug interaction checking.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Multi-role staff access: Doctors, Nurses, Pharmacists, Lab Technicians, Receptionists. FEFO batch tracking in pharmacy module.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wiktrack — M-Pesa Income Tracker</w:t>
      </w:r>
      <w:r>
        <w:rPr>
          <w:color w:val="auto"/>
          <w:sz w:val="18"/>
          <w:szCs w:val="18"/>
        </w:rPr>
        <w:t xml:space="preserve">  ·  React Native / Expo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React Native, Expo, Kotlin, Supabase, Firebase FCM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Android app with native SMS reading via custom Kotlin module — parses M-Pesa SMS messages automatically.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Local-first with Expo SQLite + background Supabase sync, Firebase FCM push notifications, and Vercel serverless backend.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lastRenderedPageBreak/>
        <w:t>K-Track — Multi-Tutor Agency &amp; Commission Platform</w:t>
      </w:r>
      <w:r>
        <w:rPr>
          <w:color w:val="auto"/>
          <w:sz w:val="18"/>
          <w:szCs w:val="18"/>
        </w:rPr>
        <w:t xml:space="preserve">  ·  ktrack.vercel.app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React 19, Vite, Node.js, Express 5, MySQL 8 / TiDB Serverless, Socket.IO, Cloudflare R2, Paystack, Resend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Full-stack SaaS for commission-based tutor agencies: multi-role access (superadmin / tutor / client), task pooling and claiming, per-task real-time chat (Socket.IO), file delivery (Cloudflare R2), quoting, Paystack payments with USD→KES conversion, and referral/discount system with dynamically credited balances.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Security-hardened auth: HMAC-SHA256 timing-safe guest checkout URLs (crypto.timingSafeEqual preventing side-channel attacks), HttpOnly refresh token cookies, rate limiting on all critical endpoints, and scoped file authorization restricting tutors strictly to their assigned tasks.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Idempotent boot-time database patch service compatible with TiDB Serverless — auto-migrates schema, backfills legacy accounts, and adds missing tables on startup without manual migrations.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JHUB Africa Innovation Tracker</w:t>
      </w:r>
      <w:r>
        <w:rPr>
          <w:color w:val="auto"/>
          <w:sz w:val="18"/>
          <w:szCs w:val="18"/>
        </w:rPr>
        <w:t xml:space="preserve">  ·  innovation.jhubafrica.com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PHP, MySQL, JavaScript, Docker, PHPMailer, SendGrid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Full-stack project management platform for JKUAT Hub — 4 user roles (Admin, Mentor, Innovator, Investor), 6-stage project lifecycle (Activation → Mentorship → Capacity Building → Incubation → Showcase → Scale-Up), complete application workflow with approve/reject, and mentor assignment engine.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Threaded comment system, document &amp; pitch deck management, resource library, automated email notifications, comprehensive activity audit log, and investor portal for browsing live innovations — Dockerized for production with docker-compose.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Unsent — Private Diary PWA</w:t>
      </w:r>
      <w:r>
        <w:rPr>
          <w:color w:val="auto"/>
          <w:sz w:val="18"/>
          <w:szCs w:val="18"/>
        </w:rPr>
        <w:t xml:space="preserve">  ·  unsent-eosin.vercel.app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React, Vite, VitePWA, Supabase, IndexedDB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Fully offline-capable PWA: IndexedDB caching, background sync, Supabase RLS, local password hashing, auto-lock idle timer.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Voice dictation (Web Speech API), media attachments, calendar view, 'On This Day' memory surfacing, full ZIP data export.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>
        <w:rPr>
          <w:bCs/>
          <w:color w:val="auto"/>
          <w:spacing w:val="40"/>
          <w:sz w:val="22"/>
          <w:szCs w:val="22"/>
        </w:rPr>
        <w:t>TECHNICAL SKILLS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Languages</w:t>
      </w:r>
      <w:r>
        <w:rPr>
          <w:color w:val="auto"/>
        </w:rPr>
        <w:tab/>
        <w:t>TypeScript, JavaScript (ES6+), PHP, Python, Kotlin, HTML5, CSS3, SQL, Bash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Frontend</w:t>
      </w:r>
      <w:r>
        <w:rPr>
          <w:color w:val="auto"/>
        </w:rPr>
        <w:tab/>
        <w:t>React, Next.js, React Native (Expo), Electron, Vite, Tailwind CSS, Radix UI, shadcn/ui, React Query (TanStack), React Hook Form, Framer Motion, PWA, Responsive Design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Backend</w:t>
      </w:r>
      <w:r>
        <w:rPr>
          <w:color w:val="auto"/>
        </w:rPr>
        <w:tab/>
        <w:t>Node.js, Express, Laravel 10/12, Next.js API Routes, REST APIs, Socket.IO, WebSockets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Databases</w:t>
      </w:r>
      <w:r>
        <w:rPr>
          <w:color w:val="auto"/>
        </w:rPr>
        <w:tab/>
        <w:t>PostgreSQL, MySQL, SQLite, Supabase, Firebase Firestore, Prisma ORM, Eloquent ORM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Cloud &amp; DevOps</w:t>
      </w:r>
      <w:r>
        <w:rPr>
          <w:color w:val="auto"/>
        </w:rPr>
        <w:tab/>
        <w:t>Vercel, Cloudflare R2, Firebase, Docker, GitHub Actions CI/CD, Vercel Cron, Upstash Redis, TiDB Serverless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Payments &amp; APIs</w:t>
      </w:r>
      <w:r>
        <w:rPr>
          <w:color w:val="auto"/>
        </w:rPr>
        <w:tab/>
        <w:t>M-Pesa Daraja (STK Push), Paystack, Google Calendar API v3, Africa's Talking, Cloudinary, OAuth2, Resend, VAPID Push Notifications, MCP (Model Context Protocol), PHPMailer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Security</w:t>
      </w:r>
      <w:r>
        <w:rPr>
          <w:color w:val="auto"/>
        </w:rPr>
        <w:tab/>
        <w:t>JWT, Hardware fingerprinting, RLS, CSRF, Helmet, Rate limiting, Webhook verification, CSP headers, Zod validation, HMAC-SHA256 timing-safe signing, CVE patching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Architecture</w:t>
      </w:r>
      <w:r>
        <w:rPr>
          <w:color w:val="auto"/>
        </w:rPr>
        <w:tab/>
        <w:t>Offline-first, multi-tenant SaaS, hardware licensing, monorepo, Observer pattern, event-driven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Testing &amp; Docs</w:t>
      </w:r>
      <w:r>
        <w:rPr>
          <w:color w:val="auto"/>
        </w:rPr>
        <w:tab/>
        <w:t>Jest (45+ tests), Swagger/OpenAPI, CI/CD security invariant testing, 400KB+ README documentation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Tools</w:t>
      </w:r>
      <w:r>
        <w:rPr>
          <w:color w:val="auto"/>
        </w:rPr>
        <w:tab/>
        <w:t>Git/GitHub, Docker, Figma, Postman, VS Code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>
        <w:rPr>
          <w:bCs/>
          <w:color w:val="auto"/>
          <w:spacing w:val="40"/>
          <w:sz w:val="22"/>
          <w:szCs w:val="22"/>
        </w:rPr>
        <w:t>EDUCATION</w:t>
      </w:r>
    </w:p>
    <w:p w:rsidR="002C2636" w:rsidRPr="0004557D" w:rsidRDefault="0004557D">
      <w:pPr>
        <w:tabs>
          <w:tab w:val="right" w:pos="9026"/>
        </w:tabs>
        <w:spacing w:before="160" w:after="20"/>
        <w:rPr>
          <w:color w:val="auto"/>
        </w:rPr>
      </w:pPr>
      <w:r>
        <w:rPr>
          <w:bCs/>
          <w:color w:val="auto"/>
          <w:sz w:val="22"/>
          <w:szCs w:val="22"/>
        </w:rPr>
        <w:t>BSc Software Development</w:t>
      </w:r>
      <w:r>
        <w:rPr>
          <w:color w:val="auto"/>
        </w:rPr>
        <w:t xml:space="preserve">  |  </w:t>
      </w:r>
      <w:r>
        <w:rPr>
          <w:bCs/>
          <w:color w:val="auto"/>
        </w:rPr>
        <w:t>KCA University</w:t>
      </w:r>
      <w:r>
        <w:rPr>
          <w:color w:val="auto"/>
        </w:rPr>
        <w:tab/>
      </w:r>
      <w:r>
        <w:rPr>
          <w:i/>
          <w:iCs/>
          <w:color w:val="auto"/>
          <w:sz w:val="18"/>
          <w:szCs w:val="18"/>
        </w:rPr>
        <w:t>Sep 2021 – Dec 2025</w:t>
      </w:r>
    </w:p>
    <w:p w:rsidR="002C2636" w:rsidRPr="0004557D" w:rsidRDefault="0004557D">
      <w:pPr>
        <w:spacing w:after="60"/>
        <w:rPr>
          <w:color w:val="auto"/>
        </w:rPr>
      </w:pPr>
      <w:r>
        <w:rPr>
          <w:color w:val="auto"/>
          <w:sz w:val="18"/>
          <w:szCs w:val="18"/>
        </w:rPr>
        <w:t>Nairobi, Kenya</w:t>
      </w:r>
    </w:p>
    <w:p w:rsidR="002C2636" w:rsidRPr="0004557D" w:rsidRDefault="0004557D">
      <w:pPr>
        <w:spacing w:before="40" w:after="40"/>
        <w:rPr>
          <w:color w:val="auto"/>
        </w:rPr>
      </w:pPr>
      <w:r>
        <w:rPr>
          <w:i/>
          <w:iCs/>
          <w:color w:val="auto"/>
          <w:sz w:val="19"/>
          <w:szCs w:val="19"/>
        </w:rPr>
        <w:t>Relevant Coursework: Advanced Web Development · Data Structures &amp; Algorithms · Database Management · Network Security · Software Engineering · System Integration · Mobile Application Development · OOP · Agile Project Management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>
        <w:rPr>
          <w:bCs/>
          <w:color w:val="auto"/>
          <w:spacing w:val="40"/>
          <w:sz w:val="22"/>
          <w:szCs w:val="22"/>
        </w:rPr>
        <w:lastRenderedPageBreak/>
        <w:t>CERTIFICATIONS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Cybersecurity Fundamentals — IBM SkillsBuild  (2025)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Data Protection Basics — Atingi eLearning Platform  (Sep 2025)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Zoho Creator Developer Certification — Zoho  (Nov/Dec 2025)</w:t>
      </w:r>
    </w:p>
    <w:p w:rsidR="002C2636" w:rsidRPr="0004557D" w:rsidRDefault="002C2636">
      <w:pPr>
        <w:spacing w:after="120"/>
        <w:rPr>
          <w:color w:val="auto"/>
        </w:rPr>
      </w:pPr>
    </w:p>
    <w:sectPr w:rsidR="002C2636" w:rsidRPr="0004557D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3A3658"/>
    <w:multiLevelType w:val="hybridMultilevel"/>
    <w:tmpl w:val="1AAA320A"/>
    <w:lvl w:ilvl="0" w:tplc="2E1689B6">
      <w:start w:val="1"/>
      <w:numFmt w:val="bullet"/>
      <w:lvlText w:val="●"/>
      <w:lvlJc w:val="left"/>
      <w:pPr>
        <w:ind w:left="720" w:hanging="360"/>
      </w:pPr>
    </w:lvl>
    <w:lvl w:ilvl="1" w:tplc="990A7DB0">
      <w:start w:val="1"/>
      <w:numFmt w:val="bullet"/>
      <w:lvlText w:val="○"/>
      <w:lvlJc w:val="left"/>
      <w:pPr>
        <w:ind w:left="1440" w:hanging="360"/>
      </w:pPr>
    </w:lvl>
    <w:lvl w:ilvl="2" w:tplc="3312A93E">
      <w:start w:val="1"/>
      <w:numFmt w:val="bullet"/>
      <w:lvlText w:val="■"/>
      <w:lvlJc w:val="left"/>
      <w:pPr>
        <w:ind w:left="2160" w:hanging="360"/>
      </w:pPr>
    </w:lvl>
    <w:lvl w:ilvl="3" w:tplc="3730B05E">
      <w:start w:val="1"/>
      <w:numFmt w:val="bullet"/>
      <w:lvlText w:val="●"/>
      <w:lvlJc w:val="left"/>
      <w:pPr>
        <w:ind w:left="2880" w:hanging="360"/>
      </w:pPr>
    </w:lvl>
    <w:lvl w:ilvl="4" w:tplc="905224C2">
      <w:start w:val="1"/>
      <w:numFmt w:val="bullet"/>
      <w:lvlText w:val="○"/>
      <w:lvlJc w:val="left"/>
      <w:pPr>
        <w:ind w:left="3600" w:hanging="360"/>
      </w:pPr>
    </w:lvl>
    <w:lvl w:ilvl="5" w:tplc="8DE8A7AE">
      <w:start w:val="1"/>
      <w:numFmt w:val="bullet"/>
      <w:lvlText w:val="■"/>
      <w:lvlJc w:val="left"/>
      <w:pPr>
        <w:ind w:left="4320" w:hanging="360"/>
      </w:pPr>
    </w:lvl>
    <w:lvl w:ilvl="6" w:tplc="4F64171E">
      <w:start w:val="1"/>
      <w:numFmt w:val="bullet"/>
      <w:lvlText w:val="●"/>
      <w:lvlJc w:val="left"/>
      <w:pPr>
        <w:ind w:left="5040" w:hanging="360"/>
      </w:pPr>
    </w:lvl>
    <w:lvl w:ilvl="7" w:tplc="46FA6B28">
      <w:start w:val="1"/>
      <w:numFmt w:val="bullet"/>
      <w:lvlText w:val="●"/>
      <w:lvlJc w:val="left"/>
      <w:pPr>
        <w:ind w:left="5760" w:hanging="360"/>
      </w:pPr>
    </w:lvl>
    <w:lvl w:ilvl="8" w:tplc="41F6CB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0C0082"/>
    <w:multiLevelType w:val="hybridMultilevel"/>
    <w:tmpl w:val="41B2BAEE"/>
    <w:lvl w:ilvl="0" w:tplc="EE5621F0">
      <w:start w:val="1"/>
      <w:numFmt w:val="bullet"/>
      <w:lvlText w:val="▸"/>
      <w:lvlJc w:val="left"/>
      <w:pPr>
        <w:ind w:left="720" w:hanging="360"/>
      </w:pPr>
    </w:lvl>
    <w:lvl w:ilvl="1" w:tplc="41F840A0">
      <w:numFmt w:val="decimal"/>
      <w:lvlText w:val=""/>
      <w:lvlJc w:val="left"/>
    </w:lvl>
    <w:lvl w:ilvl="2" w:tplc="C4EC4F62">
      <w:numFmt w:val="decimal"/>
      <w:lvlText w:val=""/>
      <w:lvlJc w:val="left"/>
    </w:lvl>
    <w:lvl w:ilvl="3" w:tplc="FC4ED0AC">
      <w:numFmt w:val="decimal"/>
      <w:lvlText w:val=""/>
      <w:lvlJc w:val="left"/>
    </w:lvl>
    <w:lvl w:ilvl="4" w:tplc="150A671A">
      <w:numFmt w:val="decimal"/>
      <w:lvlText w:val=""/>
      <w:lvlJc w:val="left"/>
    </w:lvl>
    <w:lvl w:ilvl="5" w:tplc="ADB44D4A">
      <w:numFmt w:val="decimal"/>
      <w:lvlText w:val=""/>
      <w:lvlJc w:val="left"/>
    </w:lvl>
    <w:lvl w:ilvl="6" w:tplc="760E9046">
      <w:numFmt w:val="decimal"/>
      <w:lvlText w:val=""/>
      <w:lvlJc w:val="left"/>
    </w:lvl>
    <w:lvl w:ilvl="7" w:tplc="69EAC342">
      <w:numFmt w:val="decimal"/>
      <w:lvlText w:val=""/>
      <w:lvlJc w:val="left"/>
    </w:lvl>
    <w:lvl w:ilvl="8" w:tplc="4FBAE5E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636"/>
    <w:rsid w:val="0004557D"/>
    <w:rsid w:val="002C2636"/>
    <w:rsid w:val="00980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BB6DA"/>
  <w15:docId w15:val="{110AD8D6-54C1-462D-804D-C51F22D4B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1630</Words>
  <Characters>9297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</cp:lastModifiedBy>
  <cp:revision>3</cp:revision>
  <dcterms:created xsi:type="dcterms:W3CDTF">2026-05-23T05:54:00Z</dcterms:created>
  <dcterms:modified xsi:type="dcterms:W3CDTF">2026-06-07T03:50:00Z</dcterms:modified>
</cp:coreProperties>
</file>