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2636" w:rsidRPr="0004557D" w:rsidRDefault="0004557D">
      <w:pPr>
        <w:spacing w:after="60"/>
        <w:jc w:val="center"/>
        <w:rPr>
          <w:color w:val="auto"/>
        </w:rPr>
      </w:pPr>
      <w:r w:rsidRPr="0004557D">
        <w:rPr>
          <w:bCs/>
          <w:color w:val="auto"/>
          <w:spacing w:val="60"/>
          <w:sz w:val="52"/>
          <w:szCs w:val="52"/>
        </w:rPr>
        <w:t>PAUL KARONJI WAITHAKA</w:t>
      </w:r>
    </w:p>
    <w:p w:rsidR="002C2636" w:rsidRPr="0004557D" w:rsidRDefault="0004557D">
      <w:pPr>
        <w:spacing w:after="80"/>
        <w:jc w:val="center"/>
        <w:rPr>
          <w:color w:val="auto"/>
        </w:rPr>
      </w:pPr>
      <w:r w:rsidRPr="0004557D">
        <w:rPr>
          <w:i/>
          <w:iCs/>
          <w:color w:val="auto"/>
          <w:sz w:val="22"/>
          <w:szCs w:val="22"/>
        </w:rPr>
        <w:t>Full-Stack Software Engineer · Systems</w:t>
      </w:r>
      <w:r w:rsidRPr="0004557D">
        <w:rPr>
          <w:i/>
          <w:iCs/>
          <w:color w:val="auto"/>
          <w:sz w:val="22"/>
          <w:szCs w:val="22"/>
        </w:rPr>
        <w:t xml:space="preserve"> Architect · Founder</w:t>
      </w:r>
    </w:p>
    <w:p w:rsidR="002C2636" w:rsidRPr="0004557D" w:rsidRDefault="0004557D">
      <w:pPr>
        <w:spacing w:after="40"/>
        <w:jc w:val="center"/>
        <w:rPr>
          <w:color w:val="auto"/>
        </w:rPr>
      </w:pPr>
      <w:r w:rsidRPr="0004557D">
        <w:rPr>
          <w:color w:val="auto"/>
          <w:sz w:val="19"/>
          <w:szCs w:val="19"/>
        </w:rPr>
        <w:t>Nairobi, Kenya · paul-karonji.github.io</w:t>
      </w:r>
      <w:r w:rsidRPr="0004557D">
        <w:rPr>
          <w:color w:val="auto"/>
          <w:sz w:val="19"/>
          <w:szCs w:val="19"/>
        </w:rPr>
        <w:t>/Portfolio · linkedin.com</w:t>
      </w:r>
      <w:r w:rsidRPr="0004557D">
        <w:rPr>
          <w:color w:val="auto"/>
          <w:sz w:val="19"/>
          <w:szCs w:val="19"/>
        </w:rPr>
        <w:t>/in/paul-karonji-562080381 · github.com</w:t>
      </w:r>
      <w:r w:rsidRPr="0004557D">
        <w:rPr>
          <w:color w:val="auto"/>
          <w:sz w:val="19"/>
          <w:szCs w:val="19"/>
        </w:rPr>
        <w:t>/paul-karonji</w:t>
      </w:r>
    </w:p>
    <w:p w:rsidR="002C2636" w:rsidRPr="0004557D" w:rsidRDefault="002C2636">
      <w:pPr>
        <w:spacing w:after="60"/>
        <w:rPr>
          <w:color w:val="auto"/>
        </w:rPr>
      </w:pP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 w:rsidRPr="0004557D">
        <w:rPr>
          <w:bCs/>
          <w:color w:val="auto"/>
          <w:spacing w:val="40"/>
          <w:sz w:val="22"/>
          <w:szCs w:val="22"/>
        </w:rPr>
        <w:t>PROFESSIONAL SUMMARY</w:t>
      </w:r>
    </w:p>
    <w:p w:rsidR="002C2636" w:rsidRPr="0004557D" w:rsidRDefault="0004557D">
      <w:pPr>
        <w:spacing w:before="80" w:after="40"/>
        <w:rPr>
          <w:color w:val="auto"/>
        </w:rPr>
      </w:pPr>
      <w:r w:rsidRPr="0004557D">
        <w:rPr>
          <w:color w:val="auto"/>
        </w:rPr>
        <w:t>Full-stack software engineer and founder with 2+ years delivering production-grade systems across enterprise, SaaS, mobile, and AI domains. Final-year Software Development student (KCA University, 2026). Founded WIK Technologies, shipping hardware-licensed</w:t>
      </w:r>
      <w:r w:rsidRPr="0004557D">
        <w:rPr>
          <w:color w:val="auto"/>
        </w:rPr>
        <w:t xml:space="preserve"> POS systems, a property marketplace, AI agents, and consumer PWAs — all serving live users. Deep expertise in offline-first architecture, emerging-market payment integrations (M-Pesa, Paystack), and building complete product ecosystems from zero to produc</w:t>
      </w:r>
      <w:r w:rsidRPr="0004557D">
        <w:rPr>
          <w:color w:val="auto"/>
        </w:rPr>
        <w:t>tion. Comfortable from Electron desktop to React Native mobile to multi-tenant Laravel SaaS.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 w:rsidRPr="0004557D">
        <w:rPr>
          <w:bCs/>
          <w:color w:val="auto"/>
          <w:spacing w:val="40"/>
          <w:sz w:val="22"/>
          <w:szCs w:val="22"/>
        </w:rPr>
        <w:t>EXPERIENCE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 w:rsidRPr="0004557D">
        <w:rPr>
          <w:bCs/>
          <w:color w:val="auto"/>
          <w:sz w:val="22"/>
          <w:szCs w:val="22"/>
        </w:rPr>
        <w:t>Founder &amp; Lead Engineer</w:t>
      </w:r>
      <w:r w:rsidRPr="0004557D">
        <w:rPr>
          <w:color w:val="auto"/>
        </w:rPr>
        <w:t xml:space="preserve"> | WIK</w:t>
      </w:r>
      <w:r w:rsidRPr="0004557D">
        <w:rPr>
          <w:bCs/>
          <w:color w:val="auto"/>
        </w:rPr>
        <w:t xml:space="preserve"> Technologies</w:t>
      </w:r>
      <w:r w:rsidRPr="0004557D">
        <w:rPr>
          <w:color w:val="auto"/>
        </w:rPr>
        <w:tab/>
      </w:r>
      <w:r w:rsidRPr="0004557D">
        <w:rPr>
          <w:i/>
          <w:iCs/>
          <w:color w:val="auto"/>
          <w:sz w:val="18"/>
          <w:szCs w:val="18"/>
        </w:rPr>
        <w:t>Oct 2025 – Present</w:t>
      </w:r>
    </w:p>
    <w:p w:rsidR="002C2636" w:rsidRPr="0004557D" w:rsidRDefault="0004557D">
      <w:pPr>
        <w:spacing w:after="60"/>
        <w:rPr>
          <w:color w:val="auto"/>
        </w:rPr>
      </w:pPr>
      <w:r w:rsidRPr="0004557D">
        <w:rPr>
          <w:color w:val="auto"/>
          <w:sz w:val="18"/>
          <w:szCs w:val="18"/>
        </w:rPr>
        <w:t>Nairobi, Kenya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Founded a custom software company delivering web, mobile, cloud, and AI solutions for clients across Kenya and globally.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Architected and shipped enterprise POS suite (WIK-POS Premium &amp; Standard) — Electron + React + TypeScript, SQLite offline DB, hardware-</w:t>
      </w:r>
      <w:r w:rsidRPr="0004557D">
        <w:rPr>
          <w:color w:val="auto"/>
        </w:rPr>
        <w:t>bound JWT licensing, WhatsApp receipts, customer loyalty CRM, and reorder logistics.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Built and operate Pos-License-Server: centralized licensing authority with hardware fingerprinting (CPU + MAC), 3 tier model (lifetime / 30-day subscription / 5-day trial)</w:t>
      </w:r>
      <w:r w:rsidRPr="0004557D">
        <w:rPr>
          <w:color w:val="auto"/>
        </w:rPr>
        <w:t>, and remote revocation.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Developed DueSync (duesync.wiktechnologies.com) — Next.js 15 task-management SaaS with two-way Google Calendar sync, Pomodoro mode, timezone-aware push/email notifications, and Vercel Cron jobs.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Shipped K-Track (ktrack.vercel.app) </w:t>
      </w:r>
      <w:r w:rsidRPr="0004557D">
        <w:rPr>
          <w:color w:val="auto"/>
        </w:rPr>
        <w:t>— commission &amp; payment management SaaS with Paystack M-Pesa + card, USD→KES conversion, Cloudflare R2 file storage, real-time Socket.IO chat, and anti-tampering nonce validation.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Managed full product lifecycle: requirements gathering, system architecture, </w:t>
      </w:r>
      <w:r w:rsidRPr="0004557D">
        <w:rPr>
          <w:color w:val="auto"/>
        </w:rPr>
        <w:t>development, CI/CD deployment, and client relationships.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 w:rsidRPr="0004557D">
        <w:rPr>
          <w:bCs/>
          <w:color w:val="auto"/>
          <w:sz w:val="22"/>
          <w:szCs w:val="22"/>
        </w:rPr>
        <w:t>Industrial Attachment — Technical Lead</w:t>
      </w:r>
      <w:r w:rsidRPr="0004557D">
        <w:rPr>
          <w:color w:val="auto"/>
        </w:rPr>
        <w:t xml:space="preserve"> | JHUB</w:t>
      </w:r>
      <w:r w:rsidRPr="0004557D">
        <w:rPr>
          <w:bCs/>
          <w:color w:val="auto"/>
        </w:rPr>
        <w:t xml:space="preserve"> Africa</w:t>
      </w:r>
      <w:r w:rsidRPr="0004557D">
        <w:rPr>
          <w:color w:val="auto"/>
        </w:rPr>
        <w:tab/>
      </w:r>
      <w:r w:rsidRPr="0004557D">
        <w:rPr>
          <w:i/>
          <w:iCs/>
          <w:color w:val="auto"/>
          <w:sz w:val="18"/>
          <w:szCs w:val="18"/>
        </w:rPr>
        <w:t>Sep 2025 – Dec 2025</w:t>
      </w:r>
    </w:p>
    <w:p w:rsidR="002C2636" w:rsidRPr="0004557D" w:rsidRDefault="0004557D">
      <w:pPr>
        <w:spacing w:after="60"/>
        <w:rPr>
          <w:color w:val="auto"/>
        </w:rPr>
      </w:pPr>
      <w:r w:rsidRPr="0004557D">
        <w:rPr>
          <w:color w:val="auto"/>
          <w:sz w:val="18"/>
          <w:szCs w:val="18"/>
        </w:rPr>
        <w:t>Nairobi, Kenya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Led development team and architected the JHUB Africa Innovation Tracker (innovation.jhubafrica.com) — a full-</w:t>
      </w:r>
      <w:r w:rsidRPr="0004557D">
        <w:rPr>
          <w:color w:val="auto"/>
        </w:rPr>
        <w:t>stack project management platform for JKUAT Hub serving innovators, mentors, investors, and admins across Kenya.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Built in PHP, MySQL, JavaScript, and Docker (Dockerized for production with docker-compose); 4 user roles (Admin, Mentor, Innovator, Investor),</w:t>
      </w:r>
      <w:r w:rsidRPr="0004557D">
        <w:rPr>
          <w:color w:val="auto"/>
        </w:rPr>
        <w:t xml:space="preserve"> 6-stage project lifecycle tracking, mentor assignment engine, threaded comment system, document management, resource library, automated email notifications, and full activity audit log.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Conducted code reviews, established team coding standards (PSR-12), a</w:t>
      </w:r>
      <w:r w:rsidRPr="0004557D">
        <w:rPr>
          <w:color w:val="auto"/>
        </w:rPr>
        <w:t>nd delivered the system on schedule — the platform is now live and in active use at JHUB Africa.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 w:rsidRPr="0004557D">
        <w:rPr>
          <w:bCs/>
          <w:color w:val="auto"/>
          <w:sz w:val="22"/>
          <w:szCs w:val="22"/>
        </w:rPr>
        <w:t>Freelance Software Developer</w:t>
      </w:r>
      <w:r w:rsidRPr="0004557D">
        <w:rPr>
          <w:color w:val="auto"/>
        </w:rPr>
        <w:t xml:space="preserve"> | Independent</w:t>
      </w:r>
      <w:r w:rsidRPr="0004557D">
        <w:rPr>
          <w:color w:val="auto"/>
        </w:rPr>
        <w:tab/>
      </w:r>
      <w:r w:rsidRPr="0004557D">
        <w:rPr>
          <w:i/>
          <w:iCs/>
          <w:color w:val="auto"/>
          <w:sz w:val="18"/>
          <w:szCs w:val="18"/>
        </w:rPr>
        <w:t>2023 – Present</w:t>
      </w:r>
    </w:p>
    <w:p w:rsidR="002C2636" w:rsidRPr="0004557D" w:rsidRDefault="0004557D">
      <w:pPr>
        <w:spacing w:after="60"/>
        <w:rPr>
          <w:color w:val="auto"/>
        </w:rPr>
      </w:pPr>
      <w:r w:rsidRPr="0004557D">
        <w:rPr>
          <w:color w:val="auto"/>
          <w:sz w:val="18"/>
          <w:szCs w:val="18"/>
        </w:rPr>
        <w:t>Nairobi, Kenya (Remote)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Delivered 10+ end-to-end web applications for diverse clients — from e-commerce and property management to agricultural advisory and hospital systems.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Maintained 98% client satisfaction through clear communication, detailed documentation, and production-qu</w:t>
      </w:r>
      <w:r w:rsidRPr="0004557D">
        <w:rPr>
          <w:color w:val="auto"/>
        </w:rPr>
        <w:t>ality code with 90+ PageSpeed scores.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Handled everything from requirements and architecture through deployment and ongoing maintenance with zero missed deadlines.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 w:rsidRPr="0004557D">
        <w:rPr>
          <w:bCs/>
          <w:color w:val="auto"/>
          <w:spacing w:val="40"/>
          <w:sz w:val="22"/>
          <w:szCs w:val="22"/>
        </w:rPr>
        <w:lastRenderedPageBreak/>
        <w:t>SELECTED PROJECTS</w:t>
      </w:r>
    </w:p>
    <w:p w:rsidR="002C2636" w:rsidRPr="0004557D" w:rsidRDefault="0004557D">
      <w:pPr>
        <w:spacing w:before="160" w:after="20"/>
        <w:rPr>
          <w:color w:val="auto"/>
        </w:rPr>
      </w:pPr>
      <w:r w:rsidRPr="0004557D">
        <w:rPr>
          <w:bCs/>
          <w:color w:val="auto"/>
          <w:sz w:val="21"/>
          <w:szCs w:val="21"/>
        </w:rPr>
        <w:t>MtaaKeys — Property Marketplace &amp; Rental Management Platform</w:t>
      </w:r>
      <w:r>
        <w:rPr>
          <w:color w:val="auto"/>
          <w:sz w:val="18"/>
          <w:szCs w:val="18"/>
        </w:rPr>
        <w:t xml:space="preserve"> (yet to be publicly available)</w:t>
      </w:r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>Next.js 16, Express 5, TypeScript, PostgreSQL, Prisma, Socket.IO, Paystack, Africa’s Talking, Cloudinary, Resend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Full-stack monorepo (Next.js frontend / Express API / Vite admin portal) combining a public property marketpla</w:t>
      </w:r>
      <w:r w:rsidRPr="0004557D">
        <w:rPr>
          <w:color w:val="auto"/>
        </w:rPr>
        <w:t>ce with a complete rental management system — 5 user roles (Seeker, Agent, Landlord, Land Agent, Admin) with granular Row-Level Security.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Dual Paystack subscription systems: tiered agent plans (FREE/STARTER/PROFESSIONAL/PREMIUM) gating building &amp; unit quot</w:t>
      </w:r>
      <w:r w:rsidRPr="0004557D">
        <w:rPr>
          <w:color w:val="auto"/>
        </w:rPr>
        <w:t>as, plus a separate Land Agent tier (FREE/SILVER/GOLD/PLATINUM, up to KES 15,000/month). Pay-per-use listing Boosts and automated node-cron lifecycle jobs for renewals, expiry reminders, and tier downgrades.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Algorithmic featured-listing curation (logarithm</w:t>
      </w:r>
      <w:r w:rsidRPr="0004557D">
        <w:rPr>
          <w:color w:val="auto"/>
        </w:rPr>
        <w:t>ic view/inquiry scoring, recency decay, monopoly caps per agent/county/type); real-time Socket.IO messaging; Admin Audit Log with exact payload diffing (oldData vs newData); Africa’s Talking SMS + Resend email notifications.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Security hardening: JWT auth, C</w:t>
      </w:r>
      <w:r w:rsidRPr="0004557D">
        <w:rPr>
          <w:color w:val="auto"/>
        </w:rPr>
        <w:t>SRF, Helmet, rate limiting on auth routes, Paystack webhook signature verification against raw bytes, strict CORS whitelisting, and automated security invariant tests in GitHub Actions CI/CD preventing regressions.</w:t>
      </w:r>
    </w:p>
    <w:p w:rsidR="002C2636" w:rsidRPr="0004557D" w:rsidRDefault="0004557D">
      <w:pPr>
        <w:spacing w:before="160" w:after="20"/>
        <w:rPr>
          <w:color w:val="auto"/>
        </w:rPr>
      </w:pPr>
      <w:r w:rsidRPr="0004557D">
        <w:rPr>
          <w:bCs/>
          <w:color w:val="auto"/>
          <w:sz w:val="21"/>
          <w:szCs w:val="21"/>
        </w:rPr>
        <w:t>Hiro — Self-Hosted AI Agent</w:t>
      </w:r>
      <w:r w:rsidRPr="0004557D">
        <w:rPr>
          <w:color w:val="auto"/>
          <w:sz w:val="18"/>
          <w:szCs w:val="18"/>
        </w:rPr>
        <w:t xml:space="preserve"> </w:t>
      </w:r>
      <w:proofErr w:type="gramStart"/>
      <w:r w:rsidRPr="0004557D">
        <w:rPr>
          <w:color w:val="auto"/>
          <w:sz w:val="18"/>
          <w:szCs w:val="18"/>
        </w:rPr>
        <w:t>·</w:t>
      </w:r>
      <w:r w:rsidRPr="0004557D">
        <w:rPr>
          <w:color w:val="auto"/>
          <w:sz w:val="18"/>
          <w:szCs w:val="18"/>
        </w:rPr>
        <w:t xml:space="preserve">  Self</w:t>
      </w:r>
      <w:proofErr w:type="gramEnd"/>
      <w:r w:rsidRPr="0004557D">
        <w:rPr>
          <w:color w:val="auto"/>
          <w:sz w:val="18"/>
          <w:szCs w:val="18"/>
        </w:rPr>
        <w:t>-host</w:t>
      </w:r>
      <w:r w:rsidRPr="0004557D">
        <w:rPr>
          <w:color w:val="auto"/>
          <w:sz w:val="18"/>
          <w:szCs w:val="18"/>
        </w:rPr>
        <w:t>ed (Telegram / WhatsApp)</w:t>
      </w:r>
      <w:bookmarkStart w:id="0" w:name="_GoBack"/>
      <w:bookmarkEnd w:id="0"/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>Node.js, TypeScript, Multi-model LLM mesh, PostgreSQL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Self-hosted AI agent with multi-model mesh workflows, parallel task execution, and a dynamic self-improving skills system.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Supports document ingestion (PDF, DOCX), web se</w:t>
      </w:r>
      <w:r w:rsidRPr="0004557D">
        <w:rPr>
          <w:color w:val="auto"/>
        </w:rPr>
        <w:t>arch, memory-backed conversations, voice input/output, and browser canvas for rich output.</w:t>
      </w:r>
    </w:p>
    <w:p w:rsidR="002C2636" w:rsidRPr="0004557D" w:rsidRDefault="0004557D">
      <w:pPr>
        <w:spacing w:before="160" w:after="20"/>
        <w:rPr>
          <w:color w:val="auto"/>
        </w:rPr>
      </w:pPr>
      <w:r w:rsidRPr="0004557D">
        <w:rPr>
          <w:bCs/>
          <w:color w:val="auto"/>
          <w:sz w:val="21"/>
          <w:szCs w:val="21"/>
        </w:rPr>
        <w:t xml:space="preserve">DueSync — Smart Task Management </w:t>
      </w:r>
      <w:proofErr w:type="gramStart"/>
      <w:r w:rsidRPr="0004557D">
        <w:rPr>
          <w:bCs/>
          <w:color w:val="auto"/>
          <w:sz w:val="21"/>
          <w:szCs w:val="21"/>
        </w:rPr>
        <w:t>PWA</w:t>
      </w:r>
      <w:r w:rsidRPr="0004557D">
        <w:rPr>
          <w:color w:val="auto"/>
          <w:sz w:val="18"/>
          <w:szCs w:val="18"/>
        </w:rPr>
        <w:t xml:space="preserve">  ·</w:t>
      </w:r>
      <w:proofErr w:type="gramEnd"/>
      <w:r w:rsidRPr="0004557D">
        <w:rPr>
          <w:color w:val="auto"/>
          <w:sz w:val="18"/>
          <w:szCs w:val="18"/>
        </w:rPr>
        <w:t xml:space="preserve">  duesync.wiktechnologies.com</w:t>
      </w:r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 xml:space="preserve">Next.js 15, TypeScript, PostgreSQL, Prisma, </w:t>
      </w:r>
      <w:proofErr w:type="spellStart"/>
      <w:r w:rsidRPr="0004557D">
        <w:rPr>
          <w:color w:val="auto"/>
          <w:sz w:val="18"/>
          <w:szCs w:val="18"/>
        </w:rPr>
        <w:t>NextAuth</w:t>
      </w:r>
      <w:proofErr w:type="spellEnd"/>
      <w:r w:rsidRPr="0004557D">
        <w:rPr>
          <w:color w:val="auto"/>
          <w:sz w:val="18"/>
          <w:szCs w:val="18"/>
        </w:rPr>
        <w:t xml:space="preserve"> v5, </w:t>
      </w:r>
      <w:proofErr w:type="spellStart"/>
      <w:r w:rsidRPr="0004557D">
        <w:rPr>
          <w:color w:val="auto"/>
          <w:sz w:val="18"/>
          <w:szCs w:val="18"/>
        </w:rPr>
        <w:t>Upstash</w:t>
      </w:r>
      <w:proofErr w:type="spellEnd"/>
      <w:r w:rsidRPr="0004557D">
        <w:rPr>
          <w:color w:val="auto"/>
          <w:sz w:val="18"/>
          <w:szCs w:val="18"/>
        </w:rPr>
        <w:t xml:space="preserve"> Redis, Vercel Cron, Resen</w:t>
      </w:r>
      <w:r w:rsidRPr="0004557D">
        <w:rPr>
          <w:color w:val="auto"/>
          <w:sz w:val="18"/>
          <w:szCs w:val="18"/>
        </w:rPr>
        <w:t xml:space="preserve">d, Google Calendar API v3, Radix UI, React Query, </w:t>
      </w:r>
      <w:proofErr w:type="spellStart"/>
      <w:r w:rsidRPr="0004557D">
        <w:rPr>
          <w:color w:val="auto"/>
          <w:sz w:val="18"/>
          <w:szCs w:val="18"/>
        </w:rPr>
        <w:t>Zod</w:t>
      </w:r>
      <w:proofErr w:type="spellEnd"/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Full-featured task management PWA and native Android app (TWA — Trusted Web Activity) with two-way Google Calendar sync (OAuth 2.0, proactive token refresh, event CRUD), recurring tasks, Pomodoro focus </w:t>
      </w:r>
      <w:r w:rsidRPr="0004557D">
        <w:rPr>
          <w:color w:val="auto"/>
        </w:rPr>
        <w:t>mode, timezone-aware smart reminders, daily digest emails (Resend), VAPID push notifications, and Vercel Cron jobs for background scheduling.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Security hardened: RLS on all tables, strict CSP headers, CSRF protection, </w:t>
      </w:r>
      <w:proofErr w:type="spellStart"/>
      <w:r w:rsidRPr="0004557D">
        <w:rPr>
          <w:color w:val="auto"/>
        </w:rPr>
        <w:t>Upstash</w:t>
      </w:r>
      <w:proofErr w:type="spellEnd"/>
      <w:r w:rsidRPr="0004557D">
        <w:rPr>
          <w:color w:val="auto"/>
        </w:rPr>
        <w:t xml:space="preserve"> Redis rate limiting (auth: 5 re</w:t>
      </w:r>
      <w:r w:rsidRPr="0004557D">
        <w:rPr>
          <w:color w:val="auto"/>
        </w:rPr>
        <w:t>q/15 min, calendar: 50 req/</w:t>
      </w:r>
      <w:proofErr w:type="spellStart"/>
      <w:r w:rsidRPr="0004557D">
        <w:rPr>
          <w:color w:val="auto"/>
        </w:rPr>
        <w:t>hr</w:t>
      </w:r>
      <w:proofErr w:type="spellEnd"/>
      <w:r w:rsidRPr="0004557D">
        <w:rPr>
          <w:color w:val="auto"/>
        </w:rPr>
        <w:t xml:space="preserve">), </w:t>
      </w:r>
      <w:proofErr w:type="spellStart"/>
      <w:r w:rsidRPr="0004557D">
        <w:rPr>
          <w:color w:val="auto"/>
        </w:rPr>
        <w:t>Zod</w:t>
      </w:r>
      <w:proofErr w:type="spellEnd"/>
      <w:r w:rsidRPr="0004557D">
        <w:rPr>
          <w:color w:val="auto"/>
        </w:rPr>
        <w:t xml:space="preserve"> input validation, HTTP-only session cookies, and proactively patched CVE-2025-55182 / CVE-2025-66478 (Next.js RSC vulnerability).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Ships a native MCP server (</w:t>
      </w:r>
      <w:proofErr w:type="spellStart"/>
      <w:r w:rsidRPr="0004557D">
        <w:rPr>
          <w:color w:val="auto"/>
        </w:rPr>
        <w:t>stdio</w:t>
      </w:r>
      <w:proofErr w:type="spellEnd"/>
      <w:r w:rsidRPr="0004557D">
        <w:rPr>
          <w:color w:val="auto"/>
        </w:rPr>
        <w:t xml:space="preserve"> + </w:t>
      </w:r>
      <w:proofErr w:type="spellStart"/>
      <w:r w:rsidRPr="0004557D">
        <w:rPr>
          <w:color w:val="auto"/>
        </w:rPr>
        <w:t>Streamable</w:t>
      </w:r>
      <w:proofErr w:type="spellEnd"/>
      <w:r w:rsidRPr="0004557D">
        <w:rPr>
          <w:color w:val="auto"/>
        </w:rPr>
        <w:t xml:space="preserve"> HTTP + Vercel route) exposing 13 tools for A</w:t>
      </w:r>
      <w:r w:rsidRPr="0004557D">
        <w:rPr>
          <w:color w:val="auto"/>
        </w:rPr>
        <w:t>I agent integration — enabling agents to list, create, update, complete tasks, and run a scoring-based day planner across available focus windows.</w:t>
      </w:r>
    </w:p>
    <w:p w:rsidR="002C2636" w:rsidRPr="0004557D" w:rsidRDefault="0004557D">
      <w:pPr>
        <w:spacing w:before="160" w:after="20"/>
        <w:rPr>
          <w:color w:val="auto"/>
        </w:rPr>
      </w:pPr>
      <w:r w:rsidRPr="0004557D">
        <w:rPr>
          <w:bCs/>
          <w:color w:val="auto"/>
          <w:sz w:val="21"/>
          <w:szCs w:val="21"/>
        </w:rPr>
        <w:t xml:space="preserve">WIK-POS Premium — Enterprise Point of </w:t>
      </w:r>
      <w:proofErr w:type="gramStart"/>
      <w:r w:rsidRPr="0004557D">
        <w:rPr>
          <w:bCs/>
          <w:color w:val="auto"/>
          <w:sz w:val="21"/>
          <w:szCs w:val="21"/>
        </w:rPr>
        <w:t>Sale</w:t>
      </w:r>
      <w:r w:rsidRPr="0004557D">
        <w:rPr>
          <w:color w:val="auto"/>
          <w:sz w:val="18"/>
          <w:szCs w:val="18"/>
        </w:rPr>
        <w:t xml:space="preserve">  ·</w:t>
      </w:r>
      <w:proofErr w:type="gramEnd"/>
      <w:r w:rsidRPr="0004557D">
        <w:rPr>
          <w:color w:val="auto"/>
          <w:sz w:val="18"/>
          <w:szCs w:val="18"/>
        </w:rPr>
        <w:t xml:space="preserve">  wiktechnologies.com</w:t>
      </w:r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>Electron, React, TypeScript, SQLite</w:t>
      </w:r>
      <w:r w:rsidRPr="0004557D">
        <w:rPr>
          <w:color w:val="auto"/>
          <w:sz w:val="18"/>
          <w:szCs w:val="18"/>
        </w:rPr>
        <w:t>, JWT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Hardware-bound licensing (CPU + MAC fingerprint), offline grace periods, customer loyalty CRM, WhatsApp e-receipts, and reorder logistics.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Extensively documented (371 KB README with architecture diagrams); deployed to live retail clients.</w:t>
      </w:r>
    </w:p>
    <w:p w:rsidR="002C2636" w:rsidRPr="0004557D" w:rsidRDefault="0004557D">
      <w:pPr>
        <w:spacing w:before="160" w:after="20"/>
        <w:rPr>
          <w:color w:val="auto"/>
        </w:rPr>
      </w:pPr>
      <w:r w:rsidRPr="0004557D">
        <w:rPr>
          <w:bCs/>
          <w:color w:val="auto"/>
          <w:sz w:val="21"/>
          <w:szCs w:val="21"/>
        </w:rPr>
        <w:t xml:space="preserve">Brixton </w:t>
      </w:r>
      <w:proofErr w:type="spellStart"/>
      <w:r w:rsidRPr="0004557D">
        <w:rPr>
          <w:bCs/>
          <w:color w:val="auto"/>
          <w:sz w:val="21"/>
          <w:szCs w:val="21"/>
        </w:rPr>
        <w:t>Makunga</w:t>
      </w:r>
      <w:proofErr w:type="spellEnd"/>
      <w:r w:rsidRPr="0004557D">
        <w:rPr>
          <w:bCs/>
          <w:color w:val="auto"/>
          <w:sz w:val="21"/>
          <w:szCs w:val="21"/>
        </w:rPr>
        <w:t xml:space="preserve"> HMS — Enterprise Hospital Management </w:t>
      </w:r>
      <w:proofErr w:type="gramStart"/>
      <w:r w:rsidRPr="0004557D">
        <w:rPr>
          <w:bCs/>
          <w:color w:val="auto"/>
          <w:sz w:val="21"/>
          <w:szCs w:val="21"/>
        </w:rPr>
        <w:t>System</w:t>
      </w:r>
      <w:r w:rsidRPr="0004557D">
        <w:rPr>
          <w:color w:val="auto"/>
          <w:sz w:val="18"/>
          <w:szCs w:val="18"/>
        </w:rPr>
        <w:t xml:space="preserve">  ·</w:t>
      </w:r>
      <w:proofErr w:type="gramEnd"/>
      <w:r w:rsidRPr="0004557D">
        <w:rPr>
          <w:color w:val="auto"/>
          <w:sz w:val="18"/>
          <w:szCs w:val="18"/>
        </w:rPr>
        <w:t xml:space="preserve">  hmisdemo.wiktechnologies.com</w:t>
      </w:r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>Laravel 12, React 19, Vite, MySQL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200+ endpoint RESTful API, 56 database migrations, 35 Eloquent models, automated billing via Observer pattern, real-time q</w:t>
      </w:r>
      <w:r w:rsidRPr="0004557D">
        <w:rPr>
          <w:color w:val="auto"/>
        </w:rPr>
        <w:t>ueue management, and drug interaction checking.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Multi-role staff access: Doctors, Nurses, Pharmacists, Lab Technicians, Receptionists. FEFO batch tracking in pharmacy module.</w:t>
      </w:r>
    </w:p>
    <w:p w:rsidR="002C2636" w:rsidRPr="0004557D" w:rsidRDefault="0004557D">
      <w:pPr>
        <w:spacing w:before="160" w:after="20"/>
        <w:rPr>
          <w:color w:val="auto"/>
        </w:rPr>
      </w:pPr>
      <w:proofErr w:type="spellStart"/>
      <w:r w:rsidRPr="0004557D">
        <w:rPr>
          <w:bCs/>
          <w:color w:val="auto"/>
          <w:sz w:val="21"/>
          <w:szCs w:val="21"/>
        </w:rPr>
        <w:t>wiktrack</w:t>
      </w:r>
      <w:proofErr w:type="spellEnd"/>
      <w:r w:rsidRPr="0004557D">
        <w:rPr>
          <w:bCs/>
          <w:color w:val="auto"/>
          <w:sz w:val="21"/>
          <w:szCs w:val="21"/>
        </w:rPr>
        <w:t xml:space="preserve"> — M-Pesa Income </w:t>
      </w:r>
      <w:proofErr w:type="gramStart"/>
      <w:r w:rsidRPr="0004557D">
        <w:rPr>
          <w:bCs/>
          <w:color w:val="auto"/>
          <w:sz w:val="21"/>
          <w:szCs w:val="21"/>
        </w:rPr>
        <w:t>Tracker</w:t>
      </w:r>
      <w:r w:rsidRPr="0004557D">
        <w:rPr>
          <w:color w:val="auto"/>
          <w:sz w:val="18"/>
          <w:szCs w:val="18"/>
        </w:rPr>
        <w:t xml:space="preserve">  ·</w:t>
      </w:r>
      <w:proofErr w:type="gramEnd"/>
      <w:r w:rsidRPr="0004557D">
        <w:rPr>
          <w:color w:val="auto"/>
          <w:sz w:val="18"/>
          <w:szCs w:val="18"/>
        </w:rPr>
        <w:t xml:space="preserve">  React Native / Expo</w:t>
      </w:r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 xml:space="preserve">React Native, Expo, Kotlin, </w:t>
      </w:r>
      <w:proofErr w:type="spellStart"/>
      <w:r w:rsidRPr="0004557D">
        <w:rPr>
          <w:color w:val="auto"/>
          <w:sz w:val="18"/>
          <w:szCs w:val="18"/>
        </w:rPr>
        <w:t>Supabase</w:t>
      </w:r>
      <w:proofErr w:type="spellEnd"/>
      <w:r w:rsidRPr="0004557D">
        <w:rPr>
          <w:color w:val="auto"/>
          <w:sz w:val="18"/>
          <w:szCs w:val="18"/>
        </w:rPr>
        <w:t>, Firebase FCM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Android app with native SMS reading via custom Kotlin module — parses M-Pesa SMS messages automatically.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Local-first with Expo SQLite + background </w:t>
      </w:r>
      <w:proofErr w:type="spellStart"/>
      <w:r w:rsidRPr="0004557D">
        <w:rPr>
          <w:color w:val="auto"/>
        </w:rPr>
        <w:t>Supabase</w:t>
      </w:r>
      <w:proofErr w:type="spellEnd"/>
      <w:r w:rsidRPr="0004557D">
        <w:rPr>
          <w:color w:val="auto"/>
        </w:rPr>
        <w:t xml:space="preserve"> sync, Firebase FCM push notifications, and Vercel</w:t>
      </w:r>
      <w:r w:rsidRPr="0004557D">
        <w:rPr>
          <w:color w:val="auto"/>
        </w:rPr>
        <w:t xml:space="preserve"> serverless backend.</w:t>
      </w:r>
    </w:p>
    <w:p w:rsidR="002C2636" w:rsidRPr="0004557D" w:rsidRDefault="0004557D">
      <w:pPr>
        <w:spacing w:before="160" w:after="20"/>
        <w:rPr>
          <w:color w:val="auto"/>
        </w:rPr>
      </w:pPr>
      <w:r w:rsidRPr="0004557D">
        <w:rPr>
          <w:bCs/>
          <w:color w:val="auto"/>
          <w:sz w:val="21"/>
          <w:szCs w:val="21"/>
        </w:rPr>
        <w:lastRenderedPageBreak/>
        <w:t xml:space="preserve">K-Track — Multi-Tutor Agency &amp; Commission </w:t>
      </w:r>
      <w:proofErr w:type="gramStart"/>
      <w:r w:rsidRPr="0004557D">
        <w:rPr>
          <w:bCs/>
          <w:color w:val="auto"/>
          <w:sz w:val="21"/>
          <w:szCs w:val="21"/>
        </w:rPr>
        <w:t>Platform</w:t>
      </w:r>
      <w:r w:rsidRPr="0004557D">
        <w:rPr>
          <w:color w:val="auto"/>
          <w:sz w:val="18"/>
          <w:szCs w:val="18"/>
        </w:rPr>
        <w:t xml:space="preserve">  ·</w:t>
      </w:r>
      <w:proofErr w:type="gramEnd"/>
      <w:r w:rsidRPr="0004557D">
        <w:rPr>
          <w:color w:val="auto"/>
          <w:sz w:val="18"/>
          <w:szCs w:val="18"/>
        </w:rPr>
        <w:t xml:space="preserve">  ktrack.vercel.app</w:t>
      </w:r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 xml:space="preserve">React 19, Vite, Node.js, Express 5, MySQL 8 / </w:t>
      </w:r>
      <w:proofErr w:type="spellStart"/>
      <w:r w:rsidRPr="0004557D">
        <w:rPr>
          <w:color w:val="auto"/>
          <w:sz w:val="18"/>
          <w:szCs w:val="18"/>
        </w:rPr>
        <w:t>TiDB</w:t>
      </w:r>
      <w:proofErr w:type="spellEnd"/>
      <w:r w:rsidRPr="0004557D">
        <w:rPr>
          <w:color w:val="auto"/>
          <w:sz w:val="18"/>
          <w:szCs w:val="18"/>
        </w:rPr>
        <w:t xml:space="preserve"> Serverless, Socket.IO, Cloudflare R2, Paystack, Resend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Full-stack SaaS for commission-based tutor agenci</w:t>
      </w:r>
      <w:r w:rsidRPr="0004557D">
        <w:rPr>
          <w:color w:val="auto"/>
        </w:rPr>
        <w:t>es: multi-role access (</w:t>
      </w:r>
      <w:proofErr w:type="spellStart"/>
      <w:r w:rsidRPr="0004557D">
        <w:rPr>
          <w:color w:val="auto"/>
        </w:rPr>
        <w:t>superadmin</w:t>
      </w:r>
      <w:proofErr w:type="spellEnd"/>
      <w:r w:rsidRPr="0004557D">
        <w:rPr>
          <w:color w:val="auto"/>
        </w:rPr>
        <w:t xml:space="preserve"> / tutor / client), task pooling and claiming, per-task real-time chat (Socket.IO), file delivery (Cloudflare R2), quoting, Paystack payments with USD→KES conversion, and referral/discount system with dynamically credited b</w:t>
      </w:r>
      <w:r w:rsidRPr="0004557D">
        <w:rPr>
          <w:color w:val="auto"/>
        </w:rPr>
        <w:t>alances.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Security-hardened auth: HMAC-SHA256 timing-safe guest checkout URLs (</w:t>
      </w:r>
      <w:proofErr w:type="spellStart"/>
      <w:proofErr w:type="gramStart"/>
      <w:r w:rsidRPr="0004557D">
        <w:rPr>
          <w:color w:val="auto"/>
        </w:rPr>
        <w:t>crypto.timingSafeEqual</w:t>
      </w:r>
      <w:proofErr w:type="spellEnd"/>
      <w:proofErr w:type="gramEnd"/>
      <w:r w:rsidRPr="0004557D">
        <w:rPr>
          <w:color w:val="auto"/>
        </w:rPr>
        <w:t xml:space="preserve"> preventing side-channel attacks), </w:t>
      </w:r>
      <w:proofErr w:type="spellStart"/>
      <w:r w:rsidRPr="0004557D">
        <w:rPr>
          <w:color w:val="auto"/>
        </w:rPr>
        <w:t>HttpOnly</w:t>
      </w:r>
      <w:proofErr w:type="spellEnd"/>
      <w:r w:rsidRPr="0004557D">
        <w:rPr>
          <w:color w:val="auto"/>
        </w:rPr>
        <w:t xml:space="preserve"> refresh token cookies, rate limiting on all critical endpoints, and scoped file authorization restricting tutors</w:t>
      </w:r>
      <w:r w:rsidRPr="0004557D">
        <w:rPr>
          <w:color w:val="auto"/>
        </w:rPr>
        <w:t xml:space="preserve"> strictly to their assigned tasks.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Idempotent boot-time database patch service compatible with </w:t>
      </w:r>
      <w:proofErr w:type="spellStart"/>
      <w:r w:rsidRPr="0004557D">
        <w:rPr>
          <w:color w:val="auto"/>
        </w:rPr>
        <w:t>TiDB</w:t>
      </w:r>
      <w:proofErr w:type="spellEnd"/>
      <w:r w:rsidRPr="0004557D">
        <w:rPr>
          <w:color w:val="auto"/>
        </w:rPr>
        <w:t xml:space="preserve"> Serverless — auto-migrates schema, backfills legacy accounts, and adds missing tables on startup without manual migrations.</w:t>
      </w:r>
    </w:p>
    <w:p w:rsidR="002C2636" w:rsidRPr="0004557D" w:rsidRDefault="0004557D">
      <w:pPr>
        <w:spacing w:before="160" w:after="20"/>
        <w:rPr>
          <w:color w:val="auto"/>
        </w:rPr>
      </w:pPr>
      <w:r w:rsidRPr="0004557D">
        <w:rPr>
          <w:bCs/>
          <w:color w:val="auto"/>
          <w:sz w:val="21"/>
          <w:szCs w:val="21"/>
        </w:rPr>
        <w:t xml:space="preserve">JHUB Africa Innovation </w:t>
      </w:r>
      <w:proofErr w:type="gramStart"/>
      <w:r w:rsidRPr="0004557D">
        <w:rPr>
          <w:bCs/>
          <w:color w:val="auto"/>
          <w:sz w:val="21"/>
          <w:szCs w:val="21"/>
        </w:rPr>
        <w:t>Tracker</w:t>
      </w:r>
      <w:r w:rsidRPr="0004557D">
        <w:rPr>
          <w:color w:val="auto"/>
          <w:sz w:val="18"/>
          <w:szCs w:val="18"/>
        </w:rPr>
        <w:t xml:space="preserve">  </w:t>
      </w:r>
      <w:r w:rsidRPr="0004557D">
        <w:rPr>
          <w:color w:val="auto"/>
          <w:sz w:val="18"/>
          <w:szCs w:val="18"/>
        </w:rPr>
        <w:t>·</w:t>
      </w:r>
      <w:proofErr w:type="gramEnd"/>
      <w:r w:rsidRPr="0004557D">
        <w:rPr>
          <w:color w:val="auto"/>
          <w:sz w:val="18"/>
          <w:szCs w:val="18"/>
        </w:rPr>
        <w:t xml:space="preserve">  innovation.jhubafrica.com</w:t>
      </w:r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 xml:space="preserve">PHP, MySQL, JavaScript, Docker, </w:t>
      </w:r>
      <w:proofErr w:type="spellStart"/>
      <w:r w:rsidRPr="0004557D">
        <w:rPr>
          <w:color w:val="auto"/>
          <w:sz w:val="18"/>
          <w:szCs w:val="18"/>
        </w:rPr>
        <w:t>PHPMailer</w:t>
      </w:r>
      <w:proofErr w:type="spellEnd"/>
      <w:r w:rsidRPr="0004557D">
        <w:rPr>
          <w:color w:val="auto"/>
          <w:sz w:val="18"/>
          <w:szCs w:val="18"/>
        </w:rPr>
        <w:t>, SendGrid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Full-stack project management platform for JKUAT Hub — 4 user roles (Admin, Mentor, Innovator, Investor), 6-stage project lifecycle (Activation → Mentorship → Capacity </w:t>
      </w:r>
      <w:r w:rsidRPr="0004557D">
        <w:rPr>
          <w:color w:val="auto"/>
        </w:rPr>
        <w:t>Building → Incubation → Showcase → Scale-Up), complete application workflow with approve/reject, and mentor assignment engine.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Threaded comment system, document &amp; pitch deck management, resource library, automated email notifications, comprehensive activit</w:t>
      </w:r>
      <w:r w:rsidRPr="0004557D">
        <w:rPr>
          <w:color w:val="auto"/>
        </w:rPr>
        <w:t>y audit log, and investor portal for browsing live innovations — Dockerized for production with docker-compose.</w:t>
      </w:r>
    </w:p>
    <w:p w:rsidR="002C2636" w:rsidRPr="0004557D" w:rsidRDefault="0004557D">
      <w:pPr>
        <w:spacing w:before="160" w:after="20"/>
        <w:rPr>
          <w:color w:val="auto"/>
        </w:rPr>
      </w:pPr>
      <w:r w:rsidRPr="0004557D">
        <w:rPr>
          <w:bCs/>
          <w:color w:val="auto"/>
          <w:sz w:val="21"/>
          <w:szCs w:val="21"/>
        </w:rPr>
        <w:t xml:space="preserve">Unsent — Private Diary </w:t>
      </w:r>
      <w:proofErr w:type="gramStart"/>
      <w:r w:rsidRPr="0004557D">
        <w:rPr>
          <w:bCs/>
          <w:color w:val="auto"/>
          <w:sz w:val="21"/>
          <w:szCs w:val="21"/>
        </w:rPr>
        <w:t>PWA</w:t>
      </w:r>
      <w:r w:rsidRPr="0004557D">
        <w:rPr>
          <w:color w:val="auto"/>
          <w:sz w:val="18"/>
          <w:szCs w:val="18"/>
        </w:rPr>
        <w:t xml:space="preserve">  ·</w:t>
      </w:r>
      <w:proofErr w:type="gramEnd"/>
      <w:r w:rsidRPr="0004557D">
        <w:rPr>
          <w:color w:val="auto"/>
          <w:sz w:val="18"/>
          <w:szCs w:val="18"/>
        </w:rPr>
        <w:t xml:space="preserve">  unsent-</w:t>
      </w:r>
      <w:proofErr w:type="spellStart"/>
      <w:r w:rsidRPr="0004557D">
        <w:rPr>
          <w:color w:val="auto"/>
          <w:sz w:val="18"/>
          <w:szCs w:val="18"/>
        </w:rPr>
        <w:t>eosin.vercel.app</w:t>
      </w:r>
      <w:proofErr w:type="spellEnd"/>
    </w:p>
    <w:p w:rsidR="002C2636" w:rsidRPr="0004557D" w:rsidRDefault="0004557D">
      <w:pPr>
        <w:spacing w:after="50"/>
        <w:rPr>
          <w:color w:val="auto"/>
        </w:rPr>
      </w:pPr>
      <w:r w:rsidRPr="0004557D">
        <w:rPr>
          <w:bCs/>
          <w:color w:val="auto"/>
          <w:sz w:val="18"/>
          <w:szCs w:val="18"/>
        </w:rPr>
        <w:t xml:space="preserve">Stack: </w:t>
      </w:r>
      <w:r w:rsidRPr="0004557D">
        <w:rPr>
          <w:color w:val="auto"/>
          <w:sz w:val="18"/>
          <w:szCs w:val="18"/>
        </w:rPr>
        <w:t xml:space="preserve">React, Vite, </w:t>
      </w:r>
      <w:proofErr w:type="spellStart"/>
      <w:r w:rsidRPr="0004557D">
        <w:rPr>
          <w:color w:val="auto"/>
          <w:sz w:val="18"/>
          <w:szCs w:val="18"/>
        </w:rPr>
        <w:t>VitePWA</w:t>
      </w:r>
      <w:proofErr w:type="spellEnd"/>
      <w:r w:rsidRPr="0004557D">
        <w:rPr>
          <w:color w:val="auto"/>
          <w:sz w:val="18"/>
          <w:szCs w:val="18"/>
        </w:rPr>
        <w:t xml:space="preserve">, </w:t>
      </w:r>
      <w:proofErr w:type="spellStart"/>
      <w:r w:rsidRPr="0004557D">
        <w:rPr>
          <w:color w:val="auto"/>
          <w:sz w:val="18"/>
          <w:szCs w:val="18"/>
        </w:rPr>
        <w:t>Supabase</w:t>
      </w:r>
      <w:proofErr w:type="spellEnd"/>
      <w:r w:rsidRPr="0004557D">
        <w:rPr>
          <w:color w:val="auto"/>
          <w:sz w:val="18"/>
          <w:szCs w:val="18"/>
        </w:rPr>
        <w:t xml:space="preserve">, </w:t>
      </w:r>
      <w:proofErr w:type="spellStart"/>
      <w:r w:rsidRPr="0004557D">
        <w:rPr>
          <w:color w:val="auto"/>
          <w:sz w:val="18"/>
          <w:szCs w:val="18"/>
        </w:rPr>
        <w:t>IndexedDB</w:t>
      </w:r>
      <w:proofErr w:type="spellEnd"/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Fully offline-capable PWA: </w:t>
      </w:r>
      <w:proofErr w:type="spellStart"/>
      <w:r w:rsidRPr="0004557D">
        <w:rPr>
          <w:color w:val="auto"/>
        </w:rPr>
        <w:t>IndexedDB</w:t>
      </w:r>
      <w:proofErr w:type="spellEnd"/>
      <w:r w:rsidRPr="0004557D">
        <w:rPr>
          <w:color w:val="auto"/>
        </w:rPr>
        <w:t xml:space="preserve"> cac</w:t>
      </w:r>
      <w:r w:rsidRPr="0004557D">
        <w:rPr>
          <w:color w:val="auto"/>
        </w:rPr>
        <w:t xml:space="preserve">hing, background sync, </w:t>
      </w:r>
      <w:proofErr w:type="spellStart"/>
      <w:r w:rsidRPr="0004557D">
        <w:rPr>
          <w:color w:val="auto"/>
        </w:rPr>
        <w:t>Supabase</w:t>
      </w:r>
      <w:proofErr w:type="spellEnd"/>
      <w:r w:rsidRPr="0004557D">
        <w:rPr>
          <w:color w:val="auto"/>
        </w:rPr>
        <w:t xml:space="preserve"> RLS, local password hashing, auto-lock idle timer.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>Voice dictation (Web Speech API), media attachments, calendar view, 'On This Day' memory surfacing, full ZIP data export.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 w:rsidRPr="0004557D">
        <w:rPr>
          <w:bCs/>
          <w:color w:val="auto"/>
          <w:spacing w:val="40"/>
          <w:sz w:val="22"/>
          <w:szCs w:val="22"/>
        </w:rPr>
        <w:t>TECHNICAL SKILLS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Languages</w:t>
      </w:r>
      <w:r w:rsidRPr="0004557D">
        <w:rPr>
          <w:color w:val="auto"/>
        </w:rPr>
        <w:tab/>
      </w:r>
      <w:r w:rsidRPr="0004557D">
        <w:rPr>
          <w:color w:val="auto"/>
        </w:rPr>
        <w:t>TypeScript, JavaScript (ES6+), PHP, Python, Kotlin, HTML5, CSS3, SQL, Bash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Frontend</w:t>
      </w:r>
      <w:r w:rsidRPr="0004557D">
        <w:rPr>
          <w:color w:val="auto"/>
        </w:rPr>
        <w:tab/>
      </w:r>
      <w:r w:rsidRPr="0004557D">
        <w:rPr>
          <w:color w:val="auto"/>
        </w:rPr>
        <w:t xml:space="preserve">React, Next.js, React Native (Expo), Electron, Vite, Tailwind CSS, Radix UI, </w:t>
      </w:r>
      <w:proofErr w:type="spellStart"/>
      <w:r w:rsidRPr="0004557D">
        <w:rPr>
          <w:color w:val="auto"/>
        </w:rPr>
        <w:t>shadcn</w:t>
      </w:r>
      <w:proofErr w:type="spellEnd"/>
      <w:r w:rsidRPr="0004557D">
        <w:rPr>
          <w:color w:val="auto"/>
        </w:rPr>
        <w:t>/</w:t>
      </w:r>
      <w:proofErr w:type="spellStart"/>
      <w:r w:rsidRPr="0004557D">
        <w:rPr>
          <w:color w:val="auto"/>
        </w:rPr>
        <w:t>ui</w:t>
      </w:r>
      <w:proofErr w:type="spellEnd"/>
      <w:r w:rsidRPr="0004557D">
        <w:rPr>
          <w:color w:val="auto"/>
        </w:rPr>
        <w:t>, React Query (</w:t>
      </w:r>
      <w:proofErr w:type="spellStart"/>
      <w:r w:rsidRPr="0004557D">
        <w:rPr>
          <w:color w:val="auto"/>
        </w:rPr>
        <w:t>TanStack</w:t>
      </w:r>
      <w:proofErr w:type="spellEnd"/>
      <w:r w:rsidRPr="0004557D">
        <w:rPr>
          <w:color w:val="auto"/>
        </w:rPr>
        <w:t>), React Hook Form, Framer Motion, PWA, Responsive Design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Backend</w:t>
      </w:r>
      <w:r w:rsidRPr="0004557D">
        <w:rPr>
          <w:color w:val="auto"/>
        </w:rPr>
        <w:tab/>
      </w:r>
      <w:r w:rsidRPr="0004557D">
        <w:rPr>
          <w:color w:val="auto"/>
        </w:rPr>
        <w:t xml:space="preserve">Node.js, Express, Laravel 10/12, Next.js API Routes, REST APIs, Socket.IO, </w:t>
      </w:r>
      <w:proofErr w:type="spellStart"/>
      <w:r w:rsidRPr="0004557D">
        <w:rPr>
          <w:color w:val="auto"/>
        </w:rPr>
        <w:t>WebSockets</w:t>
      </w:r>
      <w:proofErr w:type="spellEnd"/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Databases</w:t>
      </w:r>
      <w:r w:rsidRPr="0004557D">
        <w:rPr>
          <w:color w:val="auto"/>
        </w:rPr>
        <w:tab/>
      </w:r>
      <w:r w:rsidRPr="0004557D">
        <w:rPr>
          <w:color w:val="auto"/>
        </w:rPr>
        <w:t xml:space="preserve">PostgreSQL, MySQL, SQLite, </w:t>
      </w:r>
      <w:proofErr w:type="spellStart"/>
      <w:r w:rsidRPr="0004557D">
        <w:rPr>
          <w:color w:val="auto"/>
        </w:rPr>
        <w:t>Supabase</w:t>
      </w:r>
      <w:proofErr w:type="spellEnd"/>
      <w:r w:rsidRPr="0004557D">
        <w:rPr>
          <w:color w:val="auto"/>
        </w:rPr>
        <w:t xml:space="preserve">, Firebase </w:t>
      </w:r>
      <w:proofErr w:type="spellStart"/>
      <w:r w:rsidRPr="0004557D">
        <w:rPr>
          <w:color w:val="auto"/>
        </w:rPr>
        <w:t>Firestore</w:t>
      </w:r>
      <w:proofErr w:type="spellEnd"/>
      <w:r w:rsidRPr="0004557D">
        <w:rPr>
          <w:color w:val="auto"/>
        </w:rPr>
        <w:t>, Prisma ORM, Eloquent ORM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Cloud &amp; DevOps</w:t>
      </w:r>
      <w:r w:rsidRPr="0004557D">
        <w:rPr>
          <w:color w:val="auto"/>
        </w:rPr>
        <w:tab/>
      </w:r>
      <w:r w:rsidRPr="0004557D">
        <w:rPr>
          <w:color w:val="auto"/>
        </w:rPr>
        <w:t>Vercel, Cloudflare R2, Firebase, Docker, GitHub Actions</w:t>
      </w:r>
      <w:r w:rsidRPr="0004557D">
        <w:rPr>
          <w:color w:val="auto"/>
        </w:rPr>
        <w:t xml:space="preserve"> CI/CD, Vercel Cron, </w:t>
      </w:r>
      <w:proofErr w:type="spellStart"/>
      <w:r w:rsidRPr="0004557D">
        <w:rPr>
          <w:color w:val="auto"/>
        </w:rPr>
        <w:t>Upstash</w:t>
      </w:r>
      <w:proofErr w:type="spellEnd"/>
      <w:r w:rsidRPr="0004557D">
        <w:rPr>
          <w:color w:val="auto"/>
        </w:rPr>
        <w:t xml:space="preserve"> Redis, </w:t>
      </w:r>
      <w:proofErr w:type="spellStart"/>
      <w:r w:rsidRPr="0004557D">
        <w:rPr>
          <w:color w:val="auto"/>
        </w:rPr>
        <w:t>TiDB</w:t>
      </w:r>
      <w:proofErr w:type="spellEnd"/>
      <w:r w:rsidRPr="0004557D">
        <w:rPr>
          <w:color w:val="auto"/>
        </w:rPr>
        <w:t xml:space="preserve"> Serverless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Payments &amp; APIs</w:t>
      </w:r>
      <w:r w:rsidRPr="0004557D">
        <w:rPr>
          <w:color w:val="auto"/>
        </w:rPr>
        <w:tab/>
      </w:r>
      <w:r w:rsidRPr="0004557D">
        <w:rPr>
          <w:color w:val="auto"/>
        </w:rPr>
        <w:t xml:space="preserve">M-Pesa </w:t>
      </w:r>
      <w:proofErr w:type="spellStart"/>
      <w:r w:rsidRPr="0004557D">
        <w:rPr>
          <w:color w:val="auto"/>
        </w:rPr>
        <w:t>Daraja</w:t>
      </w:r>
      <w:proofErr w:type="spellEnd"/>
      <w:r w:rsidRPr="0004557D">
        <w:rPr>
          <w:color w:val="auto"/>
        </w:rPr>
        <w:t xml:space="preserve"> (STK Push), Paystack, Google Calendar API v3, Africa's Talking, Cloudinary, OAuth2, Resend, VAPID Push Notifications, MCP (Model Context Protocol), </w:t>
      </w:r>
      <w:proofErr w:type="spellStart"/>
      <w:r w:rsidRPr="0004557D">
        <w:rPr>
          <w:color w:val="auto"/>
        </w:rPr>
        <w:t>PHPMailer</w:t>
      </w:r>
      <w:proofErr w:type="spellEnd"/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Security</w:t>
      </w:r>
      <w:r w:rsidRPr="0004557D">
        <w:rPr>
          <w:color w:val="auto"/>
        </w:rPr>
        <w:tab/>
      </w:r>
      <w:r w:rsidRPr="0004557D">
        <w:rPr>
          <w:color w:val="auto"/>
        </w:rPr>
        <w:t>JWT, Ha</w:t>
      </w:r>
      <w:r w:rsidRPr="0004557D">
        <w:rPr>
          <w:color w:val="auto"/>
        </w:rPr>
        <w:t xml:space="preserve">rdware fingerprinting, RLS, CSRF, Helmet, Rate limiting, Webhook verification, CSP headers, </w:t>
      </w:r>
      <w:proofErr w:type="spellStart"/>
      <w:r w:rsidRPr="0004557D">
        <w:rPr>
          <w:color w:val="auto"/>
        </w:rPr>
        <w:t>Zod</w:t>
      </w:r>
      <w:proofErr w:type="spellEnd"/>
      <w:r w:rsidRPr="0004557D">
        <w:rPr>
          <w:color w:val="auto"/>
        </w:rPr>
        <w:t xml:space="preserve"> validation, HMAC-SHA256 timing-safe signing, CVE patching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Architecture</w:t>
      </w:r>
      <w:r w:rsidRPr="0004557D">
        <w:rPr>
          <w:color w:val="auto"/>
        </w:rPr>
        <w:tab/>
      </w:r>
      <w:r w:rsidRPr="0004557D">
        <w:rPr>
          <w:color w:val="auto"/>
        </w:rPr>
        <w:t>Offline-first, multi-tenant SaaS, hardware licensing, monorepo, Observer pattern, event-d</w:t>
      </w:r>
      <w:r w:rsidRPr="0004557D">
        <w:rPr>
          <w:color w:val="auto"/>
        </w:rPr>
        <w:t>riven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Testing &amp; Docs</w:t>
      </w:r>
      <w:r w:rsidRPr="0004557D">
        <w:rPr>
          <w:color w:val="auto"/>
        </w:rPr>
        <w:tab/>
      </w:r>
      <w:r w:rsidRPr="0004557D">
        <w:rPr>
          <w:color w:val="auto"/>
        </w:rPr>
        <w:t>Jest (45+ tests), Swagger/</w:t>
      </w:r>
      <w:proofErr w:type="spellStart"/>
      <w:r w:rsidRPr="0004557D">
        <w:rPr>
          <w:color w:val="auto"/>
        </w:rPr>
        <w:t>OpenAPI</w:t>
      </w:r>
      <w:proofErr w:type="spellEnd"/>
      <w:r w:rsidRPr="0004557D">
        <w:rPr>
          <w:color w:val="auto"/>
        </w:rPr>
        <w:t>, CI/CD security invariant testing, 400KB+ README documentation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 w:rsidRPr="0004557D">
        <w:rPr>
          <w:bCs/>
          <w:color w:val="auto"/>
        </w:rPr>
        <w:t>Tools</w:t>
      </w:r>
      <w:r w:rsidRPr="0004557D">
        <w:rPr>
          <w:color w:val="auto"/>
        </w:rPr>
        <w:tab/>
      </w:r>
      <w:r w:rsidRPr="0004557D">
        <w:rPr>
          <w:color w:val="auto"/>
        </w:rPr>
        <w:t xml:space="preserve">Git/GitHub, Docker, </w:t>
      </w:r>
      <w:proofErr w:type="spellStart"/>
      <w:r w:rsidRPr="0004557D">
        <w:rPr>
          <w:color w:val="auto"/>
        </w:rPr>
        <w:t>Figma</w:t>
      </w:r>
      <w:proofErr w:type="spellEnd"/>
      <w:r w:rsidRPr="0004557D">
        <w:rPr>
          <w:color w:val="auto"/>
        </w:rPr>
        <w:t>, Postman, VS Code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 w:rsidRPr="0004557D">
        <w:rPr>
          <w:bCs/>
          <w:color w:val="auto"/>
          <w:spacing w:val="40"/>
          <w:sz w:val="22"/>
          <w:szCs w:val="22"/>
        </w:rPr>
        <w:t>EDUCATION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 w:rsidRPr="0004557D">
        <w:rPr>
          <w:bCs/>
          <w:color w:val="auto"/>
          <w:sz w:val="22"/>
          <w:szCs w:val="22"/>
        </w:rPr>
        <w:t xml:space="preserve">BSc Software </w:t>
      </w:r>
      <w:proofErr w:type="gramStart"/>
      <w:r w:rsidRPr="0004557D">
        <w:rPr>
          <w:bCs/>
          <w:color w:val="auto"/>
          <w:sz w:val="22"/>
          <w:szCs w:val="22"/>
        </w:rPr>
        <w:t>Development</w:t>
      </w:r>
      <w:r w:rsidRPr="0004557D">
        <w:rPr>
          <w:color w:val="auto"/>
        </w:rPr>
        <w:t xml:space="preserve">  |</w:t>
      </w:r>
      <w:proofErr w:type="gramEnd"/>
      <w:r w:rsidRPr="0004557D">
        <w:rPr>
          <w:color w:val="auto"/>
        </w:rPr>
        <w:t xml:space="preserve">  </w:t>
      </w:r>
      <w:r w:rsidRPr="0004557D">
        <w:rPr>
          <w:bCs/>
          <w:color w:val="auto"/>
        </w:rPr>
        <w:t>KCA University</w:t>
      </w:r>
      <w:r w:rsidRPr="0004557D">
        <w:rPr>
          <w:color w:val="auto"/>
        </w:rPr>
        <w:tab/>
      </w:r>
      <w:r w:rsidRPr="0004557D">
        <w:rPr>
          <w:i/>
          <w:iCs/>
          <w:color w:val="auto"/>
          <w:sz w:val="18"/>
          <w:szCs w:val="18"/>
        </w:rPr>
        <w:t>Sep 2021 – Dec 2026 (Expected)</w:t>
      </w:r>
    </w:p>
    <w:p w:rsidR="002C2636" w:rsidRPr="0004557D" w:rsidRDefault="0004557D">
      <w:pPr>
        <w:spacing w:after="60"/>
        <w:rPr>
          <w:color w:val="auto"/>
        </w:rPr>
      </w:pPr>
      <w:r w:rsidRPr="0004557D">
        <w:rPr>
          <w:color w:val="auto"/>
          <w:sz w:val="18"/>
          <w:szCs w:val="18"/>
        </w:rPr>
        <w:t>Nairobi, Kenya</w:t>
      </w:r>
    </w:p>
    <w:p w:rsidR="002C2636" w:rsidRPr="0004557D" w:rsidRDefault="0004557D">
      <w:pPr>
        <w:spacing w:before="40" w:after="40"/>
        <w:rPr>
          <w:color w:val="auto"/>
        </w:rPr>
      </w:pPr>
      <w:r w:rsidRPr="0004557D">
        <w:rPr>
          <w:i/>
          <w:iCs/>
          <w:color w:val="auto"/>
          <w:sz w:val="19"/>
          <w:szCs w:val="19"/>
        </w:rPr>
        <w:t>Relevant Coursework: Advanced Web Development · Data Structures &amp; Algorithms · Database Management · Network Security · Software Engineering · System Integration · Mobile Application Development · OOP · Agile Project Management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 w:rsidRPr="0004557D">
        <w:rPr>
          <w:bCs/>
          <w:color w:val="auto"/>
          <w:spacing w:val="40"/>
          <w:sz w:val="22"/>
          <w:szCs w:val="22"/>
        </w:rPr>
        <w:lastRenderedPageBreak/>
        <w:t>CERTIFICATION</w:t>
      </w:r>
      <w:r w:rsidRPr="0004557D">
        <w:rPr>
          <w:bCs/>
          <w:color w:val="auto"/>
          <w:spacing w:val="40"/>
          <w:sz w:val="22"/>
          <w:szCs w:val="22"/>
        </w:rPr>
        <w:t>S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Cybersecurity Fundamentals — IBM </w:t>
      </w:r>
      <w:proofErr w:type="spellStart"/>
      <w:proofErr w:type="gramStart"/>
      <w:r w:rsidRPr="0004557D">
        <w:rPr>
          <w:color w:val="auto"/>
        </w:rPr>
        <w:t>SkillsBuild</w:t>
      </w:r>
      <w:proofErr w:type="spellEnd"/>
      <w:r w:rsidRPr="0004557D">
        <w:rPr>
          <w:color w:val="auto"/>
        </w:rPr>
        <w:t xml:space="preserve">  (</w:t>
      </w:r>
      <w:proofErr w:type="gramEnd"/>
      <w:r w:rsidRPr="0004557D">
        <w:rPr>
          <w:color w:val="auto"/>
        </w:rPr>
        <w:t>2025)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 w:rsidRPr="0004557D">
        <w:rPr>
          <w:color w:val="auto"/>
        </w:rPr>
        <w:t xml:space="preserve">Data Protection Basics — </w:t>
      </w:r>
      <w:proofErr w:type="spellStart"/>
      <w:r w:rsidRPr="0004557D">
        <w:rPr>
          <w:color w:val="auto"/>
        </w:rPr>
        <w:t>Atingi</w:t>
      </w:r>
      <w:proofErr w:type="spellEnd"/>
      <w:r w:rsidRPr="0004557D">
        <w:rPr>
          <w:color w:val="auto"/>
        </w:rPr>
        <w:t xml:space="preserve"> eLearning </w:t>
      </w:r>
      <w:proofErr w:type="gramStart"/>
      <w:r w:rsidRPr="0004557D">
        <w:rPr>
          <w:color w:val="auto"/>
        </w:rPr>
        <w:t>Platform  (</w:t>
      </w:r>
      <w:proofErr w:type="gramEnd"/>
      <w:r w:rsidRPr="0004557D">
        <w:rPr>
          <w:color w:val="auto"/>
        </w:rPr>
        <w:t>Sep 2025)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proofErr w:type="spellStart"/>
      <w:r w:rsidRPr="0004557D">
        <w:rPr>
          <w:color w:val="auto"/>
        </w:rPr>
        <w:t>Zoho</w:t>
      </w:r>
      <w:proofErr w:type="spellEnd"/>
      <w:r w:rsidRPr="0004557D">
        <w:rPr>
          <w:color w:val="auto"/>
        </w:rPr>
        <w:t xml:space="preserve"> Creator Developer Certification — </w:t>
      </w:r>
      <w:proofErr w:type="spellStart"/>
      <w:proofErr w:type="gramStart"/>
      <w:r w:rsidRPr="0004557D">
        <w:rPr>
          <w:color w:val="auto"/>
        </w:rPr>
        <w:t>Zoho</w:t>
      </w:r>
      <w:proofErr w:type="spellEnd"/>
      <w:r w:rsidRPr="0004557D">
        <w:rPr>
          <w:color w:val="auto"/>
        </w:rPr>
        <w:t xml:space="preserve">  (</w:t>
      </w:r>
      <w:proofErr w:type="gramEnd"/>
      <w:r w:rsidRPr="0004557D">
        <w:rPr>
          <w:color w:val="auto"/>
        </w:rPr>
        <w:t>Nov/Dec 2025)</w:t>
      </w:r>
    </w:p>
    <w:p w:rsidR="002C2636" w:rsidRPr="0004557D" w:rsidRDefault="002C2636">
      <w:pPr>
        <w:spacing w:after="120"/>
        <w:rPr>
          <w:color w:val="auto"/>
        </w:rPr>
      </w:pPr>
    </w:p>
    <w:sectPr w:rsidR="002C2636" w:rsidRPr="0004557D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3A3658"/>
    <w:multiLevelType w:val="hybridMultilevel"/>
    <w:tmpl w:val="1AAA320A"/>
    <w:lvl w:ilvl="0" w:tplc="2E1689B6">
      <w:start w:val="1"/>
      <w:numFmt w:val="bullet"/>
      <w:lvlText w:val="●"/>
      <w:lvlJc w:val="left"/>
      <w:pPr>
        <w:ind w:left="720" w:hanging="360"/>
      </w:pPr>
    </w:lvl>
    <w:lvl w:ilvl="1" w:tplc="990A7DB0">
      <w:start w:val="1"/>
      <w:numFmt w:val="bullet"/>
      <w:lvlText w:val="○"/>
      <w:lvlJc w:val="left"/>
      <w:pPr>
        <w:ind w:left="1440" w:hanging="360"/>
      </w:pPr>
    </w:lvl>
    <w:lvl w:ilvl="2" w:tplc="3312A93E">
      <w:start w:val="1"/>
      <w:numFmt w:val="bullet"/>
      <w:lvlText w:val="■"/>
      <w:lvlJc w:val="left"/>
      <w:pPr>
        <w:ind w:left="2160" w:hanging="360"/>
      </w:pPr>
    </w:lvl>
    <w:lvl w:ilvl="3" w:tplc="3730B05E">
      <w:start w:val="1"/>
      <w:numFmt w:val="bullet"/>
      <w:lvlText w:val="●"/>
      <w:lvlJc w:val="left"/>
      <w:pPr>
        <w:ind w:left="2880" w:hanging="360"/>
      </w:pPr>
    </w:lvl>
    <w:lvl w:ilvl="4" w:tplc="905224C2">
      <w:start w:val="1"/>
      <w:numFmt w:val="bullet"/>
      <w:lvlText w:val="○"/>
      <w:lvlJc w:val="left"/>
      <w:pPr>
        <w:ind w:left="3600" w:hanging="360"/>
      </w:pPr>
    </w:lvl>
    <w:lvl w:ilvl="5" w:tplc="8DE8A7AE">
      <w:start w:val="1"/>
      <w:numFmt w:val="bullet"/>
      <w:lvlText w:val="■"/>
      <w:lvlJc w:val="left"/>
      <w:pPr>
        <w:ind w:left="4320" w:hanging="360"/>
      </w:pPr>
    </w:lvl>
    <w:lvl w:ilvl="6" w:tplc="4F64171E">
      <w:start w:val="1"/>
      <w:numFmt w:val="bullet"/>
      <w:lvlText w:val="●"/>
      <w:lvlJc w:val="left"/>
      <w:pPr>
        <w:ind w:left="5040" w:hanging="360"/>
      </w:pPr>
    </w:lvl>
    <w:lvl w:ilvl="7" w:tplc="46FA6B28">
      <w:start w:val="1"/>
      <w:numFmt w:val="bullet"/>
      <w:lvlText w:val="●"/>
      <w:lvlJc w:val="left"/>
      <w:pPr>
        <w:ind w:left="5760" w:hanging="360"/>
      </w:pPr>
    </w:lvl>
    <w:lvl w:ilvl="8" w:tplc="41F6CB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0C0082"/>
    <w:multiLevelType w:val="hybridMultilevel"/>
    <w:tmpl w:val="41B2BAEE"/>
    <w:lvl w:ilvl="0" w:tplc="EE5621F0">
      <w:start w:val="1"/>
      <w:numFmt w:val="bullet"/>
      <w:lvlText w:val="▸"/>
      <w:lvlJc w:val="left"/>
      <w:pPr>
        <w:ind w:left="720" w:hanging="360"/>
      </w:pPr>
    </w:lvl>
    <w:lvl w:ilvl="1" w:tplc="41F840A0">
      <w:numFmt w:val="decimal"/>
      <w:lvlText w:val=""/>
      <w:lvlJc w:val="left"/>
    </w:lvl>
    <w:lvl w:ilvl="2" w:tplc="C4EC4F62">
      <w:numFmt w:val="decimal"/>
      <w:lvlText w:val=""/>
      <w:lvlJc w:val="left"/>
    </w:lvl>
    <w:lvl w:ilvl="3" w:tplc="FC4ED0AC">
      <w:numFmt w:val="decimal"/>
      <w:lvlText w:val=""/>
      <w:lvlJc w:val="left"/>
    </w:lvl>
    <w:lvl w:ilvl="4" w:tplc="150A671A">
      <w:numFmt w:val="decimal"/>
      <w:lvlText w:val=""/>
      <w:lvlJc w:val="left"/>
    </w:lvl>
    <w:lvl w:ilvl="5" w:tplc="ADB44D4A">
      <w:numFmt w:val="decimal"/>
      <w:lvlText w:val=""/>
      <w:lvlJc w:val="left"/>
    </w:lvl>
    <w:lvl w:ilvl="6" w:tplc="760E9046">
      <w:numFmt w:val="decimal"/>
      <w:lvlText w:val=""/>
      <w:lvlJc w:val="left"/>
    </w:lvl>
    <w:lvl w:ilvl="7" w:tplc="69EAC342">
      <w:numFmt w:val="decimal"/>
      <w:lvlText w:val=""/>
      <w:lvlJc w:val="left"/>
    </w:lvl>
    <w:lvl w:ilvl="8" w:tplc="4FBAE5E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636"/>
    <w:rsid w:val="0004557D"/>
    <w:rsid w:val="002C2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FA979"/>
  <w15:docId w15:val="{110AD8D6-54C1-462D-804D-C51F22D4B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1630</Words>
  <Characters>9297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</cp:lastModifiedBy>
  <cp:revision>2</cp:revision>
  <dcterms:created xsi:type="dcterms:W3CDTF">2026-05-23T05:54:00Z</dcterms:created>
  <dcterms:modified xsi:type="dcterms:W3CDTF">2026-05-23T05:54:00Z</dcterms:modified>
</cp:coreProperties>
</file>