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E37F1B">
      <w:pPr>
        <w:pStyle w:val="Heading1"/>
        <w:spacing w:before="0" w:beforeAutospacing="0" w:after="30" w:afterAutospacing="0"/>
        <w:jc w:val="center"/>
        <w:divId w:val="752166530"/>
        <w:rPr>
          <w:rFonts w:ascii="Calibri" w:eastAsia="Times New Roman" w:hAnsi="Calibri" w:cs="Calibri"/>
          <w:color w:val="111111"/>
          <w:spacing w:val="5"/>
          <w:sz w:val="36"/>
          <w:szCs w:val="36"/>
          <w:lang w:val="en"/>
        </w:rPr>
      </w:pPr>
      <w:bookmarkStart w:id="0" w:name="_GoBack"/>
      <w:bookmarkEnd w:id="0"/>
      <w:r>
        <w:rPr>
          <w:rFonts w:ascii="Calibri" w:eastAsia="Times New Roman" w:hAnsi="Calibri" w:cs="Calibri"/>
          <w:color w:val="111111"/>
          <w:spacing w:val="5"/>
          <w:sz w:val="36"/>
          <w:szCs w:val="36"/>
          <w:lang w:val="en"/>
        </w:rPr>
        <w:t>PAUL KARONJI WAITHAKA</w:t>
      </w:r>
    </w:p>
    <w:p w:rsidR="00000000" w:rsidRDefault="00E37F1B">
      <w:pPr>
        <w:pStyle w:val="role-title"/>
        <w:jc w:val="center"/>
        <w:divId w:val="75216653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Full-Stack Software Engineer · Systems Architect · Founder</w:t>
      </w:r>
    </w:p>
    <w:p w:rsidR="00000000" w:rsidRDefault="00E37F1B">
      <w:pPr>
        <w:pStyle w:val="contact-info"/>
        <w:jc w:val="center"/>
        <w:divId w:val="75216653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Nairobi, Kenya  |  +254 729 089 168  |  karonjipaul.w@gmail.com  |  Portfolio: paul-karonji.github.io/Portfolio</w:t>
      </w:r>
      <w:r>
        <w:rPr>
          <w:rFonts w:ascii="Calibri" w:hAnsi="Calibri" w:cs="Calibri"/>
          <w:lang w:val="en"/>
        </w:rPr>
        <w:br/>
        <w:t xml:space="preserve">LinkedIn: linkedin.com/in/paul-karonji-562080381  |  </w:t>
      </w:r>
      <w:r>
        <w:rPr>
          <w:rFonts w:ascii="Calibri" w:hAnsi="Calibri" w:cs="Calibri"/>
          <w:lang w:val="en"/>
        </w:rPr>
        <w:t xml:space="preserve">GitHub: github.com/Paul-Karonji </w:t>
      </w:r>
    </w:p>
    <w:p w:rsidR="00000000" w:rsidRDefault="00E37F1B">
      <w:pPr>
        <w:divId w:val="1328707604"/>
        <w:rPr>
          <w:rFonts w:ascii="Calibri" w:eastAsia="Times New Roman" w:hAnsi="Calibri" w:cs="Calibri"/>
          <w:b/>
          <w:bCs/>
          <w:caps/>
          <w:color w:val="111111"/>
          <w:spacing w:val="10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aps/>
          <w:color w:val="111111"/>
          <w:spacing w:val="10"/>
          <w:sz w:val="22"/>
          <w:szCs w:val="22"/>
          <w:lang w:val="en"/>
        </w:rPr>
        <w:t>Professional Summary</w:t>
      </w:r>
    </w:p>
    <w:p w:rsidR="00000000" w:rsidRDefault="00E37F1B">
      <w:pPr>
        <w:pStyle w:val="summary-text"/>
        <w:divId w:val="1382175177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Full-Stack Software Engineer and Systems Architect with 3+ years delivering production-grade systems spanning distributed backends, enterprise cloud platforms, offline-first desktop/mobile architectures</w:t>
      </w:r>
      <w:r>
        <w:rPr>
          <w:rFonts w:ascii="Calibri" w:hAnsi="Calibri" w:cs="Calibri"/>
          <w:lang w:val="en"/>
        </w:rPr>
        <w:t xml:space="preserve">, and cryptographic tooling. Founder of WIK Technologies, creator of </w:t>
      </w:r>
      <w:r>
        <w:rPr>
          <w:rStyle w:val="Strong"/>
          <w:rFonts w:ascii="Calibri" w:hAnsi="Calibri" w:cs="Calibri"/>
          <w:lang w:val="en"/>
        </w:rPr>
        <w:t>WIK Online Cloud POS</w:t>
      </w:r>
      <w:r>
        <w:rPr>
          <w:rFonts w:ascii="Calibri" w:hAnsi="Calibri" w:cs="Calibri"/>
          <w:lang w:val="en"/>
        </w:rPr>
        <w:t xml:space="preserve"> (NestJS 11 + KRA eTIMS fiscal compliance), </w:t>
      </w:r>
      <w:r>
        <w:rPr>
          <w:rStyle w:val="Strong"/>
          <w:rFonts w:ascii="Calibri" w:hAnsi="Calibri" w:cs="Calibri"/>
          <w:lang w:val="en"/>
        </w:rPr>
        <w:t>FleetTrack</w:t>
      </w:r>
      <w:r>
        <w:rPr>
          <w:rFonts w:ascii="Calibri" w:hAnsi="Calibri" w:cs="Calibri"/>
          <w:lang w:val="en"/>
        </w:rPr>
        <w:t xml:space="preserve"> (high-concurrency Go IoT telematics), </w:t>
      </w:r>
      <w:r>
        <w:rPr>
          <w:rStyle w:val="Strong"/>
          <w:rFonts w:ascii="Calibri" w:hAnsi="Calibri" w:cs="Calibri"/>
          <w:lang w:val="en"/>
        </w:rPr>
        <w:t>HotBill KE</w:t>
      </w:r>
      <w:r>
        <w:rPr>
          <w:rFonts w:ascii="Calibri" w:hAnsi="Calibri" w:cs="Calibri"/>
          <w:lang w:val="en"/>
        </w:rPr>
        <w:t xml:space="preserve"> (MikroTik network automation &amp; M-Pesa billing), </w:t>
      </w:r>
      <w:r>
        <w:rPr>
          <w:rStyle w:val="Strong"/>
          <w:rFonts w:ascii="Calibri" w:hAnsi="Calibri" w:cs="Calibri"/>
          <w:lang w:val="en"/>
        </w:rPr>
        <w:t>MtaaKeys</w:t>
      </w:r>
      <w:r>
        <w:rPr>
          <w:rFonts w:ascii="Calibri" w:hAnsi="Calibri" w:cs="Calibri"/>
          <w:lang w:val="en"/>
        </w:rPr>
        <w:t xml:space="preserve"> (prope</w:t>
      </w:r>
      <w:r>
        <w:rPr>
          <w:rFonts w:ascii="Calibri" w:hAnsi="Calibri" w:cs="Calibri"/>
          <w:lang w:val="en"/>
        </w:rPr>
        <w:t xml:space="preserve">rty marketplace monorepo), </w:t>
      </w:r>
      <w:r>
        <w:rPr>
          <w:rStyle w:val="Strong"/>
          <w:rFonts w:ascii="Calibri" w:hAnsi="Calibri" w:cs="Calibri"/>
          <w:lang w:val="en"/>
        </w:rPr>
        <w:t>DueSync</w:t>
      </w:r>
      <w:r>
        <w:rPr>
          <w:rFonts w:ascii="Calibri" w:hAnsi="Calibri" w:cs="Calibri"/>
          <w:lang w:val="en"/>
        </w:rPr>
        <w:t xml:space="preserve"> (Next.js SaaS + 13-tool native MCP AI server), and </w:t>
      </w:r>
      <w:r>
        <w:rPr>
          <w:rStyle w:val="Strong"/>
          <w:rFonts w:ascii="Calibri" w:hAnsi="Calibri" w:cs="Calibri"/>
          <w:lang w:val="en"/>
        </w:rPr>
        <w:t>Padi</w:t>
      </w:r>
      <w:r>
        <w:rPr>
          <w:rFonts w:ascii="Calibri" w:hAnsi="Calibri" w:cs="Calibri"/>
          <w:lang w:val="en"/>
        </w:rPr>
        <w:t xml:space="preserve"> (zero-knowledge PBKDF2 password manager). Deep expertise in Go, TypeScript, Python, and PHP, offline-first SQLite synchronization, emerging-market payment rails (M-P</w:t>
      </w:r>
      <w:r>
        <w:rPr>
          <w:rFonts w:ascii="Calibri" w:hAnsi="Calibri" w:cs="Calibri"/>
          <w:lang w:val="en"/>
        </w:rPr>
        <w:t xml:space="preserve">esa, Paystack), and end-to-end production delivery. Final-year Software Development student at KCA University (Expected 2026). </w:t>
      </w:r>
    </w:p>
    <w:p w:rsidR="00000000" w:rsidRDefault="00E37F1B">
      <w:pPr>
        <w:divId w:val="602155549"/>
        <w:rPr>
          <w:rFonts w:ascii="Calibri" w:eastAsia="Times New Roman" w:hAnsi="Calibri" w:cs="Calibri"/>
          <w:b/>
          <w:bCs/>
          <w:caps/>
          <w:color w:val="111111"/>
          <w:spacing w:val="10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aps/>
          <w:color w:val="111111"/>
          <w:spacing w:val="10"/>
          <w:sz w:val="22"/>
          <w:szCs w:val="22"/>
          <w:lang w:val="en"/>
        </w:rPr>
        <w:t>Technical Competencies</w:t>
      </w:r>
    </w:p>
    <w:p w:rsidR="00000000" w:rsidRDefault="00E37F1B">
      <w:pPr>
        <w:numPr>
          <w:ilvl w:val="0"/>
          <w:numId w:val="1"/>
        </w:numPr>
        <w:spacing w:before="100" w:beforeAutospacing="1" w:after="38"/>
        <w:ind w:left="0"/>
        <w:divId w:val="1414207398"/>
        <w:rPr>
          <w:rFonts w:ascii="Calibri" w:eastAsia="Times New Roman" w:hAnsi="Calibri" w:cs="Calibri"/>
          <w:color w:val="222222"/>
          <w:sz w:val="18"/>
          <w:szCs w:val="18"/>
          <w:lang w:val="en"/>
        </w:rPr>
      </w:pPr>
      <w:r>
        <w:rPr>
          <w:rStyle w:val="skill-bullet1"/>
          <w:rFonts w:ascii="Calibri" w:eastAsia="Times New Roman" w:hAnsi="Calibri" w:cs="Calibri"/>
          <w:sz w:val="18"/>
          <w:szCs w:val="18"/>
          <w:lang w:val="en"/>
        </w:rPr>
        <w:t>▪</w:t>
      </w:r>
      <w:r>
        <w:rPr>
          <w:rStyle w:val="skill-cat1"/>
          <w:rFonts w:ascii="Calibri" w:eastAsia="Times New Roman" w:hAnsi="Calibri" w:cs="Calibri"/>
          <w:sz w:val="18"/>
          <w:szCs w:val="18"/>
          <w:lang w:val="en"/>
        </w:rPr>
        <w:t>Languages:</w:t>
      </w:r>
      <w:r>
        <w:rPr>
          <w:rFonts w:ascii="Calibri" w:eastAsia="Times New Roman" w:hAnsi="Calibri" w:cs="Calibri"/>
          <w:color w:val="222222"/>
          <w:sz w:val="18"/>
          <w:szCs w:val="18"/>
          <w:lang w:val="en"/>
        </w:rPr>
        <w:t xml:space="preserve"> Go (Golang), TypeScript, JavaScript (ES6+), Python, PHP 8, Kotlin, SQL (PostgreSQL, MySQL, SQ</w:t>
      </w:r>
      <w:r>
        <w:rPr>
          <w:rFonts w:ascii="Calibri" w:eastAsia="Times New Roman" w:hAnsi="Calibri" w:cs="Calibri"/>
          <w:color w:val="222222"/>
          <w:sz w:val="18"/>
          <w:szCs w:val="18"/>
          <w:lang w:val="en"/>
        </w:rPr>
        <w:t>Lite), HTML5, CSS3, Bash</w:t>
      </w:r>
    </w:p>
    <w:p w:rsidR="00000000" w:rsidRDefault="00E37F1B">
      <w:pPr>
        <w:numPr>
          <w:ilvl w:val="0"/>
          <w:numId w:val="1"/>
        </w:numPr>
        <w:spacing w:before="100" w:beforeAutospacing="1" w:after="38"/>
        <w:ind w:left="0"/>
        <w:divId w:val="1414207398"/>
        <w:rPr>
          <w:rFonts w:ascii="Calibri" w:eastAsia="Times New Roman" w:hAnsi="Calibri" w:cs="Calibri"/>
          <w:color w:val="222222"/>
          <w:sz w:val="18"/>
          <w:szCs w:val="18"/>
          <w:lang w:val="en"/>
        </w:rPr>
      </w:pPr>
      <w:r>
        <w:rPr>
          <w:rStyle w:val="skill-bullet1"/>
          <w:rFonts w:ascii="Calibri" w:eastAsia="Times New Roman" w:hAnsi="Calibri" w:cs="Calibri"/>
          <w:sz w:val="18"/>
          <w:szCs w:val="18"/>
          <w:lang w:val="en"/>
        </w:rPr>
        <w:t>▪</w:t>
      </w:r>
      <w:r>
        <w:rPr>
          <w:rStyle w:val="skill-cat1"/>
          <w:rFonts w:ascii="Calibri" w:eastAsia="Times New Roman" w:hAnsi="Calibri" w:cs="Calibri"/>
          <w:sz w:val="18"/>
          <w:szCs w:val="18"/>
          <w:lang w:val="en"/>
        </w:rPr>
        <w:t>Systems &amp; Backend:</w:t>
      </w:r>
      <w:r>
        <w:rPr>
          <w:rFonts w:ascii="Calibri" w:eastAsia="Times New Roman" w:hAnsi="Calibri" w:cs="Calibri"/>
          <w:color w:val="222222"/>
          <w:sz w:val="18"/>
          <w:szCs w:val="18"/>
          <w:lang w:val="en"/>
        </w:rPr>
        <w:t xml:space="preserve"> Go Goroutines &amp; Channels, NestJS 11, Node.js, Express 5, Laravel 12, Next.js API Routes, WebSockets, Socket.IO, MikroTik RouterOS API (:8728), RESTful APIs</w:t>
      </w:r>
    </w:p>
    <w:p w:rsidR="00000000" w:rsidRDefault="00E37F1B">
      <w:pPr>
        <w:numPr>
          <w:ilvl w:val="0"/>
          <w:numId w:val="1"/>
        </w:numPr>
        <w:spacing w:before="100" w:beforeAutospacing="1" w:after="38"/>
        <w:ind w:left="0"/>
        <w:divId w:val="1414207398"/>
        <w:rPr>
          <w:rFonts w:ascii="Calibri" w:eastAsia="Times New Roman" w:hAnsi="Calibri" w:cs="Calibri"/>
          <w:color w:val="222222"/>
          <w:sz w:val="18"/>
          <w:szCs w:val="18"/>
          <w:lang w:val="en"/>
        </w:rPr>
      </w:pPr>
      <w:r>
        <w:rPr>
          <w:rStyle w:val="skill-bullet1"/>
          <w:rFonts w:ascii="Calibri" w:eastAsia="Times New Roman" w:hAnsi="Calibri" w:cs="Calibri"/>
          <w:sz w:val="18"/>
          <w:szCs w:val="18"/>
          <w:lang w:val="en"/>
        </w:rPr>
        <w:t>▪</w:t>
      </w:r>
      <w:r>
        <w:rPr>
          <w:rStyle w:val="skill-cat1"/>
          <w:rFonts w:ascii="Calibri" w:eastAsia="Times New Roman" w:hAnsi="Calibri" w:cs="Calibri"/>
          <w:sz w:val="18"/>
          <w:szCs w:val="18"/>
          <w:lang w:val="en"/>
        </w:rPr>
        <w:t>Frontend &amp; Mobile:</w:t>
      </w:r>
      <w:r>
        <w:rPr>
          <w:rFonts w:ascii="Calibri" w:eastAsia="Times New Roman" w:hAnsi="Calibri" w:cs="Calibri"/>
          <w:color w:val="222222"/>
          <w:sz w:val="18"/>
          <w:szCs w:val="18"/>
          <w:lang w:val="en"/>
        </w:rPr>
        <w:t xml:space="preserve"> React 19, Next.js 16/15, React Nati</w:t>
      </w:r>
      <w:r>
        <w:rPr>
          <w:rFonts w:ascii="Calibri" w:eastAsia="Times New Roman" w:hAnsi="Calibri" w:cs="Calibri"/>
          <w:color w:val="222222"/>
          <w:sz w:val="18"/>
          <w:szCs w:val="18"/>
          <w:lang w:val="en"/>
        </w:rPr>
        <w:t>ve 0.86, Expo 57, Electron, Vite, Tailwind CSS, Radix UI, TanStack Query, Progressive Web Apps (PWAs), IndexedDB</w:t>
      </w:r>
    </w:p>
    <w:p w:rsidR="00000000" w:rsidRDefault="00E37F1B">
      <w:pPr>
        <w:numPr>
          <w:ilvl w:val="0"/>
          <w:numId w:val="1"/>
        </w:numPr>
        <w:spacing w:before="100" w:beforeAutospacing="1" w:after="38"/>
        <w:ind w:left="0"/>
        <w:divId w:val="1414207398"/>
        <w:rPr>
          <w:rFonts w:ascii="Calibri" w:eastAsia="Times New Roman" w:hAnsi="Calibri" w:cs="Calibri"/>
          <w:color w:val="222222"/>
          <w:sz w:val="18"/>
          <w:szCs w:val="18"/>
          <w:lang w:val="en"/>
        </w:rPr>
      </w:pPr>
      <w:r>
        <w:rPr>
          <w:rStyle w:val="skill-bullet1"/>
          <w:rFonts w:ascii="Calibri" w:eastAsia="Times New Roman" w:hAnsi="Calibri" w:cs="Calibri"/>
          <w:sz w:val="18"/>
          <w:szCs w:val="18"/>
          <w:lang w:val="en"/>
        </w:rPr>
        <w:t>▪</w:t>
      </w:r>
      <w:r>
        <w:rPr>
          <w:rStyle w:val="skill-cat1"/>
          <w:rFonts w:ascii="Calibri" w:eastAsia="Times New Roman" w:hAnsi="Calibri" w:cs="Calibri"/>
          <w:sz w:val="18"/>
          <w:szCs w:val="18"/>
          <w:lang w:val="en"/>
        </w:rPr>
        <w:t>Databases &amp; Storage:</w:t>
      </w:r>
      <w:r>
        <w:rPr>
          <w:rFonts w:ascii="Calibri" w:eastAsia="Times New Roman" w:hAnsi="Calibri" w:cs="Calibri"/>
          <w:color w:val="222222"/>
          <w:sz w:val="18"/>
          <w:szCs w:val="18"/>
          <w:lang w:val="en"/>
        </w:rPr>
        <w:t xml:space="preserve"> PostgreSQL, MySQL 8 / TiDB Serverless, SQLite (better-sqlite3, Expo SQLite), Prisma ORM, Drizzle ORM, Eloquent ORM, Supab</w:t>
      </w:r>
      <w:r>
        <w:rPr>
          <w:rFonts w:ascii="Calibri" w:eastAsia="Times New Roman" w:hAnsi="Calibri" w:cs="Calibri"/>
          <w:color w:val="222222"/>
          <w:sz w:val="18"/>
          <w:szCs w:val="18"/>
          <w:lang w:val="en"/>
        </w:rPr>
        <w:t>ase, Cloudflare R2, AWS S3, Upstash Redis</w:t>
      </w:r>
    </w:p>
    <w:p w:rsidR="00000000" w:rsidRDefault="00E37F1B">
      <w:pPr>
        <w:numPr>
          <w:ilvl w:val="0"/>
          <w:numId w:val="1"/>
        </w:numPr>
        <w:spacing w:before="100" w:beforeAutospacing="1" w:after="38"/>
        <w:ind w:left="0"/>
        <w:divId w:val="1414207398"/>
        <w:rPr>
          <w:rFonts w:ascii="Calibri" w:eastAsia="Times New Roman" w:hAnsi="Calibri" w:cs="Calibri"/>
          <w:color w:val="222222"/>
          <w:sz w:val="18"/>
          <w:szCs w:val="18"/>
          <w:lang w:val="en"/>
        </w:rPr>
      </w:pPr>
      <w:r>
        <w:rPr>
          <w:rStyle w:val="skill-bullet1"/>
          <w:rFonts w:ascii="Calibri" w:eastAsia="Times New Roman" w:hAnsi="Calibri" w:cs="Calibri"/>
          <w:sz w:val="18"/>
          <w:szCs w:val="18"/>
          <w:lang w:val="en"/>
        </w:rPr>
        <w:t>▪</w:t>
      </w:r>
      <w:r>
        <w:rPr>
          <w:rStyle w:val="skill-cat1"/>
          <w:rFonts w:ascii="Calibri" w:eastAsia="Times New Roman" w:hAnsi="Calibri" w:cs="Calibri"/>
          <w:sz w:val="18"/>
          <w:szCs w:val="18"/>
          <w:lang w:val="en"/>
        </w:rPr>
        <w:t>Security &amp; Cryptography:</w:t>
      </w:r>
      <w:r>
        <w:rPr>
          <w:rFonts w:ascii="Calibri" w:eastAsia="Times New Roman" w:hAnsi="Calibri" w:cs="Calibri"/>
          <w:color w:val="222222"/>
          <w:sz w:val="18"/>
          <w:szCs w:val="18"/>
          <w:lang w:val="en"/>
        </w:rPr>
        <w:t xml:space="preserve"> Zero-Knowledge client-side encryption (Web Crypto PBKDF2/SHA-256 100k rounds, AES-GCM-256), hardware-bound CPU/MAC fingerprinting, timing-safe HMAC-SHA256, RLS, Helmet, rate limiting, KRA </w:t>
      </w:r>
      <w:r>
        <w:rPr>
          <w:rFonts w:ascii="Calibri" w:eastAsia="Times New Roman" w:hAnsi="Calibri" w:cs="Calibri"/>
          <w:color w:val="222222"/>
          <w:sz w:val="18"/>
          <w:szCs w:val="18"/>
          <w:lang w:val="en"/>
        </w:rPr>
        <w:t>eTIMS AES-256 keys, CVE patching</w:t>
      </w:r>
    </w:p>
    <w:p w:rsidR="00000000" w:rsidRDefault="00E37F1B">
      <w:pPr>
        <w:numPr>
          <w:ilvl w:val="0"/>
          <w:numId w:val="1"/>
        </w:numPr>
        <w:spacing w:before="100" w:beforeAutospacing="1" w:after="38"/>
        <w:ind w:left="0"/>
        <w:divId w:val="1414207398"/>
        <w:rPr>
          <w:rFonts w:ascii="Calibri" w:eastAsia="Times New Roman" w:hAnsi="Calibri" w:cs="Calibri"/>
          <w:color w:val="222222"/>
          <w:sz w:val="18"/>
          <w:szCs w:val="18"/>
          <w:lang w:val="en"/>
        </w:rPr>
      </w:pPr>
      <w:r>
        <w:rPr>
          <w:rStyle w:val="skill-bullet1"/>
          <w:rFonts w:ascii="Calibri" w:eastAsia="Times New Roman" w:hAnsi="Calibri" w:cs="Calibri"/>
          <w:sz w:val="18"/>
          <w:szCs w:val="18"/>
          <w:lang w:val="en"/>
        </w:rPr>
        <w:t>▪</w:t>
      </w:r>
      <w:r>
        <w:rPr>
          <w:rStyle w:val="skill-cat1"/>
          <w:rFonts w:ascii="Calibri" w:eastAsia="Times New Roman" w:hAnsi="Calibri" w:cs="Calibri"/>
          <w:sz w:val="18"/>
          <w:szCs w:val="18"/>
          <w:lang w:val="en"/>
        </w:rPr>
        <w:t>DevOps &amp; Infrastructure:</w:t>
      </w:r>
      <w:r>
        <w:rPr>
          <w:rFonts w:ascii="Calibri" w:eastAsia="Times New Roman" w:hAnsi="Calibri" w:cs="Calibri"/>
          <w:color w:val="222222"/>
          <w:sz w:val="18"/>
          <w:szCs w:val="18"/>
          <w:lang w:val="en"/>
        </w:rPr>
        <w:t xml:space="preserve"> Docker, Docker Compose, Nginx edge reverse proxy, Vercel, Oracle Cloud Infrastructure (ARM Ampere A1), GitHub Actions CI/CD, Vercel Cron, Netlify Functions</w:t>
      </w:r>
    </w:p>
    <w:p w:rsidR="00000000" w:rsidRDefault="00E37F1B">
      <w:pPr>
        <w:numPr>
          <w:ilvl w:val="0"/>
          <w:numId w:val="1"/>
        </w:numPr>
        <w:spacing w:before="100" w:beforeAutospacing="1" w:after="38"/>
        <w:ind w:left="0"/>
        <w:divId w:val="1414207398"/>
        <w:rPr>
          <w:rFonts w:ascii="Calibri" w:eastAsia="Times New Roman" w:hAnsi="Calibri" w:cs="Calibri"/>
          <w:color w:val="222222"/>
          <w:sz w:val="18"/>
          <w:szCs w:val="18"/>
          <w:lang w:val="en"/>
        </w:rPr>
      </w:pPr>
      <w:r>
        <w:rPr>
          <w:rStyle w:val="skill-bullet1"/>
          <w:rFonts w:ascii="Calibri" w:eastAsia="Times New Roman" w:hAnsi="Calibri" w:cs="Calibri"/>
          <w:sz w:val="18"/>
          <w:szCs w:val="18"/>
          <w:lang w:val="en"/>
        </w:rPr>
        <w:t>▪</w:t>
      </w:r>
      <w:r>
        <w:rPr>
          <w:rStyle w:val="skill-cat1"/>
          <w:rFonts w:ascii="Calibri" w:eastAsia="Times New Roman" w:hAnsi="Calibri" w:cs="Calibri"/>
          <w:sz w:val="18"/>
          <w:szCs w:val="18"/>
          <w:lang w:val="en"/>
        </w:rPr>
        <w:t>Payments &amp; Fiscal Compliance:</w:t>
      </w:r>
      <w:r>
        <w:rPr>
          <w:rFonts w:ascii="Calibri" w:eastAsia="Times New Roman" w:hAnsi="Calibri" w:cs="Calibri"/>
          <w:color w:val="222222"/>
          <w:sz w:val="18"/>
          <w:szCs w:val="18"/>
          <w:lang w:val="en"/>
        </w:rPr>
        <w:t xml:space="preserve"> KRA eTIMS </w:t>
      </w:r>
      <w:r>
        <w:rPr>
          <w:rFonts w:ascii="Calibri" w:eastAsia="Times New Roman" w:hAnsi="Calibri" w:cs="Calibri"/>
          <w:color w:val="222222"/>
          <w:sz w:val="18"/>
          <w:szCs w:val="18"/>
          <w:lang w:val="en"/>
        </w:rPr>
        <w:t>(OSCU/VSCU automated fiscalization), M-Pesa Daraja (STK Push &amp; C2B Webhook queues), Paystack (SaaS subscriptions &amp; split payments), Model Context Protocol (MCP), Google Calendar API v3 (OAuth 2.0), Africa's Talking, Cloudinary, Resend</w:t>
      </w:r>
    </w:p>
    <w:p w:rsidR="00000000" w:rsidRDefault="00E37F1B">
      <w:pPr>
        <w:divId w:val="1015157950"/>
        <w:rPr>
          <w:rFonts w:ascii="Calibri" w:eastAsia="Times New Roman" w:hAnsi="Calibri" w:cs="Calibri"/>
          <w:b/>
          <w:bCs/>
          <w:caps/>
          <w:color w:val="111111"/>
          <w:spacing w:val="10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aps/>
          <w:color w:val="111111"/>
          <w:spacing w:val="10"/>
          <w:sz w:val="22"/>
          <w:szCs w:val="22"/>
          <w:lang w:val="en"/>
        </w:rPr>
        <w:t>Professional Experien</w:t>
      </w:r>
      <w:r>
        <w:rPr>
          <w:rFonts w:ascii="Calibri" w:eastAsia="Times New Roman" w:hAnsi="Calibri" w:cs="Calibri"/>
          <w:b/>
          <w:bCs/>
          <w:caps/>
          <w:color w:val="111111"/>
          <w:spacing w:val="10"/>
          <w:sz w:val="22"/>
          <w:szCs w:val="22"/>
          <w:lang w:val="en"/>
        </w:rPr>
        <w:t>ce</w:t>
      </w:r>
    </w:p>
    <w:p w:rsidR="00000000" w:rsidRDefault="00E37F1B">
      <w:pPr>
        <w:divId w:val="1077629248"/>
        <w:rPr>
          <w:rFonts w:ascii="Calibri" w:eastAsia="Times New Roman" w:hAnsi="Calibri" w:cs="Calibri"/>
          <w:color w:val="222222"/>
          <w:sz w:val="19"/>
          <w:szCs w:val="19"/>
          <w:lang w:val="en"/>
        </w:rPr>
      </w:pPr>
      <w:r>
        <w:rPr>
          <w:rStyle w:val="job-title-company1"/>
          <w:rFonts w:ascii="Calibri" w:eastAsia="Times New Roman" w:hAnsi="Calibri" w:cs="Calibri"/>
          <w:lang w:val="en"/>
        </w:rPr>
        <w:t>Founder &amp; Systems Architect | WIK Technologies</w:t>
      </w:r>
      <w:r>
        <w:rPr>
          <w:rFonts w:ascii="Calibri" w:eastAsia="Times New Roman" w:hAnsi="Calibri" w:cs="Calibri"/>
          <w:color w:val="222222"/>
          <w:sz w:val="19"/>
          <w:szCs w:val="19"/>
          <w:lang w:val="en"/>
        </w:rPr>
        <w:t xml:space="preserve"> </w:t>
      </w:r>
      <w:r>
        <w:rPr>
          <w:rStyle w:val="job-meta1"/>
          <w:rFonts w:ascii="Calibri" w:eastAsia="Times New Roman" w:hAnsi="Calibri" w:cs="Calibri"/>
          <w:lang w:val="en"/>
        </w:rPr>
        <w:t>Nairobi, Kenya  ·  Oct 2025 – Present</w:t>
      </w:r>
      <w:r>
        <w:rPr>
          <w:rFonts w:ascii="Calibri" w:eastAsia="Times New Roman" w:hAnsi="Calibri" w:cs="Calibri"/>
          <w:color w:val="222222"/>
          <w:sz w:val="19"/>
          <w:szCs w:val="19"/>
          <w:lang w:val="en"/>
        </w:rPr>
        <w:t xml:space="preserve"> </w:t>
      </w:r>
    </w:p>
    <w:p w:rsidR="00000000" w:rsidRDefault="00E37F1B">
      <w:pPr>
        <w:numPr>
          <w:ilvl w:val="0"/>
          <w:numId w:val="2"/>
        </w:numPr>
        <w:spacing w:before="100" w:beforeAutospacing="1" w:after="53"/>
        <w:ind w:left="0"/>
        <w:jc w:val="both"/>
        <w:divId w:val="853765366"/>
        <w:rPr>
          <w:rFonts w:ascii="Calibri" w:eastAsia="Times New Roman" w:hAnsi="Calibri" w:cs="Calibri"/>
          <w:color w:val="2A2A2A"/>
          <w:sz w:val="18"/>
          <w:szCs w:val="18"/>
          <w:lang w:val="en"/>
        </w:rPr>
      </w:pPr>
      <w:r>
        <w:rPr>
          <w:rStyle w:val="lead-bold1"/>
          <w:rFonts w:ascii="Calibri" w:eastAsia="Times New Roman" w:hAnsi="Calibri" w:cs="Calibri"/>
          <w:sz w:val="18"/>
          <w:szCs w:val="18"/>
          <w:lang w:val="en"/>
        </w:rPr>
        <w:t>WIK Online Cloud POS (VPS Edition):</w:t>
      </w:r>
      <w:r>
        <w:rPr>
          <w:rFonts w:ascii="Calibri" w:eastAsia="Times New Roman" w:hAnsi="Calibri" w:cs="Calibri"/>
          <w:color w:val="2A2A2A"/>
          <w:sz w:val="18"/>
          <w:szCs w:val="18"/>
          <w:lang w:val="en"/>
        </w:rPr>
        <w:t xml:space="preserve"> </w:t>
      </w:r>
      <w:r>
        <w:rPr>
          <w:rFonts w:ascii="Calibri" w:eastAsia="Times New Roman" w:hAnsi="Calibri" w:cs="Calibri"/>
          <w:color w:val="2A2A2A"/>
          <w:sz w:val="18"/>
          <w:szCs w:val="18"/>
          <w:lang w:val="en"/>
        </w:rPr>
        <w:t>Architected multi-tenant cloud retail operations platform on NestJS 11, React 19, and PostgreSQL; built automated KRA eTIMS fiscalization worker (OSCU/VSCU) with AES-256 encrypted tax credentials, real-time M-Pesa STK push &amp; C2B Paybill cashier reconciliat</w:t>
      </w:r>
      <w:r>
        <w:rPr>
          <w:rFonts w:ascii="Calibri" w:eastAsia="Times New Roman" w:hAnsi="Calibri" w:cs="Calibri"/>
          <w:color w:val="2A2A2A"/>
          <w:sz w:val="18"/>
          <w:szCs w:val="18"/>
          <w:lang w:val="en"/>
        </w:rPr>
        <w:t>ion queue (C2BQueueModal), and Paystack recurring SaaS billing with lifecycle walls (ActiveSubscriptionGuard, SuspendedWall).</w:t>
      </w:r>
    </w:p>
    <w:p w:rsidR="00000000" w:rsidRDefault="00E37F1B">
      <w:pPr>
        <w:numPr>
          <w:ilvl w:val="0"/>
          <w:numId w:val="2"/>
        </w:numPr>
        <w:spacing w:before="100" w:beforeAutospacing="1" w:after="53"/>
        <w:ind w:left="0"/>
        <w:jc w:val="both"/>
        <w:divId w:val="853765366"/>
        <w:rPr>
          <w:rFonts w:ascii="Calibri" w:eastAsia="Times New Roman" w:hAnsi="Calibri" w:cs="Calibri"/>
          <w:color w:val="2A2A2A"/>
          <w:sz w:val="18"/>
          <w:szCs w:val="18"/>
          <w:lang w:val="en"/>
        </w:rPr>
      </w:pPr>
      <w:r>
        <w:rPr>
          <w:rStyle w:val="lead-bold1"/>
          <w:rFonts w:ascii="Calibri" w:eastAsia="Times New Roman" w:hAnsi="Calibri" w:cs="Calibri"/>
          <w:sz w:val="18"/>
          <w:szCs w:val="18"/>
          <w:lang w:val="en"/>
        </w:rPr>
        <w:t>FleetTrack Enterprise Telematics:</w:t>
      </w:r>
      <w:r>
        <w:rPr>
          <w:rFonts w:ascii="Calibri" w:eastAsia="Times New Roman" w:hAnsi="Calibri" w:cs="Calibri"/>
          <w:color w:val="2A2A2A"/>
          <w:sz w:val="18"/>
          <w:szCs w:val="18"/>
          <w:lang w:val="en"/>
        </w:rPr>
        <w:t xml:space="preserve"> Engineered high-concurrency Go backend for batch IoT telematics ingestion and real-time WebSocke</w:t>
      </w:r>
      <w:r>
        <w:rPr>
          <w:rFonts w:ascii="Calibri" w:eastAsia="Times New Roman" w:hAnsi="Calibri" w:cs="Calibri"/>
          <w:color w:val="2A2A2A"/>
          <w:sz w:val="18"/>
          <w:szCs w:val="18"/>
          <w:lang w:val="en"/>
        </w:rPr>
        <w:t>t fan-out, paired with an offline-first React Native (Expo 57) driver mobile app buffering telemetry in local SQLite with QR manifest claiming and stoppage detection.</w:t>
      </w:r>
    </w:p>
    <w:p w:rsidR="00000000" w:rsidRDefault="00E37F1B">
      <w:pPr>
        <w:numPr>
          <w:ilvl w:val="0"/>
          <w:numId w:val="2"/>
        </w:numPr>
        <w:spacing w:before="100" w:beforeAutospacing="1" w:after="53"/>
        <w:ind w:left="0"/>
        <w:jc w:val="both"/>
        <w:divId w:val="853765366"/>
        <w:rPr>
          <w:rFonts w:ascii="Calibri" w:eastAsia="Times New Roman" w:hAnsi="Calibri" w:cs="Calibri"/>
          <w:color w:val="2A2A2A"/>
          <w:sz w:val="18"/>
          <w:szCs w:val="18"/>
          <w:lang w:val="en"/>
        </w:rPr>
      </w:pPr>
      <w:r>
        <w:rPr>
          <w:rStyle w:val="lead-bold1"/>
          <w:rFonts w:ascii="Calibri" w:eastAsia="Times New Roman" w:hAnsi="Calibri" w:cs="Calibri"/>
          <w:sz w:val="18"/>
          <w:szCs w:val="18"/>
          <w:lang w:val="en"/>
        </w:rPr>
        <w:t>HotBill KE Telecommunications:</w:t>
      </w:r>
      <w:r>
        <w:rPr>
          <w:rFonts w:ascii="Calibri" w:eastAsia="Times New Roman" w:hAnsi="Calibri" w:cs="Calibri"/>
          <w:color w:val="2A2A2A"/>
          <w:sz w:val="18"/>
          <w:szCs w:val="18"/>
          <w:lang w:val="en"/>
        </w:rPr>
        <w:t xml:space="preserve"> Built automated telecommunications billing daemon integrat</w:t>
      </w:r>
      <w:r>
        <w:rPr>
          <w:rFonts w:ascii="Calibri" w:eastAsia="Times New Roman" w:hAnsi="Calibri" w:cs="Calibri"/>
          <w:color w:val="2A2A2A"/>
          <w:sz w:val="18"/>
          <w:szCs w:val="18"/>
          <w:lang w:val="en"/>
        </w:rPr>
        <w:t>ing MikroTik RouterOS socket API with M-Pesa Daraja STK push and a Next.js 14 NOC console for ISP/hotspot bandwidth automation in Docker Compose.</w:t>
      </w:r>
    </w:p>
    <w:p w:rsidR="00000000" w:rsidRDefault="00E37F1B">
      <w:pPr>
        <w:numPr>
          <w:ilvl w:val="0"/>
          <w:numId w:val="2"/>
        </w:numPr>
        <w:spacing w:before="100" w:beforeAutospacing="1" w:after="53"/>
        <w:ind w:left="0"/>
        <w:jc w:val="both"/>
        <w:divId w:val="853765366"/>
        <w:rPr>
          <w:rFonts w:ascii="Calibri" w:eastAsia="Times New Roman" w:hAnsi="Calibri" w:cs="Calibri"/>
          <w:color w:val="2A2A2A"/>
          <w:sz w:val="18"/>
          <w:szCs w:val="18"/>
          <w:lang w:val="en"/>
        </w:rPr>
      </w:pPr>
      <w:r>
        <w:rPr>
          <w:rStyle w:val="lead-bold1"/>
          <w:rFonts w:ascii="Calibri" w:eastAsia="Times New Roman" w:hAnsi="Calibri" w:cs="Calibri"/>
          <w:sz w:val="18"/>
          <w:szCs w:val="18"/>
          <w:lang w:val="en"/>
        </w:rPr>
        <w:t>Padi Password Manager:</w:t>
      </w:r>
      <w:r>
        <w:rPr>
          <w:rFonts w:ascii="Calibri" w:eastAsia="Times New Roman" w:hAnsi="Calibri" w:cs="Calibri"/>
          <w:color w:val="2A2A2A"/>
          <w:sz w:val="18"/>
          <w:szCs w:val="18"/>
          <w:lang w:val="en"/>
        </w:rPr>
        <w:t xml:space="preserve"> Developed zero-knowledge cross-browser extension (Manifest V3) and Web Vault using clie</w:t>
      </w:r>
      <w:r>
        <w:rPr>
          <w:rFonts w:ascii="Calibri" w:eastAsia="Times New Roman" w:hAnsi="Calibri" w:cs="Calibri"/>
          <w:color w:val="2A2A2A"/>
          <w:sz w:val="18"/>
          <w:szCs w:val="18"/>
          <w:lang w:val="en"/>
        </w:rPr>
        <w:t>nt-side Web Crypto PBKDF2 (100,000 rounds) and AES-GCM-256 with Supabase synchronization.</w:t>
      </w:r>
    </w:p>
    <w:p w:rsidR="00000000" w:rsidRDefault="00E37F1B">
      <w:pPr>
        <w:numPr>
          <w:ilvl w:val="0"/>
          <w:numId w:val="2"/>
        </w:numPr>
        <w:spacing w:before="100" w:beforeAutospacing="1" w:after="53"/>
        <w:ind w:left="0"/>
        <w:jc w:val="both"/>
        <w:divId w:val="853765366"/>
        <w:rPr>
          <w:rFonts w:ascii="Calibri" w:eastAsia="Times New Roman" w:hAnsi="Calibri" w:cs="Calibri"/>
          <w:color w:val="2A2A2A"/>
          <w:sz w:val="18"/>
          <w:szCs w:val="18"/>
          <w:lang w:val="en"/>
        </w:rPr>
      </w:pPr>
      <w:r>
        <w:rPr>
          <w:rStyle w:val="lead-bold1"/>
          <w:rFonts w:ascii="Calibri" w:eastAsia="Times New Roman" w:hAnsi="Calibri" w:cs="Calibri"/>
          <w:sz w:val="18"/>
          <w:szCs w:val="18"/>
          <w:lang w:val="en"/>
        </w:rPr>
        <w:t>WIK-POS Desktop Suite &amp; Licensing Authority:</w:t>
      </w:r>
      <w:r>
        <w:rPr>
          <w:rFonts w:ascii="Calibri" w:eastAsia="Times New Roman" w:hAnsi="Calibri" w:cs="Calibri"/>
          <w:color w:val="2A2A2A"/>
          <w:sz w:val="18"/>
          <w:szCs w:val="18"/>
          <w:lang w:val="en"/>
        </w:rPr>
        <w:t xml:space="preserve"> Shipped offline-first Electron + SQLite retail suite featuring hardware-bound licensing (CPU+MAC fingerprinting), 30-day </w:t>
      </w:r>
      <w:r>
        <w:rPr>
          <w:rFonts w:ascii="Calibri" w:eastAsia="Times New Roman" w:hAnsi="Calibri" w:cs="Calibri"/>
          <w:color w:val="2A2A2A"/>
          <w:sz w:val="18"/>
          <w:szCs w:val="18"/>
          <w:lang w:val="en"/>
        </w:rPr>
        <w:t>offline grace periods, FEFO pharmacy expiry batching (v1.3.33), and hotel multi-terminal LAN F&amp;B ordering (v1.3.26).</w:t>
      </w:r>
    </w:p>
    <w:p w:rsidR="00000000" w:rsidRDefault="00E37F1B">
      <w:pPr>
        <w:numPr>
          <w:ilvl w:val="0"/>
          <w:numId w:val="2"/>
        </w:numPr>
        <w:spacing w:before="100" w:beforeAutospacing="1" w:after="53"/>
        <w:ind w:left="0"/>
        <w:jc w:val="both"/>
        <w:divId w:val="853765366"/>
        <w:rPr>
          <w:rFonts w:ascii="Calibri" w:eastAsia="Times New Roman" w:hAnsi="Calibri" w:cs="Calibri"/>
          <w:color w:val="2A2A2A"/>
          <w:sz w:val="18"/>
          <w:szCs w:val="18"/>
          <w:lang w:val="en"/>
        </w:rPr>
      </w:pPr>
      <w:r>
        <w:rPr>
          <w:rStyle w:val="lead-bold1"/>
          <w:rFonts w:ascii="Calibri" w:eastAsia="Times New Roman" w:hAnsi="Calibri" w:cs="Calibri"/>
          <w:sz w:val="18"/>
          <w:szCs w:val="18"/>
          <w:lang w:val="en"/>
        </w:rPr>
        <w:t>DueSync Smart Task Management &amp; MCP:</w:t>
      </w:r>
      <w:r>
        <w:rPr>
          <w:rFonts w:ascii="Calibri" w:eastAsia="Times New Roman" w:hAnsi="Calibri" w:cs="Calibri"/>
          <w:color w:val="2A2A2A"/>
          <w:sz w:val="18"/>
          <w:szCs w:val="18"/>
          <w:lang w:val="en"/>
        </w:rPr>
        <w:t xml:space="preserve"> Shipped task-management SaaS on Next.js 15 featuring two-way Google Calendar OAuth2 sync, Upstash Redi</w:t>
      </w:r>
      <w:r>
        <w:rPr>
          <w:rFonts w:ascii="Calibri" w:eastAsia="Times New Roman" w:hAnsi="Calibri" w:cs="Calibri"/>
          <w:color w:val="2A2A2A"/>
          <w:sz w:val="18"/>
          <w:szCs w:val="18"/>
          <w:lang w:val="en"/>
        </w:rPr>
        <w:t>s rate limiting, and a native 13-tool MCP server allowing AI agents to orchestrate schedule planning.</w:t>
      </w:r>
    </w:p>
    <w:p w:rsidR="00000000" w:rsidRDefault="00E37F1B">
      <w:pPr>
        <w:divId w:val="926307881"/>
        <w:rPr>
          <w:rFonts w:ascii="Calibri" w:eastAsia="Times New Roman" w:hAnsi="Calibri" w:cs="Calibri"/>
          <w:color w:val="222222"/>
          <w:sz w:val="19"/>
          <w:szCs w:val="19"/>
          <w:lang w:val="en"/>
        </w:rPr>
      </w:pPr>
      <w:r>
        <w:rPr>
          <w:rStyle w:val="job-title-company1"/>
          <w:rFonts w:ascii="Calibri" w:eastAsia="Times New Roman" w:hAnsi="Calibri" w:cs="Calibri"/>
          <w:lang w:val="en"/>
        </w:rPr>
        <w:lastRenderedPageBreak/>
        <w:t>Technical Lead (Industrial Attachment) | JHUB Africa</w:t>
      </w:r>
      <w:r>
        <w:rPr>
          <w:rFonts w:ascii="Calibri" w:eastAsia="Times New Roman" w:hAnsi="Calibri" w:cs="Calibri"/>
          <w:color w:val="222222"/>
          <w:sz w:val="19"/>
          <w:szCs w:val="19"/>
          <w:lang w:val="en"/>
        </w:rPr>
        <w:t xml:space="preserve"> </w:t>
      </w:r>
      <w:r>
        <w:rPr>
          <w:rStyle w:val="job-meta1"/>
          <w:rFonts w:ascii="Calibri" w:eastAsia="Times New Roman" w:hAnsi="Calibri" w:cs="Calibri"/>
          <w:lang w:val="en"/>
        </w:rPr>
        <w:t>Nairobi, Kenya  ·  Sep 2025 – Dec 2025</w:t>
      </w:r>
      <w:r>
        <w:rPr>
          <w:rFonts w:ascii="Calibri" w:eastAsia="Times New Roman" w:hAnsi="Calibri" w:cs="Calibri"/>
          <w:color w:val="222222"/>
          <w:sz w:val="19"/>
          <w:szCs w:val="19"/>
          <w:lang w:val="en"/>
        </w:rPr>
        <w:t xml:space="preserve"> </w:t>
      </w:r>
    </w:p>
    <w:p w:rsidR="00000000" w:rsidRDefault="00E37F1B">
      <w:pPr>
        <w:numPr>
          <w:ilvl w:val="0"/>
          <w:numId w:val="3"/>
        </w:numPr>
        <w:spacing w:before="100" w:beforeAutospacing="1" w:after="53"/>
        <w:ind w:left="0"/>
        <w:jc w:val="both"/>
        <w:divId w:val="944924691"/>
        <w:rPr>
          <w:rFonts w:ascii="Calibri" w:eastAsia="Times New Roman" w:hAnsi="Calibri" w:cs="Calibri"/>
          <w:color w:val="2A2A2A"/>
          <w:sz w:val="18"/>
          <w:szCs w:val="18"/>
          <w:lang w:val="en"/>
        </w:rPr>
      </w:pPr>
      <w:r>
        <w:rPr>
          <w:rStyle w:val="lead-bold1"/>
          <w:rFonts w:ascii="Calibri" w:eastAsia="Times New Roman" w:hAnsi="Calibri" w:cs="Calibri"/>
          <w:sz w:val="18"/>
          <w:szCs w:val="18"/>
          <w:lang w:val="en"/>
        </w:rPr>
        <w:t>JHUB Africa Innovation Tracker:</w:t>
      </w:r>
      <w:r>
        <w:rPr>
          <w:rFonts w:ascii="Calibri" w:eastAsia="Times New Roman" w:hAnsi="Calibri" w:cs="Calibri"/>
          <w:color w:val="2A2A2A"/>
          <w:sz w:val="18"/>
          <w:szCs w:val="18"/>
          <w:lang w:val="en"/>
        </w:rPr>
        <w:t xml:space="preserve"> </w:t>
      </w:r>
      <w:r>
        <w:rPr>
          <w:rFonts w:ascii="Calibri" w:eastAsia="Times New Roman" w:hAnsi="Calibri" w:cs="Calibri"/>
          <w:color w:val="2A2A2A"/>
          <w:sz w:val="18"/>
          <w:szCs w:val="18"/>
          <w:lang w:val="en"/>
        </w:rPr>
        <w:t>Directed engineering of the JKUAT innovation management platform (PHP 8.1, MySQL, Docker, JavaScript) across 4 user roles, 6 project lifecycle stages, and automated mentor assignment engines; delivered in production for active nationwide use.</w:t>
      </w:r>
    </w:p>
    <w:p w:rsidR="00000000" w:rsidRDefault="00E37F1B">
      <w:pPr>
        <w:numPr>
          <w:ilvl w:val="0"/>
          <w:numId w:val="3"/>
        </w:numPr>
        <w:spacing w:before="100" w:beforeAutospacing="1" w:after="53"/>
        <w:ind w:left="0"/>
        <w:jc w:val="both"/>
        <w:divId w:val="944924691"/>
        <w:rPr>
          <w:rFonts w:ascii="Calibri" w:eastAsia="Times New Roman" w:hAnsi="Calibri" w:cs="Calibri"/>
          <w:color w:val="2A2A2A"/>
          <w:sz w:val="18"/>
          <w:szCs w:val="18"/>
          <w:lang w:val="en"/>
        </w:rPr>
      </w:pPr>
      <w:r>
        <w:rPr>
          <w:rStyle w:val="lead-bold1"/>
          <w:rFonts w:ascii="Calibri" w:eastAsia="Times New Roman" w:hAnsi="Calibri" w:cs="Calibri"/>
          <w:sz w:val="18"/>
          <w:szCs w:val="18"/>
          <w:lang w:val="en"/>
        </w:rPr>
        <w:t>Quality &amp; Dev</w:t>
      </w:r>
      <w:r>
        <w:rPr>
          <w:rStyle w:val="lead-bold1"/>
          <w:rFonts w:ascii="Calibri" w:eastAsia="Times New Roman" w:hAnsi="Calibri" w:cs="Calibri"/>
          <w:sz w:val="18"/>
          <w:szCs w:val="18"/>
          <w:lang w:val="en"/>
        </w:rPr>
        <w:t>Ops Standards:</w:t>
      </w:r>
      <w:r>
        <w:rPr>
          <w:rFonts w:ascii="Calibri" w:eastAsia="Times New Roman" w:hAnsi="Calibri" w:cs="Calibri"/>
          <w:color w:val="2A2A2A"/>
          <w:sz w:val="18"/>
          <w:szCs w:val="18"/>
          <w:lang w:val="en"/>
        </w:rPr>
        <w:t xml:space="preserve"> Established PSR-12 coding standards, conducted code reviews, and containerized the platform with Docker Compose, ensuring high reliability for innovators and investors.</w:t>
      </w:r>
    </w:p>
    <w:p w:rsidR="00000000" w:rsidRDefault="00E37F1B">
      <w:pPr>
        <w:divId w:val="897477716"/>
        <w:rPr>
          <w:rFonts w:ascii="Calibri" w:eastAsia="Times New Roman" w:hAnsi="Calibri" w:cs="Calibri"/>
          <w:color w:val="222222"/>
          <w:sz w:val="19"/>
          <w:szCs w:val="19"/>
          <w:lang w:val="en"/>
        </w:rPr>
      </w:pPr>
      <w:r>
        <w:rPr>
          <w:rStyle w:val="job-title-company1"/>
          <w:rFonts w:ascii="Calibri" w:eastAsia="Times New Roman" w:hAnsi="Calibri" w:cs="Calibri"/>
          <w:lang w:val="en"/>
        </w:rPr>
        <w:t>Freelance Software Engineer &amp; Systems Consultant | Independent Contracto</w:t>
      </w:r>
      <w:r>
        <w:rPr>
          <w:rStyle w:val="job-title-company1"/>
          <w:rFonts w:ascii="Calibri" w:eastAsia="Times New Roman" w:hAnsi="Calibri" w:cs="Calibri"/>
          <w:lang w:val="en"/>
        </w:rPr>
        <w:t>r</w:t>
      </w:r>
      <w:r>
        <w:rPr>
          <w:rFonts w:ascii="Calibri" w:eastAsia="Times New Roman" w:hAnsi="Calibri" w:cs="Calibri"/>
          <w:color w:val="222222"/>
          <w:sz w:val="19"/>
          <w:szCs w:val="19"/>
          <w:lang w:val="en"/>
        </w:rPr>
        <w:t xml:space="preserve"> </w:t>
      </w:r>
      <w:r>
        <w:rPr>
          <w:rStyle w:val="job-meta1"/>
          <w:rFonts w:ascii="Calibri" w:eastAsia="Times New Roman" w:hAnsi="Calibri" w:cs="Calibri"/>
          <w:lang w:val="en"/>
        </w:rPr>
        <w:t>Remote &amp; Nairobi  ·  2023 – Present</w:t>
      </w:r>
      <w:r>
        <w:rPr>
          <w:rFonts w:ascii="Calibri" w:eastAsia="Times New Roman" w:hAnsi="Calibri" w:cs="Calibri"/>
          <w:color w:val="222222"/>
          <w:sz w:val="19"/>
          <w:szCs w:val="19"/>
          <w:lang w:val="en"/>
        </w:rPr>
        <w:t xml:space="preserve"> </w:t>
      </w:r>
    </w:p>
    <w:p w:rsidR="00000000" w:rsidRDefault="00E37F1B">
      <w:pPr>
        <w:numPr>
          <w:ilvl w:val="0"/>
          <w:numId w:val="4"/>
        </w:numPr>
        <w:spacing w:before="100" w:beforeAutospacing="1" w:after="53"/>
        <w:ind w:left="0"/>
        <w:jc w:val="both"/>
        <w:divId w:val="653023462"/>
        <w:rPr>
          <w:rFonts w:ascii="Calibri" w:eastAsia="Times New Roman" w:hAnsi="Calibri" w:cs="Calibri"/>
          <w:color w:val="2A2A2A"/>
          <w:sz w:val="18"/>
          <w:szCs w:val="18"/>
          <w:lang w:val="en"/>
        </w:rPr>
      </w:pPr>
      <w:r>
        <w:rPr>
          <w:rStyle w:val="lead-bold1"/>
          <w:rFonts w:ascii="Calibri" w:eastAsia="Times New Roman" w:hAnsi="Calibri" w:cs="Calibri"/>
          <w:sz w:val="18"/>
          <w:szCs w:val="18"/>
          <w:lang w:val="en"/>
        </w:rPr>
        <w:t>MtaaKeys Property Marketplace:</w:t>
      </w:r>
      <w:r>
        <w:rPr>
          <w:rFonts w:ascii="Calibri" w:eastAsia="Times New Roman" w:hAnsi="Calibri" w:cs="Calibri"/>
          <w:color w:val="2A2A2A"/>
          <w:sz w:val="18"/>
          <w:szCs w:val="18"/>
          <w:lang w:val="en"/>
        </w:rPr>
        <w:t xml:space="preserve"> Shipped full-stack property marketplace monorepo (Next.js 16, Express 5, PostgreSQL, Prisma, Socket.IO) with dual Paystack subscription tiers (agents &amp; land agents), logarithmic listing </w:t>
      </w:r>
      <w:r>
        <w:rPr>
          <w:rFonts w:ascii="Calibri" w:eastAsia="Times New Roman" w:hAnsi="Calibri" w:cs="Calibri"/>
          <w:color w:val="2A2A2A"/>
          <w:sz w:val="18"/>
          <w:szCs w:val="18"/>
          <w:lang w:val="en"/>
        </w:rPr>
        <w:t>curation algorithms, and CI/CD security invariant tests.</w:t>
      </w:r>
    </w:p>
    <w:p w:rsidR="00000000" w:rsidRDefault="00E37F1B">
      <w:pPr>
        <w:numPr>
          <w:ilvl w:val="0"/>
          <w:numId w:val="4"/>
        </w:numPr>
        <w:spacing w:before="100" w:beforeAutospacing="1" w:after="53"/>
        <w:ind w:left="0"/>
        <w:jc w:val="both"/>
        <w:divId w:val="653023462"/>
        <w:rPr>
          <w:rFonts w:ascii="Calibri" w:eastAsia="Times New Roman" w:hAnsi="Calibri" w:cs="Calibri"/>
          <w:color w:val="2A2A2A"/>
          <w:sz w:val="18"/>
          <w:szCs w:val="18"/>
          <w:lang w:val="en"/>
        </w:rPr>
      </w:pPr>
      <w:r>
        <w:rPr>
          <w:rStyle w:val="lead-bold1"/>
          <w:rFonts w:ascii="Calibri" w:eastAsia="Times New Roman" w:hAnsi="Calibri" w:cs="Calibri"/>
          <w:sz w:val="18"/>
          <w:szCs w:val="18"/>
          <w:lang w:val="en"/>
        </w:rPr>
        <w:t>Brixton Makunga Hospital Management System:</w:t>
      </w:r>
      <w:r>
        <w:rPr>
          <w:rFonts w:ascii="Calibri" w:eastAsia="Times New Roman" w:hAnsi="Calibri" w:cs="Calibri"/>
          <w:color w:val="2A2A2A"/>
          <w:sz w:val="18"/>
          <w:szCs w:val="18"/>
          <w:lang w:val="en"/>
        </w:rPr>
        <w:t xml:space="preserve"> Delivered 200+ endpoint hospital management ERP (Laravel 12, React 19, MySQL) with automated billing via Observer pattern, real-time queue management, and </w:t>
      </w:r>
      <w:r>
        <w:rPr>
          <w:rFonts w:ascii="Calibri" w:eastAsia="Times New Roman" w:hAnsi="Calibri" w:cs="Calibri"/>
          <w:color w:val="2A2A2A"/>
          <w:sz w:val="18"/>
          <w:szCs w:val="18"/>
          <w:lang w:val="en"/>
        </w:rPr>
        <w:t>pharmacy FEFO inventory.</w:t>
      </w:r>
    </w:p>
    <w:p w:rsidR="00000000" w:rsidRDefault="00E37F1B">
      <w:pPr>
        <w:numPr>
          <w:ilvl w:val="0"/>
          <w:numId w:val="4"/>
        </w:numPr>
        <w:spacing w:before="100" w:beforeAutospacing="1" w:after="53"/>
        <w:ind w:left="0"/>
        <w:jc w:val="both"/>
        <w:divId w:val="653023462"/>
        <w:rPr>
          <w:rFonts w:ascii="Calibri" w:eastAsia="Times New Roman" w:hAnsi="Calibri" w:cs="Calibri"/>
          <w:color w:val="2A2A2A"/>
          <w:sz w:val="18"/>
          <w:szCs w:val="18"/>
          <w:lang w:val="en"/>
        </w:rPr>
      </w:pPr>
      <w:r>
        <w:rPr>
          <w:rStyle w:val="lead-bold1"/>
          <w:rFonts w:ascii="Calibri" w:eastAsia="Times New Roman" w:hAnsi="Calibri" w:cs="Calibri"/>
          <w:sz w:val="18"/>
          <w:szCs w:val="18"/>
          <w:lang w:val="en"/>
        </w:rPr>
        <w:t>K-Track Commission SaaS:</w:t>
      </w:r>
      <w:r>
        <w:rPr>
          <w:rFonts w:ascii="Calibri" w:eastAsia="Times New Roman" w:hAnsi="Calibri" w:cs="Calibri"/>
          <w:color w:val="2A2A2A"/>
          <w:sz w:val="18"/>
          <w:szCs w:val="18"/>
          <w:lang w:val="en"/>
        </w:rPr>
        <w:t xml:space="preserve"> Built multi-tutor agency commission platform (React 19, Express 5, TiDB Serverless, Cloudflare R2, Socket.IO) with timing-safe HMAC guest checkout URLs and idempotent boot-time database patching.</w:t>
      </w:r>
    </w:p>
    <w:p w:rsidR="00000000" w:rsidRDefault="00E37F1B">
      <w:pPr>
        <w:numPr>
          <w:ilvl w:val="0"/>
          <w:numId w:val="4"/>
        </w:numPr>
        <w:spacing w:before="100" w:beforeAutospacing="1" w:after="53"/>
        <w:ind w:left="0"/>
        <w:jc w:val="both"/>
        <w:divId w:val="653023462"/>
        <w:rPr>
          <w:rFonts w:ascii="Calibri" w:eastAsia="Times New Roman" w:hAnsi="Calibri" w:cs="Calibri"/>
          <w:color w:val="2A2A2A"/>
          <w:sz w:val="18"/>
          <w:szCs w:val="18"/>
          <w:lang w:val="en"/>
        </w:rPr>
      </w:pPr>
      <w:r>
        <w:rPr>
          <w:rStyle w:val="lead-bold1"/>
          <w:rFonts w:ascii="Calibri" w:eastAsia="Times New Roman" w:hAnsi="Calibri" w:cs="Calibri"/>
          <w:sz w:val="18"/>
          <w:szCs w:val="18"/>
          <w:lang w:val="en"/>
        </w:rPr>
        <w:t>Biashara H</w:t>
      </w:r>
      <w:r>
        <w:rPr>
          <w:rStyle w:val="lead-bold1"/>
          <w:rFonts w:ascii="Calibri" w:eastAsia="Times New Roman" w:hAnsi="Calibri" w:cs="Calibri"/>
          <w:sz w:val="18"/>
          <w:szCs w:val="18"/>
          <w:lang w:val="en"/>
        </w:rPr>
        <w:t>ub Headless Commerce:</w:t>
      </w:r>
      <w:r>
        <w:rPr>
          <w:rFonts w:ascii="Calibri" w:eastAsia="Times New Roman" w:hAnsi="Calibri" w:cs="Calibri"/>
          <w:color w:val="2A2A2A"/>
          <w:sz w:val="18"/>
          <w:szCs w:val="18"/>
          <w:lang w:val="en"/>
        </w:rPr>
        <w:t xml:space="preserve"> Engineered production headless e-commerce for Kenyan retail using Medusa.js v2 and Next.js App Router with native M-Pesa payment rails.</w:t>
      </w:r>
    </w:p>
    <w:p w:rsidR="00000000" w:rsidRDefault="00E37F1B">
      <w:pPr>
        <w:divId w:val="364983710"/>
        <w:rPr>
          <w:rFonts w:ascii="Calibri" w:eastAsia="Times New Roman" w:hAnsi="Calibri" w:cs="Calibri"/>
          <w:b/>
          <w:bCs/>
          <w:caps/>
          <w:color w:val="111111"/>
          <w:spacing w:val="10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aps/>
          <w:color w:val="111111"/>
          <w:spacing w:val="10"/>
          <w:sz w:val="22"/>
          <w:szCs w:val="22"/>
          <w:lang w:val="en"/>
        </w:rPr>
        <w:t>Education &amp; Credentials</w:t>
      </w:r>
    </w:p>
    <w:p w:rsidR="00000000" w:rsidRDefault="00E37F1B">
      <w:pPr>
        <w:divId w:val="156268202"/>
        <w:rPr>
          <w:rFonts w:ascii="Calibri" w:eastAsia="Times New Roman" w:hAnsi="Calibri" w:cs="Calibri"/>
          <w:color w:val="222222"/>
          <w:sz w:val="19"/>
          <w:szCs w:val="19"/>
          <w:lang w:val="en"/>
        </w:rPr>
      </w:pPr>
      <w:r>
        <w:rPr>
          <w:rStyle w:val="job-title-company1"/>
          <w:rFonts w:ascii="Calibri" w:eastAsia="Times New Roman" w:hAnsi="Calibri" w:cs="Calibri"/>
          <w:lang w:val="en"/>
        </w:rPr>
        <w:t>Bachelor of Science in Software Development | KCA University</w:t>
      </w:r>
      <w:r>
        <w:rPr>
          <w:rFonts w:ascii="Calibri" w:eastAsia="Times New Roman" w:hAnsi="Calibri" w:cs="Calibri"/>
          <w:color w:val="222222"/>
          <w:sz w:val="19"/>
          <w:szCs w:val="19"/>
          <w:lang w:val="en"/>
        </w:rPr>
        <w:t xml:space="preserve"> </w:t>
      </w:r>
      <w:r>
        <w:rPr>
          <w:rStyle w:val="job-meta1"/>
          <w:rFonts w:ascii="Calibri" w:eastAsia="Times New Roman" w:hAnsi="Calibri" w:cs="Calibri"/>
          <w:lang w:val="en"/>
        </w:rPr>
        <w:t>Nairobi, Keny</w:t>
      </w:r>
      <w:r>
        <w:rPr>
          <w:rStyle w:val="job-meta1"/>
          <w:rFonts w:ascii="Calibri" w:eastAsia="Times New Roman" w:hAnsi="Calibri" w:cs="Calibri"/>
          <w:lang w:val="en"/>
        </w:rPr>
        <w:t>a  ·  Sep 2021 – Dec 2026 Expected</w:t>
      </w:r>
      <w:r>
        <w:rPr>
          <w:rFonts w:ascii="Calibri" w:eastAsia="Times New Roman" w:hAnsi="Calibri" w:cs="Calibri"/>
          <w:color w:val="222222"/>
          <w:sz w:val="19"/>
          <w:szCs w:val="19"/>
          <w:lang w:val="en"/>
        </w:rPr>
        <w:t xml:space="preserve"> </w:t>
      </w:r>
    </w:p>
    <w:p w:rsidR="00000000" w:rsidRDefault="00E37F1B">
      <w:pPr>
        <w:numPr>
          <w:ilvl w:val="0"/>
          <w:numId w:val="5"/>
        </w:numPr>
        <w:spacing w:before="100" w:beforeAutospacing="1" w:after="53"/>
        <w:ind w:left="0"/>
        <w:jc w:val="both"/>
        <w:divId w:val="530386495"/>
        <w:rPr>
          <w:rFonts w:ascii="Calibri" w:eastAsia="Times New Roman" w:hAnsi="Calibri" w:cs="Calibri"/>
          <w:color w:val="2A2A2A"/>
          <w:sz w:val="18"/>
          <w:szCs w:val="18"/>
          <w:lang w:val="en"/>
        </w:rPr>
      </w:pPr>
      <w:r>
        <w:rPr>
          <w:rStyle w:val="lead-bold1"/>
          <w:rFonts w:ascii="Calibri" w:eastAsia="Times New Roman" w:hAnsi="Calibri" w:cs="Calibri"/>
          <w:sz w:val="18"/>
          <w:szCs w:val="18"/>
          <w:lang w:val="en"/>
        </w:rPr>
        <w:t>Relevant Coursework:</w:t>
      </w:r>
      <w:r>
        <w:rPr>
          <w:rFonts w:ascii="Calibri" w:eastAsia="Times New Roman" w:hAnsi="Calibri" w:cs="Calibri"/>
          <w:color w:val="2A2A2A"/>
          <w:sz w:val="18"/>
          <w:szCs w:val="18"/>
          <w:lang w:val="en"/>
        </w:rPr>
        <w:t xml:space="preserve"> Advanced Web Development, Data Structures &amp; Algorithms, Database Management, Network Security, Software Engineering, System Integration, Mobile Application Development, OOP, Agile Project Management.</w:t>
      </w:r>
    </w:p>
    <w:p w:rsidR="00000000" w:rsidRDefault="00E37F1B">
      <w:pPr>
        <w:numPr>
          <w:ilvl w:val="0"/>
          <w:numId w:val="5"/>
        </w:numPr>
        <w:spacing w:before="100" w:beforeAutospacing="1" w:after="53"/>
        <w:ind w:left="0"/>
        <w:jc w:val="both"/>
        <w:divId w:val="530386495"/>
        <w:rPr>
          <w:rFonts w:ascii="Calibri" w:eastAsia="Times New Roman" w:hAnsi="Calibri" w:cs="Calibri"/>
          <w:color w:val="2A2A2A"/>
          <w:sz w:val="18"/>
          <w:szCs w:val="18"/>
          <w:lang w:val="en"/>
        </w:rPr>
      </w:pPr>
      <w:r>
        <w:rPr>
          <w:rStyle w:val="lead-bold1"/>
          <w:rFonts w:ascii="Calibri" w:eastAsia="Times New Roman" w:hAnsi="Calibri" w:cs="Calibri"/>
          <w:sz w:val="18"/>
          <w:szCs w:val="18"/>
          <w:lang w:val="en"/>
        </w:rPr>
        <w:t>Certifications:</w:t>
      </w:r>
      <w:r>
        <w:rPr>
          <w:rFonts w:ascii="Calibri" w:eastAsia="Times New Roman" w:hAnsi="Calibri" w:cs="Calibri"/>
          <w:color w:val="2A2A2A"/>
          <w:sz w:val="18"/>
          <w:szCs w:val="18"/>
          <w:lang w:val="en"/>
        </w:rPr>
        <w:t xml:space="preserve"> Cybersecurity Fundamentals (IBM SkillsBuild, 2025)  ·  Data Protection Basics (Atingi eLearning Platform, Sep 2025)  ·  Zoho Creator Developer Certification (Zoho, Nov/Dec 2025).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1F2B10"/>
    <w:multiLevelType w:val="multilevel"/>
    <w:tmpl w:val="9B9AD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B74F0"/>
    <w:multiLevelType w:val="multilevel"/>
    <w:tmpl w:val="D9509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110140"/>
    <w:multiLevelType w:val="multilevel"/>
    <w:tmpl w:val="49F21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831782"/>
    <w:multiLevelType w:val="multilevel"/>
    <w:tmpl w:val="343A1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215F7E"/>
    <w:multiLevelType w:val="multilevel"/>
    <w:tmpl w:val="6426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F1B"/>
    <w:rsid w:val="00E37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122295-A188-4AAC-A4E0-15744F368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er">
    <w:name w:val="header"/>
    <w:basedOn w:val="Normal"/>
    <w:pPr>
      <w:spacing w:before="100" w:beforeAutospacing="1" w:after="120"/>
      <w:jc w:val="center"/>
    </w:pPr>
  </w:style>
  <w:style w:type="paragraph" w:customStyle="1" w:styleId="name">
    <w:name w:val="name"/>
    <w:basedOn w:val="Normal"/>
    <w:pPr>
      <w:spacing w:after="30"/>
    </w:pPr>
    <w:rPr>
      <w:b/>
      <w:bCs/>
      <w:color w:val="111111"/>
      <w:spacing w:val="5"/>
      <w:sz w:val="36"/>
      <w:szCs w:val="36"/>
    </w:rPr>
  </w:style>
  <w:style w:type="paragraph" w:customStyle="1" w:styleId="role-title">
    <w:name w:val="role-title"/>
    <w:basedOn w:val="Normal"/>
    <w:pPr>
      <w:spacing w:after="60"/>
    </w:pPr>
    <w:rPr>
      <w:b/>
      <w:bCs/>
      <w:color w:val="8B2E1A"/>
      <w:sz w:val="21"/>
      <w:szCs w:val="21"/>
    </w:rPr>
  </w:style>
  <w:style w:type="paragraph" w:customStyle="1" w:styleId="contact-info">
    <w:name w:val="contact-info"/>
    <w:basedOn w:val="Normal"/>
    <w:rPr>
      <w:color w:val="444444"/>
      <w:sz w:val="18"/>
      <w:szCs w:val="18"/>
    </w:rPr>
  </w:style>
  <w:style w:type="paragraph" w:customStyle="1" w:styleId="section">
    <w:name w:val="section"/>
    <w:basedOn w:val="Normal"/>
    <w:pPr>
      <w:spacing w:before="120" w:after="60"/>
    </w:pPr>
  </w:style>
  <w:style w:type="paragraph" w:customStyle="1" w:styleId="section-title">
    <w:name w:val="section-title"/>
    <w:basedOn w:val="Normal"/>
    <w:pPr>
      <w:pBdr>
        <w:bottom w:val="single" w:sz="8" w:space="1" w:color="111111"/>
      </w:pBdr>
      <w:spacing w:after="75"/>
    </w:pPr>
    <w:rPr>
      <w:b/>
      <w:bCs/>
      <w:caps/>
      <w:color w:val="111111"/>
      <w:spacing w:val="10"/>
      <w:sz w:val="22"/>
      <w:szCs w:val="22"/>
    </w:rPr>
  </w:style>
  <w:style w:type="paragraph" w:customStyle="1" w:styleId="summary-text">
    <w:name w:val="summary-text"/>
    <w:basedOn w:val="Normal"/>
    <w:pPr>
      <w:spacing w:after="90"/>
      <w:jc w:val="both"/>
    </w:pPr>
    <w:rPr>
      <w:color w:val="262626"/>
      <w:sz w:val="18"/>
      <w:szCs w:val="18"/>
    </w:rPr>
  </w:style>
  <w:style w:type="paragraph" w:customStyle="1" w:styleId="skills-list">
    <w:name w:val="skills-list"/>
    <w:basedOn w:val="Normal"/>
    <w:pPr>
      <w:spacing w:after="90"/>
    </w:pPr>
  </w:style>
  <w:style w:type="paragraph" w:customStyle="1" w:styleId="skill-cat">
    <w:name w:val="skill-cat"/>
    <w:basedOn w:val="Normal"/>
    <w:pPr>
      <w:spacing w:before="100" w:beforeAutospacing="1" w:after="100" w:afterAutospacing="1"/>
    </w:pPr>
    <w:rPr>
      <w:b/>
      <w:bCs/>
      <w:color w:val="111111"/>
    </w:rPr>
  </w:style>
  <w:style w:type="paragraph" w:customStyle="1" w:styleId="skill-bullet">
    <w:name w:val="skill-bullet"/>
    <w:basedOn w:val="Normal"/>
    <w:pPr>
      <w:spacing w:before="100" w:beforeAutospacing="1" w:after="100" w:afterAutospacing="1"/>
      <w:ind w:right="60"/>
    </w:pPr>
    <w:rPr>
      <w:color w:val="8B2E1A"/>
    </w:rPr>
  </w:style>
  <w:style w:type="paragraph" w:customStyle="1" w:styleId="experience-item">
    <w:name w:val="experience-item"/>
    <w:basedOn w:val="Normal"/>
    <w:pPr>
      <w:spacing w:before="100" w:beforeAutospacing="1" w:after="105"/>
    </w:pPr>
  </w:style>
  <w:style w:type="paragraph" w:customStyle="1" w:styleId="job-header">
    <w:name w:val="job-header"/>
    <w:basedOn w:val="Normal"/>
    <w:pPr>
      <w:spacing w:before="100" w:beforeAutospacing="1" w:after="38"/>
    </w:pPr>
  </w:style>
  <w:style w:type="paragraph" w:customStyle="1" w:styleId="job-title-company">
    <w:name w:val="job-title-company"/>
    <w:basedOn w:val="Normal"/>
    <w:pPr>
      <w:spacing w:before="100" w:beforeAutospacing="1" w:after="100" w:afterAutospacing="1"/>
    </w:pPr>
    <w:rPr>
      <w:b/>
      <w:bCs/>
      <w:color w:val="111111"/>
      <w:sz w:val="20"/>
      <w:szCs w:val="20"/>
    </w:rPr>
  </w:style>
  <w:style w:type="paragraph" w:customStyle="1" w:styleId="job-meta">
    <w:name w:val="job-meta"/>
    <w:basedOn w:val="Normal"/>
    <w:pPr>
      <w:spacing w:before="100" w:beforeAutospacing="1" w:after="100" w:afterAutospacing="1"/>
    </w:pPr>
    <w:rPr>
      <w:i/>
      <w:iCs/>
      <w:color w:val="555555"/>
      <w:sz w:val="18"/>
      <w:szCs w:val="18"/>
    </w:rPr>
  </w:style>
  <w:style w:type="paragraph" w:customStyle="1" w:styleId="bullets">
    <w:name w:val="bullets"/>
    <w:basedOn w:val="Normal"/>
    <w:pPr>
      <w:spacing w:after="60"/>
    </w:pPr>
  </w:style>
  <w:style w:type="paragraph" w:customStyle="1" w:styleId="lead-bold">
    <w:name w:val="lead-bold"/>
    <w:basedOn w:val="Normal"/>
    <w:pPr>
      <w:spacing w:before="100" w:beforeAutospacing="1" w:after="100" w:afterAutospacing="1"/>
    </w:pPr>
    <w:rPr>
      <w:b/>
      <w:bCs/>
      <w:color w:val="111111"/>
    </w:rPr>
  </w:style>
  <w:style w:type="paragraph" w:customStyle="1" w:styleId="page-break">
    <w:name w:val="page-break"/>
    <w:basedOn w:val="Normal"/>
    <w:pPr>
      <w:pageBreakBefore/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skill-bullet1">
    <w:name w:val="skill-bullet1"/>
    <w:basedOn w:val="DefaultParagraphFont"/>
    <w:rPr>
      <w:color w:val="8B2E1A"/>
    </w:rPr>
  </w:style>
  <w:style w:type="character" w:customStyle="1" w:styleId="skill-cat1">
    <w:name w:val="skill-cat1"/>
    <w:basedOn w:val="DefaultParagraphFont"/>
    <w:rPr>
      <w:b/>
      <w:bCs/>
      <w:color w:val="111111"/>
    </w:rPr>
  </w:style>
  <w:style w:type="character" w:customStyle="1" w:styleId="job-title-company1">
    <w:name w:val="job-title-company1"/>
    <w:basedOn w:val="DefaultParagraphFont"/>
    <w:rPr>
      <w:b/>
      <w:bCs/>
      <w:color w:val="111111"/>
      <w:sz w:val="20"/>
      <w:szCs w:val="20"/>
    </w:rPr>
  </w:style>
  <w:style w:type="character" w:customStyle="1" w:styleId="job-meta1">
    <w:name w:val="job-meta1"/>
    <w:basedOn w:val="DefaultParagraphFont"/>
    <w:rPr>
      <w:i/>
      <w:iCs/>
      <w:color w:val="555555"/>
      <w:sz w:val="18"/>
      <w:szCs w:val="18"/>
    </w:rPr>
  </w:style>
  <w:style w:type="character" w:customStyle="1" w:styleId="lead-bold1">
    <w:name w:val="lead-bold1"/>
    <w:basedOn w:val="DefaultParagraphFont"/>
    <w:rPr>
      <w:b/>
      <w:bCs/>
      <w:color w:val="11111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0034320">
      <w:marLeft w:val="0"/>
      <w:marRight w:val="0"/>
      <w:marTop w:val="120"/>
      <w:marBottom w:val="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15795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single" w:sz="8" w:space="1" w:color="111111"/>
            <w:right w:val="none" w:sz="0" w:space="0" w:color="auto"/>
          </w:divBdr>
        </w:div>
        <w:div w:id="853765366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629248">
              <w:marLeft w:val="0"/>
              <w:marRight w:val="0"/>
              <w:marTop w:val="0"/>
              <w:marBottom w:val="3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924691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307881">
              <w:marLeft w:val="0"/>
              <w:marRight w:val="0"/>
              <w:marTop w:val="0"/>
              <w:marBottom w:val="3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023462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477716">
              <w:marLeft w:val="0"/>
              <w:marRight w:val="0"/>
              <w:marTop w:val="0"/>
              <w:marBottom w:val="3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386495">
      <w:marLeft w:val="0"/>
      <w:marRight w:val="0"/>
      <w:marTop w:val="120"/>
      <w:marBottom w:val="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8371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single" w:sz="8" w:space="1" w:color="111111"/>
            <w:right w:val="none" w:sz="0" w:space="0" w:color="auto"/>
          </w:divBdr>
        </w:div>
        <w:div w:id="156268202">
          <w:marLeft w:val="0"/>
          <w:marRight w:val="0"/>
          <w:marTop w:val="0"/>
          <w:marBottom w:val="3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166530">
      <w:marLeft w:val="0"/>
      <w:marRight w:val="0"/>
      <w:marTop w:val="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175177">
      <w:marLeft w:val="0"/>
      <w:marRight w:val="0"/>
      <w:marTop w:val="120"/>
      <w:marBottom w:val="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70760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single" w:sz="8" w:space="1" w:color="111111"/>
            <w:right w:val="none" w:sz="0" w:space="0" w:color="auto"/>
          </w:divBdr>
        </w:div>
      </w:divsChild>
    </w:div>
    <w:div w:id="1414207398">
      <w:marLeft w:val="0"/>
      <w:marRight w:val="0"/>
      <w:marTop w:val="120"/>
      <w:marBottom w:val="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15554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single" w:sz="8" w:space="1" w:color="111111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959</Words>
  <Characters>5467</Characters>
  <Application>Microsoft Office Word</Application>
  <DocSecurity>0</DocSecurity>
  <Lines>45</Lines>
  <Paragraphs>12</Paragraphs>
  <ScaleCrop>false</ScaleCrop>
  <Company/>
  <LinksUpToDate>false</LinksUpToDate>
  <CharactersWithSpaces>6414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Paul Karonji Waithaka - Resume</dc:title>
  <dc:subject/>
  <dc:creator>paul</dc:creator>
  <cp:keywords/>
  <dc:description/>
  <cp:lastModifiedBy>paul</cp:lastModifiedBy>
  <cp:revision>2</cp:revision>
  <dcterms:created xsi:type="dcterms:W3CDTF">2026-09-13T09:32:00Z</dcterms:created>
  <dcterms:modified xsi:type="dcterms:W3CDTF">2026-09-13T09:32:00Z</dcterms:modified>
</cp:coreProperties>
</file>