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51DD" w:rsidRDefault="00F36B3A">
      <w:pPr>
        <w:pStyle w:val="Heading1"/>
        <w:jc w:val="center"/>
      </w:pPr>
      <w:bookmarkStart w:id="0" w:name="_GoBack"/>
      <w:bookmarkEnd w:id="0"/>
      <w:r>
        <w:t>Docker Image Security Vulnerabilities Scan</w:t>
      </w:r>
    </w:p>
    <w:p w:rsidR="00A451DD" w:rsidRDefault="00A451DD"/>
    <w:tbl>
      <w:tblPr>
        <w:tblStyle w:val="TableGrid"/>
        <w:tblW w:w="9566" w:type="dxa"/>
        <w:tblLook w:val="04A0" w:firstRow="1" w:lastRow="0" w:firstColumn="1" w:lastColumn="0" w:noHBand="0" w:noVBand="1"/>
      </w:tblPr>
      <w:tblGrid>
        <w:gridCol w:w="6420"/>
        <w:gridCol w:w="3146"/>
      </w:tblGrid>
      <w:tr w:rsidR="00613104" w:rsidTr="00613104">
        <w:trPr>
          <w:trHeight w:val="1577"/>
        </w:trPr>
        <w:tc>
          <w:tcPr>
            <w:tcW w:w="6420" w:type="dxa"/>
            <w:shd w:val="clear" w:color="auto" w:fill="auto"/>
            <w:tcMar>
              <w:left w:w="108" w:type="dxa"/>
            </w:tcMar>
          </w:tcPr>
          <w:tbl>
            <w:tblPr>
              <w:tblStyle w:val="TableGrid"/>
              <w:tblW w:w="5776" w:type="dxa"/>
              <w:tblInd w:w="104" w:type="dxa"/>
              <w:tblCellMar>
                <w:left w:w="103" w:type="dxa"/>
              </w:tblCellMar>
              <w:tblLook w:val="04A0" w:firstRow="1" w:lastRow="0" w:firstColumn="1" w:lastColumn="0" w:noHBand="0" w:noVBand="1"/>
            </w:tblPr>
            <w:tblGrid>
              <w:gridCol w:w="5776"/>
            </w:tblGrid>
            <w:tr w:rsidR="00A451DD" w:rsidTr="00613104">
              <w:trPr>
                <w:trHeight w:val="367"/>
              </w:trPr>
              <w:tc>
                <w:tcPr>
                  <w:tcW w:w="5776" w:type="dxa"/>
                  <w:shd w:val="clear" w:color="auto" w:fill="auto"/>
                  <w:tcMar>
                    <w:left w:w="103" w:type="dxa"/>
                  </w:tcMar>
                </w:tcPr>
                <w:p w:rsidR="00A451DD" w:rsidRPr="00781E9C" w:rsidRDefault="00781E9C">
                  <w:pPr>
                    <w:spacing w:after="0" w:line="240" w:lineRule="auto"/>
                  </w:pPr>
                  <w:r w:rsidRPr="00781E9C">
                    <w:t>Paul Kenny</w:t>
                  </w:r>
                </w:p>
                <w:p w:rsidR="00A451DD" w:rsidRPr="00781E9C" w:rsidRDefault="00A451DD">
                  <w:pPr>
                    <w:spacing w:after="0" w:line="240" w:lineRule="auto"/>
                  </w:pPr>
                </w:p>
                <w:p w:rsidR="00A451DD" w:rsidRPr="00781E9C" w:rsidRDefault="00D4410E">
                  <w:pPr>
                    <w:spacing w:after="0" w:line="240" w:lineRule="auto"/>
                  </w:pPr>
                  <w:r w:rsidRPr="00781E9C">
                    <w:t>BSc. (Hons)</w:t>
                  </w:r>
                  <w:r w:rsidR="00781E9C">
                    <w:t xml:space="preserve"> Computing</w:t>
                  </w:r>
                </w:p>
              </w:tc>
            </w:tr>
            <w:tr w:rsidR="00A451DD" w:rsidTr="00613104">
              <w:trPr>
                <w:trHeight w:val="754"/>
              </w:trPr>
              <w:tc>
                <w:tcPr>
                  <w:tcW w:w="5776" w:type="dxa"/>
                  <w:shd w:val="clear" w:color="auto" w:fill="auto"/>
                  <w:tcMar>
                    <w:left w:w="103" w:type="dxa"/>
                  </w:tcMar>
                </w:tcPr>
                <w:p w:rsidR="00A451DD" w:rsidRPr="00781E9C" w:rsidRDefault="00781E9C">
                  <w:pPr>
                    <w:spacing w:after="0" w:line="240" w:lineRule="auto"/>
                  </w:pPr>
                  <w:r w:rsidRPr="00781E9C">
                    <w:t xml:space="preserve">Gradle, </w:t>
                  </w:r>
                  <w:r w:rsidR="00AA5EDB">
                    <w:t xml:space="preserve">Docker, </w:t>
                  </w:r>
                  <w:r w:rsidRPr="00781E9C">
                    <w:t xml:space="preserve">Java, Groovy, SQL, </w:t>
                  </w:r>
                  <w:proofErr w:type="spellStart"/>
                  <w:r w:rsidRPr="00781E9C">
                    <w:t>Git</w:t>
                  </w:r>
                  <w:proofErr w:type="spellEnd"/>
                  <w:r w:rsidRPr="00781E9C">
                    <w:t>, Linux, HTML5, CSS 3, JavaScript, Bootstrap</w:t>
                  </w:r>
                </w:p>
              </w:tc>
            </w:tr>
          </w:tbl>
          <w:p w:rsidR="00A451DD" w:rsidRDefault="00A451DD">
            <w:pPr>
              <w:spacing w:after="0"/>
            </w:pPr>
          </w:p>
        </w:tc>
        <w:tc>
          <w:tcPr>
            <w:tcW w:w="3146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</w:tcPr>
          <w:p w:rsidR="00A451DD" w:rsidRDefault="00830F3A" w:rsidP="00830F3A">
            <w:pPr>
              <w:spacing w:after="0" w:line="240" w:lineRule="auto"/>
              <w:rPr>
                <w:highlight w:val="yellow"/>
              </w:rPr>
            </w:pPr>
            <w:r>
              <w:rPr>
                <w:noProof/>
              </w:rPr>
              <w:drawing>
                <wp:inline distT="0" distB="0" distL="0" distR="0">
                  <wp:extent cx="893563" cy="967740"/>
                  <wp:effectExtent l="0" t="0" r="1905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Untitled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9484" cy="995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51DD" w:rsidRDefault="00A451DD"/>
    <w:p w:rsidR="00A451DD" w:rsidRDefault="00D4410E">
      <w:pPr>
        <w:pStyle w:val="Heading2"/>
      </w:pPr>
      <w:r>
        <w:t>Project Overview</w:t>
      </w:r>
    </w:p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9576"/>
      </w:tblGrid>
      <w:tr w:rsidR="00A451DD">
        <w:trPr>
          <w:trHeight w:val="2789"/>
        </w:trPr>
        <w:tc>
          <w:tcPr>
            <w:tcW w:w="9576" w:type="dxa"/>
            <w:shd w:val="clear" w:color="auto" w:fill="auto"/>
            <w:tcMar>
              <w:left w:w="108" w:type="dxa"/>
            </w:tcMar>
          </w:tcPr>
          <w:p w:rsidR="00613104" w:rsidRPr="00830F3A" w:rsidRDefault="00C23FF6" w:rsidP="00C905D9">
            <w:pPr>
              <w:spacing w:after="0" w:line="240" w:lineRule="auto"/>
              <w:rPr>
                <w:sz w:val="20"/>
                <w:szCs w:val="20"/>
              </w:rPr>
            </w:pPr>
            <w:r w:rsidRPr="00830F3A">
              <w:rPr>
                <w:sz w:val="20"/>
                <w:szCs w:val="20"/>
              </w:rPr>
              <w:t xml:space="preserve">The goal of this project is to develop a Gradle Plugin for IBM </w:t>
            </w:r>
            <w:r w:rsidR="002578E0" w:rsidRPr="00830F3A">
              <w:rPr>
                <w:sz w:val="20"/>
                <w:szCs w:val="20"/>
              </w:rPr>
              <w:t>to allow</w:t>
            </w:r>
            <w:r w:rsidRPr="00830F3A">
              <w:rPr>
                <w:sz w:val="20"/>
                <w:szCs w:val="20"/>
              </w:rPr>
              <w:t xml:space="preserve"> developer</w:t>
            </w:r>
            <w:r w:rsidR="005D2B13" w:rsidRPr="00830F3A">
              <w:rPr>
                <w:sz w:val="20"/>
                <w:szCs w:val="20"/>
              </w:rPr>
              <w:t>s</w:t>
            </w:r>
            <w:r w:rsidRPr="00830F3A">
              <w:rPr>
                <w:sz w:val="20"/>
                <w:szCs w:val="20"/>
              </w:rPr>
              <w:t xml:space="preserve"> to run a</w:t>
            </w:r>
            <w:r w:rsidR="005D2B13" w:rsidRPr="00830F3A">
              <w:rPr>
                <w:sz w:val="20"/>
                <w:szCs w:val="20"/>
              </w:rPr>
              <w:t xml:space="preserve"> security vulnerabilities </w:t>
            </w:r>
            <w:r w:rsidRPr="00830F3A">
              <w:rPr>
                <w:sz w:val="20"/>
                <w:szCs w:val="20"/>
              </w:rPr>
              <w:t>scan on a Docker Image</w:t>
            </w:r>
            <w:r w:rsidR="005D2B13" w:rsidRPr="00830F3A">
              <w:rPr>
                <w:sz w:val="20"/>
                <w:szCs w:val="20"/>
              </w:rPr>
              <w:t>.</w:t>
            </w:r>
            <w:r w:rsidRPr="00830F3A">
              <w:rPr>
                <w:sz w:val="20"/>
                <w:szCs w:val="20"/>
              </w:rPr>
              <w:t xml:space="preserve"> Th</w:t>
            </w:r>
            <w:r w:rsidR="005D2B13" w:rsidRPr="00830F3A">
              <w:rPr>
                <w:sz w:val="20"/>
                <w:szCs w:val="20"/>
              </w:rPr>
              <w:t xml:space="preserve">is </w:t>
            </w:r>
            <w:r w:rsidRPr="00830F3A">
              <w:rPr>
                <w:sz w:val="20"/>
                <w:szCs w:val="20"/>
              </w:rPr>
              <w:t xml:space="preserve">plugin will scan the chosen image for third party Java Framework dependencies, in the form of jar files, </w:t>
            </w:r>
            <w:r w:rsidR="00C905D9" w:rsidRPr="00830F3A">
              <w:rPr>
                <w:sz w:val="20"/>
                <w:szCs w:val="20"/>
              </w:rPr>
              <w:t>and cross reference these dependencies with a database of known security vulnerabilities.</w:t>
            </w:r>
            <w:r w:rsidR="005D2B13" w:rsidRPr="00830F3A">
              <w:rPr>
                <w:sz w:val="20"/>
                <w:szCs w:val="20"/>
              </w:rPr>
              <w:t xml:space="preserve"> </w:t>
            </w:r>
            <w:r w:rsidR="00C905D9" w:rsidRPr="00830F3A">
              <w:rPr>
                <w:sz w:val="20"/>
                <w:szCs w:val="20"/>
              </w:rPr>
              <w:t xml:space="preserve">If security vulnerabilities are found, the plugin will relay the results back to the developer </w:t>
            </w:r>
            <w:r w:rsidR="005D2B13" w:rsidRPr="00830F3A">
              <w:rPr>
                <w:sz w:val="20"/>
                <w:szCs w:val="20"/>
              </w:rPr>
              <w:t xml:space="preserve">as a HTML report which will </w:t>
            </w:r>
            <w:r w:rsidR="002578E0" w:rsidRPr="00830F3A">
              <w:rPr>
                <w:sz w:val="20"/>
                <w:szCs w:val="20"/>
              </w:rPr>
              <w:t xml:space="preserve">contain the </w:t>
            </w:r>
            <w:r w:rsidR="00C905D9" w:rsidRPr="00830F3A">
              <w:rPr>
                <w:sz w:val="20"/>
                <w:szCs w:val="20"/>
              </w:rPr>
              <w:t>security vulnerabilities, in the form of the Common Vulnerabilities &amp; Exposures (CVE) entries, for each dependency found.</w:t>
            </w:r>
            <w:r w:rsidR="00613104" w:rsidRPr="00830F3A">
              <w:rPr>
                <w:sz w:val="20"/>
                <w:szCs w:val="20"/>
              </w:rPr>
              <w:t xml:space="preserve"> </w:t>
            </w:r>
          </w:p>
          <w:p w:rsidR="00613104" w:rsidRPr="00830F3A" w:rsidRDefault="00613104" w:rsidP="00C905D9">
            <w:pPr>
              <w:spacing w:after="0" w:line="240" w:lineRule="auto"/>
              <w:rPr>
                <w:sz w:val="20"/>
                <w:szCs w:val="20"/>
              </w:rPr>
            </w:pPr>
          </w:p>
          <w:p w:rsidR="005D2B13" w:rsidRPr="00830F3A" w:rsidRDefault="00C23FF6" w:rsidP="00C905D9">
            <w:pPr>
              <w:spacing w:after="0" w:line="240" w:lineRule="auto"/>
              <w:rPr>
                <w:sz w:val="20"/>
                <w:szCs w:val="20"/>
              </w:rPr>
            </w:pPr>
            <w:r w:rsidRPr="00830F3A">
              <w:rPr>
                <w:sz w:val="20"/>
                <w:szCs w:val="20"/>
              </w:rPr>
              <w:t xml:space="preserve">The system is a three-tier architecture using </w:t>
            </w:r>
            <w:r w:rsidR="00C905D9" w:rsidRPr="00830F3A">
              <w:rPr>
                <w:sz w:val="20"/>
                <w:szCs w:val="20"/>
              </w:rPr>
              <w:t>an AWS RDS MySQL instance as its data layer</w:t>
            </w:r>
            <w:r w:rsidRPr="00830F3A">
              <w:rPr>
                <w:sz w:val="20"/>
                <w:szCs w:val="20"/>
              </w:rPr>
              <w:t xml:space="preserve">, </w:t>
            </w:r>
            <w:r w:rsidR="00C905D9" w:rsidRPr="00830F3A">
              <w:rPr>
                <w:sz w:val="20"/>
                <w:szCs w:val="20"/>
              </w:rPr>
              <w:t>a Grad</w:t>
            </w:r>
            <w:r w:rsidR="00781E9C" w:rsidRPr="00830F3A">
              <w:rPr>
                <w:sz w:val="20"/>
                <w:szCs w:val="20"/>
              </w:rPr>
              <w:t>l</w:t>
            </w:r>
            <w:r w:rsidR="00C905D9" w:rsidRPr="00830F3A">
              <w:rPr>
                <w:sz w:val="20"/>
                <w:szCs w:val="20"/>
              </w:rPr>
              <w:t>e Plugin to scan the Docker Image and query the database</w:t>
            </w:r>
            <w:r w:rsidR="00997691" w:rsidRPr="00830F3A">
              <w:rPr>
                <w:sz w:val="20"/>
                <w:szCs w:val="20"/>
              </w:rPr>
              <w:t>,</w:t>
            </w:r>
            <w:r w:rsidR="00C905D9" w:rsidRPr="00830F3A">
              <w:rPr>
                <w:sz w:val="20"/>
                <w:szCs w:val="20"/>
              </w:rPr>
              <w:t xml:space="preserve"> </w:t>
            </w:r>
            <w:r w:rsidRPr="00830F3A">
              <w:rPr>
                <w:sz w:val="20"/>
                <w:szCs w:val="20"/>
              </w:rPr>
              <w:t xml:space="preserve">and a HTML 5/JavaScript based </w:t>
            </w:r>
            <w:r w:rsidR="00781E9C" w:rsidRPr="00830F3A">
              <w:rPr>
                <w:sz w:val="20"/>
                <w:szCs w:val="20"/>
              </w:rPr>
              <w:t>results interface</w:t>
            </w:r>
            <w:r w:rsidRPr="00830F3A">
              <w:rPr>
                <w:sz w:val="20"/>
                <w:szCs w:val="20"/>
              </w:rPr>
              <w:t>.</w:t>
            </w:r>
          </w:p>
          <w:p w:rsidR="00613104" w:rsidRPr="00830F3A" w:rsidRDefault="00613104" w:rsidP="00C905D9">
            <w:pPr>
              <w:spacing w:after="0" w:line="240" w:lineRule="auto"/>
              <w:rPr>
                <w:sz w:val="20"/>
                <w:szCs w:val="20"/>
              </w:rPr>
            </w:pPr>
          </w:p>
          <w:p w:rsidR="00A451DD" w:rsidRDefault="002578E0" w:rsidP="002578E0">
            <w:pPr>
              <w:spacing w:after="0" w:line="240" w:lineRule="auto"/>
              <w:rPr>
                <w:highlight w:val="yellow"/>
              </w:rPr>
            </w:pPr>
            <w:r w:rsidRPr="00830F3A">
              <w:rPr>
                <w:sz w:val="20"/>
                <w:szCs w:val="20"/>
              </w:rPr>
              <w:t>Traditionally, at IBM</w:t>
            </w:r>
            <w:r w:rsidR="005D2B13" w:rsidRPr="00830F3A">
              <w:rPr>
                <w:sz w:val="20"/>
                <w:szCs w:val="20"/>
              </w:rPr>
              <w:t xml:space="preserve">, a Java application is wrapped in </w:t>
            </w:r>
            <w:r w:rsidRPr="00830F3A">
              <w:rPr>
                <w:sz w:val="20"/>
                <w:szCs w:val="20"/>
              </w:rPr>
              <w:t xml:space="preserve">a </w:t>
            </w:r>
            <w:r w:rsidR="005D2B13" w:rsidRPr="00830F3A">
              <w:rPr>
                <w:sz w:val="20"/>
                <w:szCs w:val="20"/>
              </w:rPr>
              <w:t xml:space="preserve">Docker Image prior to being deployed as a Docker Container. The source code has been scanned for known security vulnerabilities as part of the Jenkins </w:t>
            </w:r>
            <w:r w:rsidRPr="00830F3A">
              <w:rPr>
                <w:sz w:val="20"/>
                <w:szCs w:val="20"/>
              </w:rPr>
              <w:t>development pipeline. Howev</w:t>
            </w:r>
            <w:r w:rsidR="00953FFC" w:rsidRPr="00830F3A">
              <w:rPr>
                <w:sz w:val="20"/>
                <w:szCs w:val="20"/>
              </w:rPr>
              <w:t xml:space="preserve">er, this process does not identify whether </w:t>
            </w:r>
            <w:r w:rsidRPr="00830F3A">
              <w:rPr>
                <w:sz w:val="20"/>
                <w:szCs w:val="20"/>
              </w:rPr>
              <w:t xml:space="preserve">the Docker Image </w:t>
            </w:r>
            <w:r w:rsidR="00953FFC" w:rsidRPr="00830F3A">
              <w:rPr>
                <w:sz w:val="20"/>
                <w:szCs w:val="20"/>
              </w:rPr>
              <w:t>contains</w:t>
            </w:r>
            <w:r w:rsidRPr="00830F3A">
              <w:rPr>
                <w:sz w:val="20"/>
                <w:szCs w:val="20"/>
              </w:rPr>
              <w:t xml:space="preserve"> vulnerabilities</w:t>
            </w:r>
            <w:r w:rsidR="005D2B13" w:rsidRPr="00830F3A">
              <w:rPr>
                <w:sz w:val="20"/>
                <w:szCs w:val="20"/>
              </w:rPr>
              <w:t>.</w:t>
            </w:r>
            <w:r w:rsidRPr="00830F3A">
              <w:rPr>
                <w:sz w:val="20"/>
                <w:szCs w:val="20"/>
              </w:rPr>
              <w:t xml:space="preserve"> This application will ensure tha</w:t>
            </w:r>
            <w:r w:rsidR="00953FFC" w:rsidRPr="00830F3A">
              <w:rPr>
                <w:sz w:val="20"/>
                <w:szCs w:val="20"/>
              </w:rPr>
              <w:t xml:space="preserve">t the developer is aware of </w:t>
            </w:r>
            <w:r w:rsidRPr="00830F3A">
              <w:rPr>
                <w:sz w:val="20"/>
                <w:szCs w:val="20"/>
              </w:rPr>
              <w:t>security vulnerabilities present in the new Docker Image.</w:t>
            </w:r>
            <w:r w:rsidR="005D2B13" w:rsidRPr="00D06C53">
              <w:t xml:space="preserve"> </w:t>
            </w:r>
          </w:p>
        </w:tc>
      </w:tr>
      <w:tr w:rsidR="00A451DD">
        <w:trPr>
          <w:trHeight w:val="4724"/>
        </w:trPr>
        <w:tc>
          <w:tcPr>
            <w:tcW w:w="9576" w:type="dxa"/>
            <w:shd w:val="clear" w:color="auto" w:fill="auto"/>
            <w:tcMar>
              <w:left w:w="108" w:type="dxa"/>
            </w:tcMar>
          </w:tcPr>
          <w:p w:rsidR="00A451DD" w:rsidRDefault="00C23FF6">
            <w:pPr>
              <w:spacing w:after="0" w:line="240" w:lineRule="auto"/>
              <w:rPr>
                <w:highlight w:val="yellow"/>
              </w:rPr>
            </w:pPr>
            <w:r>
              <w:rPr>
                <w:noProof/>
              </w:rPr>
              <w:drawing>
                <wp:inline distT="0" distB="0" distL="0" distR="0">
                  <wp:extent cx="5881051" cy="3034145"/>
                  <wp:effectExtent l="0" t="0" r="571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large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6019" cy="3041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451DD" w:rsidRDefault="00A451DD"/>
    <w:sectPr w:rsidR="00A451DD">
      <w:pgSz w:w="12240" w:h="15840"/>
      <w:pgMar w:top="1440" w:right="1440" w:bottom="1440" w:left="1440" w:header="0" w:footer="0" w:gutter="0"/>
      <w:cols w:space="720"/>
      <w:formProt w:val="0"/>
      <w:docGrid w:linePitch="36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Source Han Sans CN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51DD"/>
    <w:rsid w:val="0025138F"/>
    <w:rsid w:val="002578E0"/>
    <w:rsid w:val="003D2891"/>
    <w:rsid w:val="005A33D1"/>
    <w:rsid w:val="005D2B13"/>
    <w:rsid w:val="00613104"/>
    <w:rsid w:val="00776257"/>
    <w:rsid w:val="00781E9C"/>
    <w:rsid w:val="00830F3A"/>
    <w:rsid w:val="00953FFC"/>
    <w:rsid w:val="00997691"/>
    <w:rsid w:val="00A451DD"/>
    <w:rsid w:val="00AA5EDB"/>
    <w:rsid w:val="00C23FF6"/>
    <w:rsid w:val="00C905D9"/>
    <w:rsid w:val="00D06C53"/>
    <w:rsid w:val="00D4410E"/>
    <w:rsid w:val="00F03847"/>
    <w:rsid w:val="00F3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48A83D6-49DB-46D7-B984-850389E41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EE25D2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F4BE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EE25D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0F4BE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Source Han Sans CN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table" w:styleId="TableGrid">
    <w:name w:val="Table Grid"/>
    <w:basedOn w:val="TableNormal"/>
    <w:uiPriority w:val="59"/>
    <w:rsid w:val="00EE25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214</Words>
  <Characters>1223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jburns</dc:creator>
  <dc:description/>
  <cp:lastModifiedBy>Paul Kenny</cp:lastModifiedBy>
  <cp:revision>2</cp:revision>
  <dcterms:created xsi:type="dcterms:W3CDTF">2017-03-26T16:47:00Z</dcterms:created>
  <dcterms:modified xsi:type="dcterms:W3CDTF">2017-03-26T16:47:00Z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