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>Paul-Marie BETTINELLI</w:t>
        <w:tab/>
        <w:tab/>
        <w:tab/>
        <w:tab/>
        <w:tab/>
        <w:tab/>
        <w:tab/>
        <w:t>Jack ADIT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>Administrateur Système</w:t>
        <w:tab/>
        <w:tab/>
        <w:tab/>
        <w:tab/>
        <w:tab/>
        <w:tab/>
        <w:tab/>
        <w:t>DG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>Ramagos Corp.</w:t>
        <w:tab/>
        <w:tab/>
        <w:tab/>
        <w:tab/>
        <w:tab/>
        <w:tab/>
        <w:tab/>
        <w:tab/>
        <w:t>Ramagos Corp.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>7 rue de l’impasse</w:t>
        <w:tab/>
        <w:tab/>
        <w:tab/>
        <w:tab/>
        <w:tab/>
        <w:tab/>
        <w:tab/>
        <w:tab/>
        <w:t>7 rue de l’impasse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>69003 Lyon</w:t>
        <w:tab/>
        <w:tab/>
        <w:tab/>
        <w:tab/>
        <w:tab/>
        <w:tab/>
        <w:tab/>
        <w:tab/>
        <w:tab/>
        <w:t>69003 Lyon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Lyon, le 8 janvier 2017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b/>
          <w:bCs/>
          <w:sz w:val="28"/>
          <w:szCs w:val="28"/>
        </w:rPr>
        <w:t>OBJET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Suppressions accidentel du compte mail de mon collaborateur</w:t>
      </w:r>
    </w:p>
    <w:p>
      <w:pPr>
        <w:pStyle w:val="Normal"/>
        <w:spacing w:lineRule="exact" w:line="254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54" w:before="240" w:after="0"/>
        <w:rPr/>
      </w:pPr>
      <w:r>
        <w:rPr>
          <w:sz w:val="28"/>
          <w:szCs w:val="28"/>
        </w:rPr>
        <w:t>Monsieur,</w:t>
      </w:r>
    </w:p>
    <w:p>
      <w:pPr>
        <w:pStyle w:val="Normal"/>
        <w:spacing w:lineRule="exact" w:line="10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Suite à la mise à jour du 25 décembre 2016 sur notre service Ramagos Mail, une erreur de ma part a conduit à l’effacement de la boîte mail de mon associé Jean KEVIN.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m’a accusé d’avoir volontairement supprimé sa boîte mail, Or, je tiens à stipuler que cet incident n’est qu’une fâcheuse erreur de ma part, je n’ai en rien tenté de lui nuire.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Je m’engage donc à prendre toute les mesures nécessaires pour récupérer ses données à partir d’anciennes sauvegardes sans perturber les boîtes mail de nos clients.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Veuillez recevoir, Monsieur, mes salutations distinguées,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Paul-Marie BETTINELLI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Administrateur Système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Ramagos Corp.</w:t>
      </w:r>
    </w:p>
    <w:sectPr>
      <w:type w:val="nextPage"/>
      <w:pgSz w:w="11906" w:h="16838"/>
      <w:pgMar w:left="851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037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36AEA-1E3A-4DF0-ACB5-E21F2311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LibreOffice/5.2.1.2$Linux_X86_64 LibreOffice_project/20m0$Build-2</Application>
  <Pages>1</Pages>
  <Words>141</Words>
  <Characters>733</Characters>
  <CharactersWithSpaces>903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2017-01-08T17:12:00Z</dcterms:created>
  <dc:creator>Paul-Marie</dc:creator>
  <dc:description/>
  <dc:language>en-US</dc:language>
  <cp:lastModifiedBy/>
  <dcterms:modified xsi:type="dcterms:W3CDTF">2017-01-08T18:56:11Z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