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02FD66" w14:textId="31528C27" w:rsidR="00DF1C4D" w:rsidRPr="00F502B5" w:rsidRDefault="00F502B5" w:rsidP="00F502B5">
      <w:pPr>
        <w:jc w:val="center"/>
        <w:rPr>
          <w:b/>
          <w:bCs/>
          <w:sz w:val="28"/>
          <w:szCs w:val="28"/>
        </w:rPr>
      </w:pPr>
      <w:r w:rsidRPr="00F502B5">
        <w:rPr>
          <w:b/>
          <w:bCs/>
          <w:sz w:val="28"/>
          <w:szCs w:val="28"/>
        </w:rPr>
        <w:t xml:space="preserve">SVS </w:t>
      </w:r>
      <w:proofErr w:type="spellStart"/>
      <w:r w:rsidRPr="00F502B5">
        <w:rPr>
          <w:b/>
          <w:bCs/>
          <w:sz w:val="28"/>
          <w:szCs w:val="28"/>
        </w:rPr>
        <w:t>DevNet</w:t>
      </w:r>
      <w:proofErr w:type="spellEnd"/>
      <w:r w:rsidRPr="00F502B5">
        <w:rPr>
          <w:b/>
          <w:bCs/>
          <w:sz w:val="28"/>
          <w:szCs w:val="28"/>
        </w:rPr>
        <w:t xml:space="preserve"> Hands-On Week 1</w:t>
      </w:r>
    </w:p>
    <w:p w14:paraId="00C2E242" w14:textId="530DC579" w:rsidR="00DF1C4D" w:rsidRDefault="00DF1C4D" w:rsidP="00DF1C4D">
      <w:pPr>
        <w:pStyle w:val="ListParagraph"/>
        <w:numPr>
          <w:ilvl w:val="0"/>
          <w:numId w:val="3"/>
        </w:numPr>
      </w:pPr>
      <w:r>
        <w:t>OOP Concepts &amp; Coding Best Practices</w:t>
      </w:r>
    </w:p>
    <w:p w14:paraId="3EAF1B33" w14:textId="4AA26FD2" w:rsidR="00DF1C4D" w:rsidRDefault="00DF1C4D" w:rsidP="00DF1C4D">
      <w:pPr>
        <w:ind w:left="720"/>
      </w:pPr>
      <w:r>
        <w:t>OOP -&gt; Object Oriented Programming</w:t>
      </w:r>
    </w:p>
    <w:p w14:paraId="04D3F265" w14:textId="6C24851E" w:rsidR="00DF1C4D" w:rsidRDefault="00DF1C4D" w:rsidP="00DF1C4D">
      <w:pPr>
        <w:ind w:left="720"/>
      </w:pPr>
      <w:r>
        <w:t xml:space="preserve">Real world entities are modelled as objects while programming. </w:t>
      </w:r>
      <w:r w:rsidRPr="00DF1C4D">
        <w:t>The main aim of OOP is to bind together the data and the functions that operate on them so that no other part of the code can access this data except that function.</w:t>
      </w:r>
      <w:r>
        <w:t xml:space="preserve"> Another objective is to create reusable code.</w:t>
      </w:r>
    </w:p>
    <w:tbl>
      <w:tblPr>
        <w:tblW w:w="9344" w:type="dxa"/>
        <w:tblInd w:w="8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137"/>
        <w:gridCol w:w="5207"/>
      </w:tblGrid>
      <w:tr w:rsidR="00357DA8" w:rsidRPr="00357DA8" w14:paraId="26B51D5F" w14:textId="77777777" w:rsidTr="00357DA8">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54DC400E" w14:textId="77777777" w:rsidR="00357DA8" w:rsidRPr="00357DA8" w:rsidRDefault="00357DA8" w:rsidP="00357DA8">
            <w:pPr>
              <w:spacing w:after="100" w:afterAutospacing="1" w:line="240" w:lineRule="auto"/>
              <w:jc w:val="center"/>
              <w:rPr>
                <w:rFonts w:asciiTheme="majorHAnsi" w:eastAsia="Times New Roman" w:hAnsiTheme="majorHAnsi" w:cstheme="majorHAnsi"/>
                <w:color w:val="FFFFFF"/>
                <w:sz w:val="24"/>
                <w:szCs w:val="24"/>
              </w:rPr>
            </w:pPr>
            <w:r w:rsidRPr="00357DA8">
              <w:rPr>
                <w:rFonts w:asciiTheme="majorHAnsi" w:eastAsia="Times New Roman" w:hAnsiTheme="majorHAnsi" w:cstheme="majorHAnsi"/>
                <w:b/>
                <w:bCs/>
                <w:color w:val="FFFFFF"/>
                <w:sz w:val="24"/>
                <w:szCs w:val="24"/>
              </w:rPr>
              <w:t>Object-Oriented Programming (OOP)</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209246DC" w14:textId="77777777" w:rsidR="00357DA8" w:rsidRPr="00357DA8" w:rsidRDefault="00357DA8" w:rsidP="00357DA8">
            <w:pPr>
              <w:spacing w:after="100" w:afterAutospacing="1" w:line="240" w:lineRule="auto"/>
              <w:jc w:val="center"/>
              <w:rPr>
                <w:rFonts w:asciiTheme="majorHAnsi" w:eastAsia="Times New Roman" w:hAnsiTheme="majorHAnsi" w:cstheme="majorHAnsi"/>
                <w:color w:val="FFFFFF"/>
                <w:sz w:val="24"/>
                <w:szCs w:val="24"/>
              </w:rPr>
            </w:pPr>
            <w:r w:rsidRPr="00357DA8">
              <w:rPr>
                <w:rFonts w:asciiTheme="majorHAnsi" w:eastAsia="Times New Roman" w:hAnsiTheme="majorHAnsi" w:cstheme="majorHAnsi"/>
                <w:b/>
                <w:bCs/>
                <w:color w:val="FFFFFF"/>
                <w:sz w:val="24"/>
                <w:szCs w:val="24"/>
              </w:rPr>
              <w:t>Procedural-Oriented Programming (Pop)</w:t>
            </w:r>
          </w:p>
        </w:tc>
      </w:tr>
      <w:tr w:rsidR="00357DA8" w:rsidRPr="00357DA8" w14:paraId="796D0556" w14:textId="77777777" w:rsidTr="00357DA8">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D3488E0" w14:textId="77777777" w:rsidR="00357DA8" w:rsidRPr="00357DA8" w:rsidRDefault="00357DA8" w:rsidP="00357DA8">
            <w:pPr>
              <w:spacing w:after="100" w:afterAutospacing="1" w:line="240" w:lineRule="auto"/>
              <w:jc w:val="center"/>
              <w:rPr>
                <w:rFonts w:asciiTheme="majorHAnsi" w:eastAsia="Times New Roman" w:hAnsiTheme="majorHAnsi" w:cstheme="majorHAnsi"/>
                <w:color w:val="4A4A4A"/>
                <w:sz w:val="24"/>
                <w:szCs w:val="24"/>
              </w:rPr>
            </w:pPr>
            <w:r w:rsidRPr="00357DA8">
              <w:rPr>
                <w:rFonts w:asciiTheme="majorHAnsi" w:eastAsia="Times New Roman" w:hAnsiTheme="majorHAnsi" w:cstheme="majorHAnsi"/>
                <w:color w:val="4A4A4A"/>
                <w:sz w:val="24"/>
                <w:szCs w:val="24"/>
              </w:rPr>
              <w:t>It is a bottom-up approach</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373B82A" w14:textId="77777777" w:rsidR="00357DA8" w:rsidRPr="00357DA8" w:rsidRDefault="00357DA8" w:rsidP="00357DA8">
            <w:pPr>
              <w:spacing w:after="100" w:afterAutospacing="1" w:line="240" w:lineRule="auto"/>
              <w:jc w:val="center"/>
              <w:rPr>
                <w:rFonts w:asciiTheme="majorHAnsi" w:eastAsia="Times New Roman" w:hAnsiTheme="majorHAnsi" w:cstheme="majorHAnsi"/>
                <w:color w:val="4A4A4A"/>
                <w:sz w:val="24"/>
                <w:szCs w:val="24"/>
              </w:rPr>
            </w:pPr>
            <w:r w:rsidRPr="00357DA8">
              <w:rPr>
                <w:rFonts w:asciiTheme="majorHAnsi" w:eastAsia="Times New Roman" w:hAnsiTheme="majorHAnsi" w:cstheme="majorHAnsi"/>
                <w:color w:val="4A4A4A"/>
                <w:sz w:val="24"/>
                <w:szCs w:val="24"/>
              </w:rPr>
              <w:t>It is a top-down approach</w:t>
            </w:r>
          </w:p>
        </w:tc>
      </w:tr>
      <w:tr w:rsidR="00357DA8" w:rsidRPr="00357DA8" w14:paraId="0D6F2B65" w14:textId="77777777" w:rsidTr="00357DA8">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672AB87" w14:textId="77777777" w:rsidR="00357DA8" w:rsidRPr="00357DA8" w:rsidRDefault="00357DA8" w:rsidP="00357DA8">
            <w:pPr>
              <w:spacing w:after="100" w:afterAutospacing="1" w:line="240" w:lineRule="auto"/>
              <w:jc w:val="center"/>
              <w:rPr>
                <w:rFonts w:asciiTheme="majorHAnsi" w:eastAsia="Times New Roman" w:hAnsiTheme="majorHAnsi" w:cstheme="majorHAnsi"/>
                <w:color w:val="4A4A4A"/>
                <w:sz w:val="24"/>
                <w:szCs w:val="24"/>
              </w:rPr>
            </w:pPr>
            <w:r w:rsidRPr="00357DA8">
              <w:rPr>
                <w:rFonts w:asciiTheme="majorHAnsi" w:eastAsia="Times New Roman" w:hAnsiTheme="majorHAnsi" w:cstheme="majorHAnsi"/>
                <w:color w:val="4A4A4A"/>
                <w:sz w:val="24"/>
                <w:szCs w:val="24"/>
              </w:rPr>
              <w:t>Program is divided into objects</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82B3A79" w14:textId="77777777" w:rsidR="00357DA8" w:rsidRPr="00357DA8" w:rsidRDefault="00357DA8" w:rsidP="00357DA8">
            <w:pPr>
              <w:spacing w:after="100" w:afterAutospacing="1" w:line="240" w:lineRule="auto"/>
              <w:jc w:val="center"/>
              <w:rPr>
                <w:rFonts w:asciiTheme="majorHAnsi" w:eastAsia="Times New Roman" w:hAnsiTheme="majorHAnsi" w:cstheme="majorHAnsi"/>
                <w:color w:val="4A4A4A"/>
                <w:sz w:val="24"/>
                <w:szCs w:val="24"/>
              </w:rPr>
            </w:pPr>
            <w:r w:rsidRPr="00357DA8">
              <w:rPr>
                <w:rFonts w:asciiTheme="majorHAnsi" w:eastAsia="Times New Roman" w:hAnsiTheme="majorHAnsi" w:cstheme="majorHAnsi"/>
                <w:color w:val="4A4A4A"/>
                <w:sz w:val="24"/>
                <w:szCs w:val="24"/>
              </w:rPr>
              <w:t>Program is divided into functions</w:t>
            </w:r>
          </w:p>
        </w:tc>
      </w:tr>
      <w:tr w:rsidR="00357DA8" w:rsidRPr="00357DA8" w14:paraId="4037F500" w14:textId="77777777" w:rsidTr="00357DA8">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CE089B2" w14:textId="77777777" w:rsidR="00357DA8" w:rsidRPr="00357DA8" w:rsidRDefault="00357DA8" w:rsidP="00357DA8">
            <w:pPr>
              <w:spacing w:after="100" w:afterAutospacing="1" w:line="240" w:lineRule="auto"/>
              <w:jc w:val="center"/>
              <w:rPr>
                <w:rFonts w:asciiTheme="majorHAnsi" w:eastAsia="Times New Roman" w:hAnsiTheme="majorHAnsi" w:cstheme="majorHAnsi"/>
                <w:color w:val="4A4A4A"/>
                <w:sz w:val="24"/>
                <w:szCs w:val="24"/>
              </w:rPr>
            </w:pPr>
            <w:r w:rsidRPr="00357DA8">
              <w:rPr>
                <w:rFonts w:asciiTheme="majorHAnsi" w:eastAsia="Times New Roman" w:hAnsiTheme="majorHAnsi" w:cstheme="majorHAnsi"/>
                <w:color w:val="4A4A4A"/>
                <w:sz w:val="24"/>
                <w:szCs w:val="24"/>
              </w:rPr>
              <w:t>Makes use of </w:t>
            </w:r>
            <w:r w:rsidRPr="00357DA8">
              <w:rPr>
                <w:rFonts w:asciiTheme="majorHAnsi" w:eastAsia="Times New Roman" w:hAnsiTheme="majorHAnsi" w:cstheme="majorHAnsi"/>
                <w:i/>
                <w:iCs/>
                <w:color w:val="4A4A4A"/>
                <w:sz w:val="24"/>
                <w:szCs w:val="24"/>
              </w:rPr>
              <w:t>Access modifiers</w:t>
            </w:r>
          </w:p>
          <w:p w14:paraId="4D0F60DB" w14:textId="77777777" w:rsidR="00357DA8" w:rsidRPr="00357DA8" w:rsidRDefault="00357DA8" w:rsidP="00357DA8">
            <w:pPr>
              <w:spacing w:after="100" w:afterAutospacing="1" w:line="240" w:lineRule="auto"/>
              <w:jc w:val="center"/>
              <w:rPr>
                <w:rFonts w:asciiTheme="majorHAnsi" w:eastAsia="Times New Roman" w:hAnsiTheme="majorHAnsi" w:cstheme="majorHAnsi"/>
                <w:color w:val="4A4A4A"/>
                <w:sz w:val="24"/>
                <w:szCs w:val="24"/>
              </w:rPr>
            </w:pPr>
            <w:r w:rsidRPr="00357DA8">
              <w:rPr>
                <w:rFonts w:asciiTheme="majorHAnsi" w:eastAsia="Times New Roman" w:hAnsiTheme="majorHAnsi" w:cstheme="majorHAnsi"/>
                <w:color w:val="4A4A4A"/>
                <w:sz w:val="24"/>
                <w:szCs w:val="24"/>
              </w:rPr>
              <w:t>‘public’, private’, protected’</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203A0AD" w14:textId="77777777" w:rsidR="00357DA8" w:rsidRPr="00357DA8" w:rsidRDefault="00357DA8" w:rsidP="00357DA8">
            <w:pPr>
              <w:spacing w:after="100" w:afterAutospacing="1" w:line="240" w:lineRule="auto"/>
              <w:jc w:val="center"/>
              <w:rPr>
                <w:rFonts w:asciiTheme="majorHAnsi" w:eastAsia="Times New Roman" w:hAnsiTheme="majorHAnsi" w:cstheme="majorHAnsi"/>
                <w:color w:val="4A4A4A"/>
                <w:sz w:val="24"/>
                <w:szCs w:val="24"/>
              </w:rPr>
            </w:pPr>
            <w:r w:rsidRPr="00357DA8">
              <w:rPr>
                <w:rFonts w:asciiTheme="majorHAnsi" w:eastAsia="Times New Roman" w:hAnsiTheme="majorHAnsi" w:cstheme="majorHAnsi"/>
                <w:color w:val="4A4A4A"/>
                <w:sz w:val="24"/>
                <w:szCs w:val="24"/>
              </w:rPr>
              <w:t>Doesn’t use </w:t>
            </w:r>
            <w:r w:rsidRPr="00357DA8">
              <w:rPr>
                <w:rFonts w:asciiTheme="majorHAnsi" w:eastAsia="Times New Roman" w:hAnsiTheme="majorHAnsi" w:cstheme="majorHAnsi"/>
                <w:i/>
                <w:iCs/>
                <w:color w:val="4A4A4A"/>
                <w:sz w:val="24"/>
                <w:szCs w:val="24"/>
              </w:rPr>
              <w:t>Access modifiers</w:t>
            </w:r>
          </w:p>
        </w:tc>
      </w:tr>
      <w:tr w:rsidR="00357DA8" w:rsidRPr="00357DA8" w14:paraId="1C7E13C5" w14:textId="77777777" w:rsidTr="00357DA8">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DBEC6E9" w14:textId="77777777" w:rsidR="00357DA8" w:rsidRPr="00357DA8" w:rsidRDefault="00357DA8" w:rsidP="00357DA8">
            <w:pPr>
              <w:spacing w:after="100" w:afterAutospacing="1" w:line="240" w:lineRule="auto"/>
              <w:jc w:val="center"/>
              <w:rPr>
                <w:rFonts w:asciiTheme="majorHAnsi" w:eastAsia="Times New Roman" w:hAnsiTheme="majorHAnsi" w:cstheme="majorHAnsi"/>
                <w:color w:val="4A4A4A"/>
                <w:sz w:val="24"/>
                <w:szCs w:val="24"/>
              </w:rPr>
            </w:pPr>
            <w:r w:rsidRPr="00357DA8">
              <w:rPr>
                <w:rFonts w:asciiTheme="majorHAnsi" w:eastAsia="Times New Roman" w:hAnsiTheme="majorHAnsi" w:cstheme="majorHAnsi"/>
                <w:color w:val="4A4A4A"/>
                <w:sz w:val="24"/>
                <w:szCs w:val="24"/>
              </w:rPr>
              <w:t>It is more secure</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AE19E2D" w14:textId="77777777" w:rsidR="00357DA8" w:rsidRPr="00357DA8" w:rsidRDefault="00357DA8" w:rsidP="00357DA8">
            <w:pPr>
              <w:spacing w:after="100" w:afterAutospacing="1" w:line="240" w:lineRule="auto"/>
              <w:jc w:val="center"/>
              <w:rPr>
                <w:rFonts w:asciiTheme="majorHAnsi" w:eastAsia="Times New Roman" w:hAnsiTheme="majorHAnsi" w:cstheme="majorHAnsi"/>
                <w:color w:val="4A4A4A"/>
                <w:sz w:val="24"/>
                <w:szCs w:val="24"/>
              </w:rPr>
            </w:pPr>
            <w:r w:rsidRPr="00357DA8">
              <w:rPr>
                <w:rFonts w:asciiTheme="majorHAnsi" w:eastAsia="Times New Roman" w:hAnsiTheme="majorHAnsi" w:cstheme="majorHAnsi"/>
                <w:color w:val="4A4A4A"/>
                <w:sz w:val="24"/>
                <w:szCs w:val="24"/>
              </w:rPr>
              <w:t>It is less secure</w:t>
            </w:r>
          </w:p>
        </w:tc>
      </w:tr>
      <w:tr w:rsidR="00357DA8" w:rsidRPr="00357DA8" w14:paraId="4AA2ECEF" w14:textId="77777777" w:rsidTr="00357DA8">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BC923DD" w14:textId="77777777" w:rsidR="00357DA8" w:rsidRPr="00357DA8" w:rsidRDefault="00357DA8" w:rsidP="00357DA8">
            <w:pPr>
              <w:spacing w:after="100" w:afterAutospacing="1" w:line="240" w:lineRule="auto"/>
              <w:jc w:val="center"/>
              <w:rPr>
                <w:rFonts w:asciiTheme="majorHAnsi" w:eastAsia="Times New Roman" w:hAnsiTheme="majorHAnsi" w:cstheme="majorHAnsi"/>
                <w:color w:val="4A4A4A"/>
                <w:sz w:val="24"/>
                <w:szCs w:val="24"/>
              </w:rPr>
            </w:pPr>
            <w:r w:rsidRPr="00357DA8">
              <w:rPr>
                <w:rFonts w:asciiTheme="majorHAnsi" w:eastAsia="Times New Roman" w:hAnsiTheme="majorHAnsi" w:cstheme="majorHAnsi"/>
                <w:color w:val="4A4A4A"/>
                <w:sz w:val="24"/>
                <w:szCs w:val="24"/>
              </w:rPr>
              <w:t>Object can move freely within member functions</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E71B112" w14:textId="77777777" w:rsidR="00357DA8" w:rsidRPr="00357DA8" w:rsidRDefault="00357DA8" w:rsidP="00357DA8">
            <w:pPr>
              <w:spacing w:after="100" w:afterAutospacing="1" w:line="240" w:lineRule="auto"/>
              <w:jc w:val="center"/>
              <w:rPr>
                <w:rFonts w:asciiTheme="majorHAnsi" w:eastAsia="Times New Roman" w:hAnsiTheme="majorHAnsi" w:cstheme="majorHAnsi"/>
                <w:color w:val="4A4A4A"/>
                <w:sz w:val="24"/>
                <w:szCs w:val="24"/>
              </w:rPr>
            </w:pPr>
            <w:r w:rsidRPr="00357DA8">
              <w:rPr>
                <w:rFonts w:asciiTheme="majorHAnsi" w:eastAsia="Times New Roman" w:hAnsiTheme="majorHAnsi" w:cstheme="majorHAnsi"/>
                <w:color w:val="4A4A4A"/>
                <w:sz w:val="24"/>
                <w:szCs w:val="24"/>
              </w:rPr>
              <w:t>Data can move freely from function to function within programs</w:t>
            </w:r>
          </w:p>
        </w:tc>
      </w:tr>
      <w:tr w:rsidR="00357DA8" w:rsidRPr="00357DA8" w14:paraId="18F0076B" w14:textId="77777777" w:rsidTr="00357DA8">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7686E27" w14:textId="77777777" w:rsidR="00357DA8" w:rsidRPr="00357DA8" w:rsidRDefault="00357DA8" w:rsidP="00357DA8">
            <w:pPr>
              <w:spacing w:after="100" w:afterAutospacing="1" w:line="240" w:lineRule="auto"/>
              <w:jc w:val="center"/>
              <w:rPr>
                <w:rFonts w:asciiTheme="majorHAnsi" w:eastAsia="Times New Roman" w:hAnsiTheme="majorHAnsi" w:cstheme="majorHAnsi"/>
                <w:color w:val="4A4A4A"/>
                <w:sz w:val="24"/>
                <w:szCs w:val="24"/>
              </w:rPr>
            </w:pPr>
            <w:r w:rsidRPr="00357DA8">
              <w:rPr>
                <w:rFonts w:asciiTheme="majorHAnsi" w:eastAsia="Times New Roman" w:hAnsiTheme="majorHAnsi" w:cstheme="majorHAnsi"/>
                <w:color w:val="4A4A4A"/>
                <w:sz w:val="24"/>
                <w:szCs w:val="24"/>
              </w:rPr>
              <w:t>It supports inheritance</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C56CC80" w14:textId="77777777" w:rsidR="00357DA8" w:rsidRPr="00357DA8" w:rsidRDefault="00357DA8" w:rsidP="00357DA8">
            <w:pPr>
              <w:spacing w:after="100" w:afterAutospacing="1" w:line="240" w:lineRule="auto"/>
              <w:jc w:val="center"/>
              <w:rPr>
                <w:rFonts w:asciiTheme="majorHAnsi" w:eastAsia="Times New Roman" w:hAnsiTheme="majorHAnsi" w:cstheme="majorHAnsi"/>
                <w:color w:val="4A4A4A"/>
                <w:sz w:val="24"/>
                <w:szCs w:val="24"/>
              </w:rPr>
            </w:pPr>
            <w:r w:rsidRPr="00357DA8">
              <w:rPr>
                <w:rFonts w:asciiTheme="majorHAnsi" w:eastAsia="Times New Roman" w:hAnsiTheme="majorHAnsi" w:cstheme="majorHAnsi"/>
                <w:color w:val="4A4A4A"/>
                <w:sz w:val="24"/>
                <w:szCs w:val="24"/>
              </w:rPr>
              <w:t>It does not support inheritance</w:t>
            </w:r>
          </w:p>
        </w:tc>
      </w:tr>
    </w:tbl>
    <w:p w14:paraId="5013D07A" w14:textId="77777777" w:rsidR="00357DA8" w:rsidRDefault="00357DA8" w:rsidP="00DF1C4D">
      <w:pPr>
        <w:ind w:left="720"/>
      </w:pPr>
    </w:p>
    <w:p w14:paraId="75C39133" w14:textId="75F8081F" w:rsidR="00DF1C4D" w:rsidRDefault="00DF1C4D" w:rsidP="00DF1C4D">
      <w:pPr>
        <w:ind w:left="720"/>
      </w:pPr>
      <w:r>
        <w:t xml:space="preserve">The common OOP Concepts are : </w:t>
      </w:r>
    </w:p>
    <w:p w14:paraId="475C9196" w14:textId="49668A24" w:rsidR="00DF1C4D" w:rsidRDefault="00DF1C4D" w:rsidP="00DF1C4D">
      <w:pPr>
        <w:pStyle w:val="ListParagraph"/>
        <w:numPr>
          <w:ilvl w:val="0"/>
          <w:numId w:val="4"/>
        </w:numPr>
      </w:pPr>
      <w:r>
        <w:t>Abstraction</w:t>
      </w:r>
    </w:p>
    <w:p w14:paraId="7DCE6064" w14:textId="73086175" w:rsidR="00DF1C4D" w:rsidRDefault="00DF1C4D" w:rsidP="00DF1C4D">
      <w:pPr>
        <w:pStyle w:val="ListParagraph"/>
        <w:numPr>
          <w:ilvl w:val="0"/>
          <w:numId w:val="4"/>
        </w:numPr>
      </w:pPr>
      <w:r>
        <w:t>Encapsulation</w:t>
      </w:r>
    </w:p>
    <w:p w14:paraId="238FC7BB" w14:textId="1C4F6C06" w:rsidR="00DF1C4D" w:rsidRDefault="00DF1C4D" w:rsidP="00DF1C4D">
      <w:pPr>
        <w:pStyle w:val="ListParagraph"/>
        <w:numPr>
          <w:ilvl w:val="0"/>
          <w:numId w:val="4"/>
        </w:numPr>
      </w:pPr>
      <w:r>
        <w:t>Modularity</w:t>
      </w:r>
    </w:p>
    <w:p w14:paraId="2DEFD3DC" w14:textId="48F31E72" w:rsidR="00DF1C4D" w:rsidRDefault="00DF1C4D" w:rsidP="00DF1C4D">
      <w:pPr>
        <w:pStyle w:val="ListParagraph"/>
        <w:numPr>
          <w:ilvl w:val="0"/>
          <w:numId w:val="4"/>
        </w:numPr>
      </w:pPr>
      <w:r>
        <w:t>Inheritance</w:t>
      </w:r>
    </w:p>
    <w:p w14:paraId="31E3D541" w14:textId="673A695D" w:rsidR="00DF1C4D" w:rsidRDefault="00DF1C4D" w:rsidP="00DF1C4D">
      <w:pPr>
        <w:pStyle w:val="ListParagraph"/>
        <w:numPr>
          <w:ilvl w:val="0"/>
          <w:numId w:val="4"/>
        </w:numPr>
      </w:pPr>
      <w:r>
        <w:t>Polymorphism</w:t>
      </w:r>
    </w:p>
    <w:p w14:paraId="46E91104" w14:textId="77777777" w:rsidR="00DF1C4D" w:rsidRDefault="00DF1C4D" w:rsidP="00DF1C4D"/>
    <w:p w14:paraId="764AF6D8" w14:textId="39D1E45A" w:rsidR="00DF1C4D" w:rsidRDefault="00DF1C4D" w:rsidP="00DF1C4D">
      <w:pPr>
        <w:pStyle w:val="ListParagraph"/>
        <w:numPr>
          <w:ilvl w:val="0"/>
          <w:numId w:val="5"/>
        </w:numPr>
      </w:pPr>
      <w:r>
        <w:t xml:space="preserve">Abstraction </w:t>
      </w:r>
      <w:r w:rsidR="00357DA8">
        <w:t>:</w:t>
      </w:r>
    </w:p>
    <w:p w14:paraId="443232A0" w14:textId="4D62488D" w:rsidR="00357DA8" w:rsidRDefault="00357DA8" w:rsidP="00357DA8">
      <w:r>
        <w:rPr>
          <w:noProof/>
        </w:rPr>
        <w:drawing>
          <wp:inline distT="0" distB="0" distL="0" distR="0" wp14:anchorId="4E862396" wp14:editId="7B369776">
            <wp:extent cx="6667500" cy="2217420"/>
            <wp:effectExtent l="0" t="0" r="0" b="1143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14:paraId="4D4AE557" w14:textId="28B03180" w:rsidR="00357DA8" w:rsidRDefault="00357DA8" w:rsidP="00357DA8">
      <w:pPr>
        <w:pStyle w:val="ListParagraph"/>
        <w:numPr>
          <w:ilvl w:val="0"/>
          <w:numId w:val="5"/>
        </w:numPr>
      </w:pPr>
      <w:r>
        <w:lastRenderedPageBreak/>
        <w:t>Encapsulation :</w:t>
      </w:r>
    </w:p>
    <w:p w14:paraId="0A67D618" w14:textId="06500F4A" w:rsidR="00583D3C" w:rsidRDefault="00583D3C" w:rsidP="00583D3C"/>
    <w:p w14:paraId="486747C6" w14:textId="01DC2F4B" w:rsidR="00583D3C" w:rsidRDefault="00583D3C" w:rsidP="00583D3C">
      <w:pPr>
        <w:ind w:left="720"/>
      </w:pPr>
      <w:r>
        <w:rPr>
          <w:noProof/>
        </w:rPr>
        <w:drawing>
          <wp:inline distT="0" distB="0" distL="0" distR="0" wp14:anchorId="770EF316" wp14:editId="0BE76B75">
            <wp:extent cx="3543300" cy="1478280"/>
            <wp:effectExtent l="0" t="38100" r="19050" b="4572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46EDD4B3" w14:textId="77777777" w:rsidR="00357DA8" w:rsidRDefault="00357DA8" w:rsidP="00357DA8">
      <w:pPr>
        <w:pStyle w:val="ListParagraph"/>
      </w:pPr>
    </w:p>
    <w:p w14:paraId="63120F9D" w14:textId="257655AB" w:rsidR="00357DA8" w:rsidRDefault="00357DA8" w:rsidP="00357DA8">
      <w:pPr>
        <w:pStyle w:val="ListParagraph"/>
        <w:numPr>
          <w:ilvl w:val="0"/>
          <w:numId w:val="5"/>
        </w:numPr>
      </w:pPr>
      <w:r>
        <w:t>Modularity :</w:t>
      </w:r>
    </w:p>
    <w:p w14:paraId="47C14947" w14:textId="426C428D" w:rsidR="00583D3C" w:rsidRDefault="00583D3C" w:rsidP="00583D3C">
      <w:pPr>
        <w:pStyle w:val="ListParagraph"/>
        <w:ind w:left="1080"/>
      </w:pPr>
    </w:p>
    <w:p w14:paraId="4E420073" w14:textId="1A49A5D2" w:rsidR="00583D3C" w:rsidRDefault="00583D3C" w:rsidP="00583D3C">
      <w:pPr>
        <w:pStyle w:val="ListParagraph"/>
        <w:ind w:left="1080"/>
      </w:pPr>
      <w:r>
        <w:rPr>
          <w:noProof/>
        </w:rPr>
        <w:drawing>
          <wp:inline distT="0" distB="0" distL="0" distR="0" wp14:anchorId="166B23BC" wp14:editId="26D8424D">
            <wp:extent cx="2804160" cy="1744980"/>
            <wp:effectExtent l="0" t="38100" r="0" b="4572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52C30C8A" w14:textId="77777777" w:rsidR="00357DA8" w:rsidRDefault="00357DA8" w:rsidP="00357DA8">
      <w:pPr>
        <w:pStyle w:val="ListParagraph"/>
      </w:pPr>
    </w:p>
    <w:p w14:paraId="2AC7EC5A" w14:textId="0F945AD8" w:rsidR="00357DA8" w:rsidRDefault="00357DA8" w:rsidP="00357DA8">
      <w:pPr>
        <w:pStyle w:val="ListParagraph"/>
        <w:numPr>
          <w:ilvl w:val="0"/>
          <w:numId w:val="5"/>
        </w:numPr>
      </w:pPr>
      <w:r>
        <w:t xml:space="preserve">Inheritance : </w:t>
      </w:r>
    </w:p>
    <w:p w14:paraId="135C0894" w14:textId="5174484F" w:rsidR="00357DA8" w:rsidRDefault="00357DA8" w:rsidP="00357DA8">
      <w:pPr>
        <w:pStyle w:val="ListParagraph"/>
      </w:pPr>
      <w:r>
        <w:rPr>
          <w:noProof/>
        </w:rPr>
        <w:drawing>
          <wp:inline distT="0" distB="0" distL="0" distR="0" wp14:anchorId="3644905C" wp14:editId="2779A1FF">
            <wp:extent cx="4867336" cy="1791970"/>
            <wp:effectExtent l="0" t="0" r="9525" b="0"/>
            <wp:docPr id="2" name="Picture 2" descr="TypesOfInheritance - Python clas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OfInheritance - Python class - Edurek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82030" cy="1797380"/>
                    </a:xfrm>
                    <a:prstGeom prst="rect">
                      <a:avLst/>
                    </a:prstGeom>
                    <a:noFill/>
                    <a:ln>
                      <a:noFill/>
                    </a:ln>
                  </pic:spPr>
                </pic:pic>
              </a:graphicData>
            </a:graphic>
          </wp:inline>
        </w:drawing>
      </w:r>
    </w:p>
    <w:p w14:paraId="7506D6D9" w14:textId="55D994C5" w:rsidR="002A2546" w:rsidRDefault="002A2546" w:rsidP="00357DA8">
      <w:pPr>
        <w:pStyle w:val="ListParagraph"/>
      </w:pPr>
      <w:r>
        <w:rPr>
          <w:noProof/>
        </w:rPr>
        <w:lastRenderedPageBreak/>
        <w:drawing>
          <wp:inline distT="0" distB="0" distL="0" distR="0" wp14:anchorId="172D2E6C" wp14:editId="2BF52707">
            <wp:extent cx="3200400" cy="1630680"/>
            <wp:effectExtent l="0" t="38100" r="0" b="6477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78182DA1" w14:textId="77777777" w:rsidR="00357DA8" w:rsidRDefault="00357DA8" w:rsidP="00357DA8">
      <w:pPr>
        <w:pStyle w:val="ListParagraph"/>
      </w:pPr>
    </w:p>
    <w:p w14:paraId="496DC644" w14:textId="5401AFB1" w:rsidR="00357DA8" w:rsidRDefault="00357DA8" w:rsidP="00357DA8">
      <w:pPr>
        <w:pStyle w:val="ListParagraph"/>
        <w:numPr>
          <w:ilvl w:val="0"/>
          <w:numId w:val="5"/>
        </w:numPr>
      </w:pPr>
      <w:r>
        <w:t>Polymorphism :</w:t>
      </w:r>
    </w:p>
    <w:p w14:paraId="148A44BD" w14:textId="77777777" w:rsidR="00357DA8" w:rsidRDefault="00357DA8" w:rsidP="00357DA8">
      <w:pPr>
        <w:pStyle w:val="ListParagraph"/>
      </w:pPr>
    </w:p>
    <w:p w14:paraId="5FBDEF18" w14:textId="685F7B27" w:rsidR="00357DA8" w:rsidRDefault="00351B04" w:rsidP="00357DA8">
      <w:pPr>
        <w:pStyle w:val="ListParagraph"/>
        <w:ind w:left="1080"/>
      </w:pPr>
      <w:r>
        <w:rPr>
          <w:noProof/>
        </w:rPr>
        <w:drawing>
          <wp:inline distT="0" distB="0" distL="0" distR="0" wp14:anchorId="61C43C47" wp14:editId="3115DF0A">
            <wp:extent cx="3611880" cy="1569720"/>
            <wp:effectExtent l="0" t="0" r="0" b="1143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32046667" w14:textId="622F1DA4" w:rsidR="00351B04" w:rsidRDefault="00351B04" w:rsidP="00357DA8">
      <w:pPr>
        <w:pStyle w:val="ListParagraph"/>
        <w:ind w:left="1080"/>
      </w:pPr>
    </w:p>
    <w:p w14:paraId="4490F944" w14:textId="704AEB19" w:rsidR="00CA35C3" w:rsidRDefault="00CA35C3" w:rsidP="00357DA8">
      <w:pPr>
        <w:pStyle w:val="ListParagraph"/>
        <w:ind w:left="1080"/>
      </w:pPr>
    </w:p>
    <w:p w14:paraId="50522E05" w14:textId="157D10DA" w:rsidR="00CA35C3" w:rsidRPr="0096761D" w:rsidRDefault="00CA35C3" w:rsidP="00CA35C3">
      <w:pPr>
        <w:rPr>
          <w:b/>
          <w:bCs/>
        </w:rPr>
      </w:pPr>
      <w:r w:rsidRPr="0096761D">
        <w:rPr>
          <w:b/>
          <w:bCs/>
        </w:rPr>
        <w:t>Coding Best Practices :</w:t>
      </w:r>
    </w:p>
    <w:p w14:paraId="79FC47CD" w14:textId="339CB851" w:rsidR="00CA35C3" w:rsidRDefault="002219C4" w:rsidP="00475E7A">
      <w:pPr>
        <w:spacing w:after="0"/>
      </w:pPr>
      <w:hyperlink r:id="rId31" w:history="1">
        <w:r w:rsidR="00CA35C3" w:rsidRPr="00440C22">
          <w:rPr>
            <w:rStyle w:val="Hyperlink"/>
          </w:rPr>
          <w:t>DRY</w:t>
        </w:r>
      </w:hyperlink>
      <w:r w:rsidR="00440C22">
        <w:t xml:space="preserve"> – Do not Repeat Yourself</w:t>
      </w:r>
    </w:p>
    <w:p w14:paraId="29744438" w14:textId="17B480ED" w:rsidR="00CA35C3" w:rsidRDefault="002219C4" w:rsidP="00475E7A">
      <w:pPr>
        <w:spacing w:after="0"/>
      </w:pPr>
      <w:hyperlink r:id="rId32" w:history="1">
        <w:r w:rsidR="00CA35C3" w:rsidRPr="00CA35C3">
          <w:rPr>
            <w:rStyle w:val="Hyperlink"/>
          </w:rPr>
          <w:t>KISS</w:t>
        </w:r>
      </w:hyperlink>
      <w:r w:rsidR="00440C22">
        <w:t xml:space="preserve"> – Keep it Simple, Stupid !</w:t>
      </w:r>
    </w:p>
    <w:p w14:paraId="30933612" w14:textId="77777777" w:rsidR="00475E7A" w:rsidRPr="00475E7A" w:rsidRDefault="00475E7A" w:rsidP="00475E7A">
      <w:pPr>
        <w:spacing w:after="0"/>
        <w:rPr>
          <w:rFonts w:ascii="Courier New" w:hAnsi="Courier New" w:cs="Courier New"/>
          <w:sz w:val="20"/>
          <w:szCs w:val="20"/>
        </w:rPr>
      </w:pPr>
      <w:r w:rsidRPr="00475E7A">
        <w:rPr>
          <w:rFonts w:ascii="Courier New" w:hAnsi="Courier New" w:cs="Courier New"/>
          <w:sz w:val="20"/>
          <w:szCs w:val="20"/>
        </w:rPr>
        <w:t>C:\Users\sucvenka&gt;python</w:t>
      </w:r>
    </w:p>
    <w:p w14:paraId="1A8E28CF" w14:textId="77777777" w:rsidR="00475E7A" w:rsidRPr="00475E7A" w:rsidRDefault="00475E7A" w:rsidP="00475E7A">
      <w:pPr>
        <w:spacing w:after="0"/>
        <w:rPr>
          <w:rFonts w:ascii="Courier New" w:hAnsi="Courier New" w:cs="Courier New"/>
          <w:sz w:val="20"/>
          <w:szCs w:val="20"/>
        </w:rPr>
      </w:pPr>
      <w:r w:rsidRPr="00475E7A">
        <w:rPr>
          <w:rFonts w:ascii="Courier New" w:hAnsi="Courier New" w:cs="Courier New"/>
          <w:sz w:val="20"/>
          <w:szCs w:val="20"/>
        </w:rPr>
        <w:t>Python 3.7.4 (tags/v3.7.4:e09359112e, Jul  8 2019, 20:34:20) [MSC v.1916 64 bit (AMD64)] on win32</w:t>
      </w:r>
    </w:p>
    <w:p w14:paraId="5AC03FA0" w14:textId="77777777" w:rsidR="00475E7A" w:rsidRPr="00475E7A" w:rsidRDefault="00475E7A" w:rsidP="00475E7A">
      <w:pPr>
        <w:spacing w:after="0"/>
        <w:rPr>
          <w:rFonts w:ascii="Courier New" w:hAnsi="Courier New" w:cs="Courier New"/>
          <w:sz w:val="20"/>
          <w:szCs w:val="20"/>
        </w:rPr>
      </w:pPr>
      <w:r w:rsidRPr="00475E7A">
        <w:rPr>
          <w:rFonts w:ascii="Courier New" w:hAnsi="Courier New" w:cs="Courier New"/>
          <w:sz w:val="20"/>
          <w:szCs w:val="20"/>
        </w:rPr>
        <w:t>Type "help", "copyright", "credits" or "license" for more information.</w:t>
      </w:r>
    </w:p>
    <w:p w14:paraId="1C55C055" w14:textId="77777777" w:rsidR="00475E7A" w:rsidRPr="00475E7A" w:rsidRDefault="00475E7A" w:rsidP="00475E7A">
      <w:pPr>
        <w:spacing w:after="0"/>
        <w:rPr>
          <w:rFonts w:ascii="Courier New" w:hAnsi="Courier New" w:cs="Courier New"/>
          <w:sz w:val="20"/>
          <w:szCs w:val="20"/>
        </w:rPr>
      </w:pPr>
      <w:r w:rsidRPr="00475E7A">
        <w:rPr>
          <w:rFonts w:ascii="Courier New" w:hAnsi="Courier New" w:cs="Courier New"/>
          <w:sz w:val="20"/>
          <w:szCs w:val="20"/>
        </w:rPr>
        <w:t>&gt;&gt;&gt; import this</w:t>
      </w:r>
    </w:p>
    <w:p w14:paraId="20C0433D"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The Zen of Python, by Tim Peters</w:t>
      </w:r>
    </w:p>
    <w:p w14:paraId="0AE04425" w14:textId="77777777" w:rsidR="00475E7A" w:rsidRPr="00475E7A" w:rsidRDefault="00475E7A" w:rsidP="00475E7A">
      <w:pPr>
        <w:spacing w:after="0"/>
        <w:rPr>
          <w:rFonts w:ascii="Courier New" w:hAnsi="Courier New" w:cs="Courier New"/>
          <w:b/>
          <w:bCs/>
          <w:i/>
          <w:iCs/>
          <w:sz w:val="20"/>
          <w:szCs w:val="20"/>
        </w:rPr>
      </w:pPr>
    </w:p>
    <w:p w14:paraId="58A2EFC5"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Beautiful is better than ugly.</w:t>
      </w:r>
    </w:p>
    <w:p w14:paraId="7DD53879"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Explicit is better than implicit.</w:t>
      </w:r>
    </w:p>
    <w:p w14:paraId="77E466FA"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Simple is better than complex.</w:t>
      </w:r>
    </w:p>
    <w:p w14:paraId="104F69C1"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Complex is better than complicated.</w:t>
      </w:r>
    </w:p>
    <w:p w14:paraId="5198B800"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Flat is better than nested.</w:t>
      </w:r>
    </w:p>
    <w:p w14:paraId="6AD7BC40"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Sparse is better than dense.</w:t>
      </w:r>
    </w:p>
    <w:p w14:paraId="715DE4CC"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Readability counts.</w:t>
      </w:r>
    </w:p>
    <w:p w14:paraId="3A1F688F"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Special cases aren't special enough to break the rules.</w:t>
      </w:r>
    </w:p>
    <w:p w14:paraId="61FB18EE"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Although practicality beats purity.</w:t>
      </w:r>
    </w:p>
    <w:p w14:paraId="78F83A46"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Errors should never pass silently.</w:t>
      </w:r>
    </w:p>
    <w:p w14:paraId="65E08B22"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Unless explicitly silenced.</w:t>
      </w:r>
    </w:p>
    <w:p w14:paraId="7246935B"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In the face of ambiguity, refuse the temptation to guess.</w:t>
      </w:r>
    </w:p>
    <w:p w14:paraId="188FFB81"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There should be one-- and preferably only one --obvious way to do it.</w:t>
      </w:r>
    </w:p>
    <w:p w14:paraId="66B037A3"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lastRenderedPageBreak/>
        <w:t>Although that way may not be obvious at first unless you're Dutch.</w:t>
      </w:r>
    </w:p>
    <w:p w14:paraId="115355C3"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Now is better than never.</w:t>
      </w:r>
    </w:p>
    <w:p w14:paraId="450DE2BF"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Although never is often better than *right* now.</w:t>
      </w:r>
    </w:p>
    <w:p w14:paraId="40C0891C"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If the implementation is hard to explain, it's a bad idea.</w:t>
      </w:r>
    </w:p>
    <w:p w14:paraId="3558DB34"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If the implementation is easy to explain, it may be a good idea.</w:t>
      </w:r>
    </w:p>
    <w:p w14:paraId="2CDE202D"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Namespaces are one honking great idea -- let's do more of those!</w:t>
      </w:r>
    </w:p>
    <w:p w14:paraId="02C2B781" w14:textId="4552DE2A" w:rsidR="00440C22" w:rsidRDefault="00475E7A" w:rsidP="00475E7A">
      <w:pPr>
        <w:spacing w:after="0"/>
        <w:rPr>
          <w:rFonts w:ascii="Courier New" w:hAnsi="Courier New" w:cs="Courier New"/>
          <w:sz w:val="20"/>
          <w:szCs w:val="20"/>
        </w:rPr>
      </w:pPr>
      <w:r w:rsidRPr="00475E7A">
        <w:rPr>
          <w:rFonts w:ascii="Courier New" w:hAnsi="Courier New" w:cs="Courier New"/>
          <w:sz w:val="20"/>
          <w:szCs w:val="20"/>
        </w:rPr>
        <w:t>&gt;&gt;&gt;</w:t>
      </w:r>
    </w:p>
    <w:p w14:paraId="734B2B21" w14:textId="77777777" w:rsidR="00582884" w:rsidRDefault="00582884" w:rsidP="00475E7A">
      <w:pPr>
        <w:spacing w:after="0"/>
        <w:rPr>
          <w:rFonts w:cstheme="minorHAnsi"/>
          <w:b/>
          <w:bCs/>
          <w:color w:val="000000" w:themeColor="text1"/>
          <w:sz w:val="24"/>
          <w:szCs w:val="24"/>
        </w:rPr>
      </w:pPr>
    </w:p>
    <w:p w14:paraId="34F82E96" w14:textId="15C84CAA" w:rsidR="00582884" w:rsidRPr="00582884" w:rsidRDefault="00582884" w:rsidP="00475E7A">
      <w:pPr>
        <w:spacing w:after="0"/>
        <w:rPr>
          <w:rFonts w:cstheme="minorHAnsi"/>
          <w:color w:val="000000" w:themeColor="text1"/>
          <w:sz w:val="24"/>
          <w:szCs w:val="24"/>
        </w:rPr>
      </w:pPr>
      <w:r w:rsidRPr="00582884">
        <w:rPr>
          <w:rFonts w:cstheme="minorHAnsi"/>
          <w:color w:val="000000" w:themeColor="text1"/>
          <w:sz w:val="24"/>
          <w:szCs w:val="24"/>
        </w:rPr>
        <w:t>https://gist.github.com/sloria/7001839</w:t>
      </w:r>
    </w:p>
    <w:p w14:paraId="54FA75ED" w14:textId="77777777" w:rsidR="00582884" w:rsidRDefault="00582884" w:rsidP="00475E7A">
      <w:pPr>
        <w:spacing w:after="0"/>
        <w:rPr>
          <w:rFonts w:cstheme="minorHAnsi"/>
          <w:b/>
          <w:bCs/>
          <w:color w:val="000000" w:themeColor="text1"/>
          <w:sz w:val="24"/>
          <w:szCs w:val="24"/>
        </w:rPr>
      </w:pPr>
    </w:p>
    <w:p w14:paraId="20CBA127" w14:textId="25C295C3" w:rsidR="00475E7A" w:rsidRDefault="00475E7A" w:rsidP="00475E7A">
      <w:pPr>
        <w:spacing w:after="0"/>
        <w:rPr>
          <w:rFonts w:cstheme="minorHAnsi"/>
          <w:b/>
          <w:bCs/>
          <w:color w:val="000000" w:themeColor="text1"/>
          <w:sz w:val="24"/>
          <w:szCs w:val="24"/>
        </w:rPr>
      </w:pPr>
      <w:r>
        <w:rPr>
          <w:rFonts w:cstheme="minorHAnsi"/>
          <w:b/>
          <w:bCs/>
          <w:color w:val="000000" w:themeColor="text1"/>
          <w:sz w:val="24"/>
          <w:szCs w:val="24"/>
        </w:rPr>
        <w:t>API Data Formats</w:t>
      </w:r>
    </w:p>
    <w:p w14:paraId="3EF20725" w14:textId="77777777" w:rsidR="00475E7A" w:rsidRDefault="00475E7A" w:rsidP="00475E7A">
      <w:pPr>
        <w:spacing w:after="0"/>
        <w:rPr>
          <w:rFonts w:cstheme="minorHAnsi"/>
          <w:color w:val="000000" w:themeColor="text1"/>
        </w:rPr>
      </w:pPr>
    </w:p>
    <w:p w14:paraId="6608F633" w14:textId="77777777" w:rsidR="00475E7A" w:rsidRDefault="00475E7A" w:rsidP="00475E7A">
      <w:pPr>
        <w:spacing w:after="0"/>
        <w:rPr>
          <w:rFonts w:cstheme="minorHAnsi"/>
          <w:color w:val="000000" w:themeColor="text1"/>
          <w:shd w:val="clear" w:color="auto" w:fill="FFFFFF"/>
        </w:rPr>
      </w:pPr>
      <w:r>
        <w:rPr>
          <w:rFonts w:cstheme="minorHAnsi"/>
          <w:color w:val="000000" w:themeColor="text1"/>
        </w:rPr>
        <w:t xml:space="preserve">Data format </w:t>
      </w:r>
      <w:r>
        <w:rPr>
          <w:rFonts w:cstheme="minorHAnsi"/>
          <w:color w:val="000000" w:themeColor="text1"/>
          <w:shd w:val="clear" w:color="auto" w:fill="FFFFFF"/>
        </w:rPr>
        <w:t>represents syntax coding data that could be read by another machine but in such a way that is easy to understand for humans, too.</w:t>
      </w:r>
    </w:p>
    <w:p w14:paraId="00D9E19E" w14:textId="77777777" w:rsidR="00475E7A" w:rsidRDefault="00475E7A" w:rsidP="00475E7A">
      <w:pPr>
        <w:spacing w:after="0"/>
        <w:rPr>
          <w:rFonts w:cstheme="minorHAnsi"/>
          <w:color w:val="000000" w:themeColor="text1"/>
          <w:shd w:val="clear" w:color="auto" w:fill="FFFFFF"/>
        </w:rPr>
      </w:pPr>
    </w:p>
    <w:p w14:paraId="41B10AC5" w14:textId="77777777" w:rsidR="00475E7A" w:rsidRDefault="00475E7A" w:rsidP="00475E7A">
      <w:pPr>
        <w:spacing w:after="0"/>
        <w:rPr>
          <w:rFonts w:cstheme="minorHAnsi"/>
          <w:b/>
          <w:bCs/>
          <w:color w:val="000000" w:themeColor="text1"/>
        </w:rPr>
      </w:pPr>
      <w:r>
        <w:rPr>
          <w:rFonts w:cstheme="minorHAnsi"/>
          <w:b/>
          <w:bCs/>
          <w:color w:val="000000" w:themeColor="text1"/>
        </w:rPr>
        <w:t>Common data formats and their uses</w:t>
      </w:r>
    </w:p>
    <w:tbl>
      <w:tblPr>
        <w:tblStyle w:val="TableGrid"/>
        <w:tblW w:w="0" w:type="auto"/>
        <w:tblInd w:w="0" w:type="dxa"/>
        <w:tblLook w:val="04A0" w:firstRow="1" w:lastRow="0" w:firstColumn="1" w:lastColumn="0" w:noHBand="0" w:noVBand="1"/>
      </w:tblPr>
      <w:tblGrid>
        <w:gridCol w:w="4675"/>
        <w:gridCol w:w="4675"/>
      </w:tblGrid>
      <w:tr w:rsidR="00475E7A" w14:paraId="564DB97B" w14:textId="77777777" w:rsidTr="00475E7A">
        <w:tc>
          <w:tcPr>
            <w:tcW w:w="4675" w:type="dxa"/>
            <w:tcBorders>
              <w:top w:val="single" w:sz="4" w:space="0" w:color="auto"/>
              <w:left w:val="single" w:sz="4" w:space="0" w:color="auto"/>
              <w:bottom w:val="single" w:sz="4" w:space="0" w:color="auto"/>
              <w:right w:val="single" w:sz="4" w:space="0" w:color="auto"/>
            </w:tcBorders>
            <w:hideMark/>
          </w:tcPr>
          <w:p w14:paraId="3FF6ED07" w14:textId="77777777" w:rsidR="00475E7A" w:rsidRDefault="00475E7A">
            <w:pPr>
              <w:rPr>
                <w:rFonts w:cstheme="minorHAnsi"/>
                <w:color w:val="000000" w:themeColor="text1"/>
              </w:rPr>
            </w:pPr>
            <w:r>
              <w:rPr>
                <w:rFonts w:cstheme="minorHAnsi"/>
                <w:color w:val="000000" w:themeColor="text1"/>
              </w:rPr>
              <w:t>Data format</w:t>
            </w:r>
          </w:p>
        </w:tc>
        <w:tc>
          <w:tcPr>
            <w:tcW w:w="4675" w:type="dxa"/>
            <w:tcBorders>
              <w:top w:val="single" w:sz="4" w:space="0" w:color="auto"/>
              <w:left w:val="single" w:sz="4" w:space="0" w:color="auto"/>
              <w:bottom w:val="single" w:sz="4" w:space="0" w:color="auto"/>
              <w:right w:val="single" w:sz="4" w:space="0" w:color="auto"/>
            </w:tcBorders>
            <w:hideMark/>
          </w:tcPr>
          <w:p w14:paraId="7EEFF317" w14:textId="77777777" w:rsidR="00475E7A" w:rsidRDefault="00475E7A">
            <w:pPr>
              <w:rPr>
                <w:rFonts w:cstheme="minorHAnsi"/>
                <w:color w:val="000000" w:themeColor="text1"/>
              </w:rPr>
            </w:pPr>
            <w:r>
              <w:rPr>
                <w:rFonts w:cstheme="minorHAnsi"/>
                <w:color w:val="000000" w:themeColor="text1"/>
              </w:rPr>
              <w:t>Use</w:t>
            </w:r>
          </w:p>
        </w:tc>
      </w:tr>
      <w:tr w:rsidR="00475E7A" w14:paraId="37C9BD46" w14:textId="77777777" w:rsidTr="00475E7A">
        <w:tc>
          <w:tcPr>
            <w:tcW w:w="4675" w:type="dxa"/>
            <w:tcBorders>
              <w:top w:val="single" w:sz="4" w:space="0" w:color="auto"/>
              <w:left w:val="single" w:sz="4" w:space="0" w:color="auto"/>
              <w:bottom w:val="single" w:sz="4" w:space="0" w:color="auto"/>
              <w:right w:val="single" w:sz="4" w:space="0" w:color="auto"/>
            </w:tcBorders>
          </w:tcPr>
          <w:p w14:paraId="7ED194E6" w14:textId="77777777" w:rsidR="00475E7A" w:rsidRDefault="00475E7A">
            <w:pPr>
              <w:rPr>
                <w:rFonts w:cstheme="minorHAnsi"/>
                <w:color w:val="000000" w:themeColor="text1"/>
              </w:rPr>
            </w:pPr>
          </w:p>
          <w:p w14:paraId="494A2700" w14:textId="77777777" w:rsidR="00475E7A" w:rsidRDefault="00475E7A">
            <w:pPr>
              <w:rPr>
                <w:rFonts w:cstheme="minorHAnsi"/>
                <w:color w:val="000000" w:themeColor="text1"/>
              </w:rPr>
            </w:pPr>
            <w:r>
              <w:rPr>
                <w:rFonts w:cstheme="minorHAnsi"/>
                <w:color w:val="000000" w:themeColor="text1"/>
              </w:rPr>
              <w:t xml:space="preserve">YAML </w:t>
            </w:r>
            <w:proofErr w:type="spellStart"/>
            <w:r>
              <w:rPr>
                <w:rFonts w:cstheme="minorHAnsi"/>
                <w:color w:val="000000" w:themeColor="text1"/>
              </w:rPr>
              <w:t>Ain't</w:t>
            </w:r>
            <w:proofErr w:type="spellEnd"/>
            <w:r>
              <w:rPr>
                <w:rFonts w:cstheme="minorHAnsi"/>
                <w:color w:val="000000" w:themeColor="text1"/>
              </w:rPr>
              <w:t xml:space="preserve"> Markup Language (YAML)</w:t>
            </w:r>
          </w:p>
          <w:p w14:paraId="3CC7171F" w14:textId="77777777" w:rsidR="00475E7A" w:rsidRDefault="00475E7A">
            <w:pPr>
              <w:rPr>
                <w:rFonts w:cstheme="minorHAnsi"/>
                <w:color w:val="000000" w:themeColor="text1"/>
              </w:rPr>
            </w:pPr>
          </w:p>
        </w:tc>
        <w:tc>
          <w:tcPr>
            <w:tcW w:w="4675" w:type="dxa"/>
            <w:tcBorders>
              <w:top w:val="single" w:sz="4" w:space="0" w:color="auto"/>
              <w:left w:val="single" w:sz="4" w:space="0" w:color="auto"/>
              <w:bottom w:val="single" w:sz="4" w:space="0" w:color="auto"/>
              <w:right w:val="single" w:sz="4" w:space="0" w:color="auto"/>
            </w:tcBorders>
            <w:hideMark/>
          </w:tcPr>
          <w:p w14:paraId="3CCEDE39" w14:textId="77777777" w:rsidR="00475E7A" w:rsidRDefault="00475E7A">
            <w:pPr>
              <w:rPr>
                <w:rFonts w:cstheme="minorHAnsi"/>
                <w:color w:val="000000" w:themeColor="text1"/>
              </w:rPr>
            </w:pPr>
            <w:r>
              <w:rPr>
                <w:rFonts w:cstheme="minorHAnsi"/>
                <w:color w:val="000000" w:themeColor="text1"/>
              </w:rPr>
              <w:tab/>
            </w:r>
          </w:p>
          <w:p w14:paraId="67300201" w14:textId="77777777" w:rsidR="00475E7A" w:rsidRDefault="00475E7A">
            <w:pPr>
              <w:rPr>
                <w:rFonts w:cstheme="minorHAnsi"/>
                <w:color w:val="000000" w:themeColor="text1"/>
              </w:rPr>
            </w:pPr>
            <w:r>
              <w:rPr>
                <w:rFonts w:cstheme="minorHAnsi"/>
                <w:color w:val="000000" w:themeColor="text1"/>
              </w:rPr>
              <w:t>Configuration files</w:t>
            </w:r>
          </w:p>
        </w:tc>
      </w:tr>
      <w:tr w:rsidR="00475E7A" w14:paraId="2632BD48" w14:textId="77777777" w:rsidTr="00475E7A">
        <w:tc>
          <w:tcPr>
            <w:tcW w:w="4675" w:type="dxa"/>
            <w:tcBorders>
              <w:top w:val="single" w:sz="4" w:space="0" w:color="auto"/>
              <w:left w:val="single" w:sz="4" w:space="0" w:color="auto"/>
              <w:bottom w:val="single" w:sz="4" w:space="0" w:color="auto"/>
              <w:right w:val="single" w:sz="4" w:space="0" w:color="auto"/>
            </w:tcBorders>
          </w:tcPr>
          <w:p w14:paraId="516F0942" w14:textId="77777777" w:rsidR="00475E7A" w:rsidRDefault="00475E7A">
            <w:pPr>
              <w:rPr>
                <w:rFonts w:cstheme="minorHAnsi"/>
                <w:color w:val="000000" w:themeColor="text1"/>
              </w:rPr>
            </w:pPr>
            <w:r>
              <w:rPr>
                <w:rFonts w:cstheme="minorHAnsi"/>
                <w:color w:val="000000" w:themeColor="text1"/>
              </w:rPr>
              <w:t>JavaScript Object Notation (JSON)</w:t>
            </w:r>
          </w:p>
          <w:p w14:paraId="2BC31938" w14:textId="77777777" w:rsidR="00475E7A" w:rsidRDefault="00475E7A">
            <w:pPr>
              <w:rPr>
                <w:rFonts w:cstheme="minorHAnsi"/>
                <w:color w:val="000000" w:themeColor="text1"/>
              </w:rPr>
            </w:pPr>
          </w:p>
        </w:tc>
        <w:tc>
          <w:tcPr>
            <w:tcW w:w="4675" w:type="dxa"/>
            <w:tcBorders>
              <w:top w:val="single" w:sz="4" w:space="0" w:color="auto"/>
              <w:left w:val="single" w:sz="4" w:space="0" w:color="auto"/>
              <w:bottom w:val="single" w:sz="4" w:space="0" w:color="auto"/>
              <w:right w:val="single" w:sz="4" w:space="0" w:color="auto"/>
            </w:tcBorders>
            <w:hideMark/>
          </w:tcPr>
          <w:p w14:paraId="76AB56ED" w14:textId="77777777" w:rsidR="00475E7A" w:rsidRDefault="00475E7A">
            <w:pPr>
              <w:rPr>
                <w:rFonts w:cstheme="minorHAnsi"/>
                <w:color w:val="000000" w:themeColor="text1"/>
              </w:rPr>
            </w:pPr>
            <w:r>
              <w:rPr>
                <w:rFonts w:cstheme="minorHAnsi"/>
                <w:color w:val="000000" w:themeColor="text1"/>
                <w:shd w:val="clear" w:color="auto" w:fill="FFFFFF"/>
              </w:rPr>
              <w:t>Communication server—web page, configuration files</w:t>
            </w:r>
          </w:p>
        </w:tc>
      </w:tr>
      <w:tr w:rsidR="00475E7A" w14:paraId="21753185" w14:textId="77777777" w:rsidTr="00475E7A">
        <w:tc>
          <w:tcPr>
            <w:tcW w:w="4675" w:type="dxa"/>
            <w:tcBorders>
              <w:top w:val="single" w:sz="4" w:space="0" w:color="auto"/>
              <w:left w:val="single" w:sz="4" w:space="0" w:color="auto"/>
              <w:bottom w:val="single" w:sz="4" w:space="0" w:color="auto"/>
              <w:right w:val="single" w:sz="4" w:space="0" w:color="auto"/>
            </w:tcBorders>
            <w:hideMark/>
          </w:tcPr>
          <w:p w14:paraId="03943E50" w14:textId="77777777" w:rsidR="00475E7A" w:rsidRDefault="00475E7A">
            <w:pPr>
              <w:rPr>
                <w:rFonts w:cstheme="minorHAnsi"/>
                <w:color w:val="000000" w:themeColor="text1"/>
              </w:rPr>
            </w:pPr>
            <w:proofErr w:type="spellStart"/>
            <w:r>
              <w:rPr>
                <w:rFonts w:cstheme="minorHAnsi"/>
                <w:color w:val="000000" w:themeColor="text1"/>
              </w:rPr>
              <w:t>eXtensible</w:t>
            </w:r>
            <w:proofErr w:type="spellEnd"/>
            <w:r>
              <w:rPr>
                <w:rFonts w:cstheme="minorHAnsi"/>
                <w:color w:val="000000" w:themeColor="text1"/>
              </w:rPr>
              <w:t xml:space="preserve"> Markup Language (XML)</w:t>
            </w:r>
          </w:p>
        </w:tc>
        <w:tc>
          <w:tcPr>
            <w:tcW w:w="4675" w:type="dxa"/>
            <w:tcBorders>
              <w:top w:val="single" w:sz="4" w:space="0" w:color="auto"/>
              <w:left w:val="single" w:sz="4" w:space="0" w:color="auto"/>
              <w:bottom w:val="single" w:sz="4" w:space="0" w:color="auto"/>
              <w:right w:val="single" w:sz="4" w:space="0" w:color="auto"/>
            </w:tcBorders>
            <w:hideMark/>
          </w:tcPr>
          <w:p w14:paraId="69273DA7" w14:textId="77777777" w:rsidR="00475E7A" w:rsidRDefault="00475E7A">
            <w:pPr>
              <w:rPr>
                <w:rFonts w:cstheme="minorHAnsi"/>
                <w:color w:val="000000" w:themeColor="text1"/>
              </w:rPr>
            </w:pPr>
            <w:r>
              <w:rPr>
                <w:rFonts w:cstheme="minorHAnsi"/>
                <w:color w:val="000000" w:themeColor="text1"/>
                <w:shd w:val="clear" w:color="auto" w:fill="FFFFFF"/>
              </w:rPr>
              <w:t>Transformation with XSL, Applying XML schemas</w:t>
            </w:r>
          </w:p>
        </w:tc>
      </w:tr>
    </w:tbl>
    <w:p w14:paraId="27F98CD7" w14:textId="77777777" w:rsidR="00475E7A" w:rsidRDefault="00475E7A" w:rsidP="00475E7A">
      <w:pPr>
        <w:spacing w:after="0"/>
        <w:rPr>
          <w:rFonts w:cstheme="minorHAnsi"/>
          <w:color w:val="000000" w:themeColor="text1"/>
        </w:rPr>
      </w:pPr>
    </w:p>
    <w:p w14:paraId="2B9CDF8F" w14:textId="77777777" w:rsidR="00475E7A" w:rsidRDefault="00475E7A" w:rsidP="00475E7A">
      <w:pPr>
        <w:spacing w:after="0"/>
        <w:rPr>
          <w:rFonts w:cstheme="minorHAnsi"/>
          <w:color w:val="000000" w:themeColor="text1"/>
        </w:rPr>
      </w:pPr>
      <w:r>
        <w:rPr>
          <w:rFonts w:cstheme="minorHAnsi"/>
          <w:color w:val="000000" w:themeColor="text1"/>
        </w:rPr>
        <w:t>In the above three formats, data is generally represented as key-value pairs.</w:t>
      </w:r>
    </w:p>
    <w:p w14:paraId="3C39476B" w14:textId="77777777" w:rsidR="00475E7A" w:rsidRDefault="00475E7A" w:rsidP="00475E7A">
      <w:pPr>
        <w:spacing w:after="0"/>
        <w:rPr>
          <w:rFonts w:cstheme="minorHAnsi"/>
          <w:color w:val="000000" w:themeColor="text1"/>
        </w:rPr>
      </w:pPr>
    </w:p>
    <w:p w14:paraId="7C759EDF" w14:textId="50364209" w:rsidR="00475E7A" w:rsidRDefault="00475E7A" w:rsidP="00475E7A">
      <w:pPr>
        <w:spacing w:after="0"/>
        <w:rPr>
          <w:rFonts w:cstheme="minorHAnsi"/>
          <w:b/>
          <w:bCs/>
          <w:color w:val="000000" w:themeColor="text1"/>
        </w:rPr>
      </w:pPr>
      <w:r>
        <w:rPr>
          <w:rFonts w:cstheme="minorHAnsi"/>
          <w:b/>
          <w:bCs/>
          <w:color w:val="000000" w:themeColor="text1"/>
        </w:rPr>
        <w:t>YAML</w:t>
      </w:r>
      <w:r w:rsidR="00F9776C">
        <w:rPr>
          <w:rFonts w:cstheme="minorHAnsi"/>
          <w:b/>
          <w:bCs/>
          <w:color w:val="000000" w:themeColor="text1"/>
        </w:rPr>
        <w:t xml:space="preserve">   </w:t>
      </w:r>
      <w:r w:rsidR="00F9776C" w:rsidRPr="00F9776C">
        <w:rPr>
          <w:rFonts w:cstheme="minorHAnsi"/>
          <w:b/>
          <w:bCs/>
          <w:color w:val="000000" w:themeColor="text1"/>
        </w:rPr>
        <w:t>https://yaml.org/refcard.html</w:t>
      </w:r>
    </w:p>
    <w:p w14:paraId="475CCA65" w14:textId="77777777" w:rsidR="00475E7A" w:rsidRDefault="00475E7A" w:rsidP="00475E7A">
      <w:pPr>
        <w:pStyle w:val="ListParagraph"/>
        <w:numPr>
          <w:ilvl w:val="0"/>
          <w:numId w:val="6"/>
        </w:numPr>
        <w:spacing w:after="0" w:line="256" w:lineRule="auto"/>
        <w:rPr>
          <w:rFonts w:cstheme="minorHAnsi"/>
          <w:color w:val="000000" w:themeColor="text1"/>
          <w:shd w:val="clear" w:color="auto" w:fill="FFFFFF"/>
        </w:rPr>
      </w:pPr>
      <w:r>
        <w:rPr>
          <w:rFonts w:cstheme="minorHAnsi"/>
          <w:color w:val="000000" w:themeColor="text1"/>
          <w:shd w:val="clear" w:color="auto" w:fill="FFFFFF"/>
        </w:rPr>
        <w:t>Not a markup language like JSON and XML. YAML is the most humanly readable of all the formats and at the same time is just as easy for programs to use.</w:t>
      </w:r>
    </w:p>
    <w:p w14:paraId="4DCD686C" w14:textId="77777777" w:rsidR="00475E7A" w:rsidRDefault="00475E7A" w:rsidP="00475E7A">
      <w:pPr>
        <w:pStyle w:val="ListParagraph"/>
        <w:numPr>
          <w:ilvl w:val="0"/>
          <w:numId w:val="6"/>
        </w:numPr>
        <w:spacing w:after="0" w:line="256" w:lineRule="auto"/>
        <w:rPr>
          <w:rFonts w:cstheme="minorHAnsi"/>
          <w:color w:val="000000" w:themeColor="text1"/>
          <w:shd w:val="clear" w:color="auto" w:fill="FFFFFF"/>
        </w:rPr>
      </w:pPr>
      <w:r>
        <w:rPr>
          <w:rFonts w:cstheme="minorHAnsi"/>
          <w:color w:val="000000" w:themeColor="text1"/>
          <w:shd w:val="clear" w:color="auto" w:fill="FFFFFF"/>
        </w:rPr>
        <w:t>Whitespaces are significant to YAML because whitespace indentation defines a structure of a YAML file. Tab indentations are not allowed in YAML because they are treated differently by different tools</w:t>
      </w:r>
    </w:p>
    <w:p w14:paraId="5C2BC801" w14:textId="679FDD18" w:rsidR="00475E7A" w:rsidRDefault="00475E7A" w:rsidP="00475E7A">
      <w:pPr>
        <w:spacing w:after="0"/>
        <w:rPr>
          <w:rFonts w:cstheme="minorHAnsi"/>
          <w:color w:val="000000" w:themeColor="text1"/>
        </w:rPr>
      </w:pPr>
      <w:r>
        <w:rPr>
          <w:rFonts w:cstheme="minorHAnsi"/>
          <w:noProof/>
          <w:color w:val="000000" w:themeColor="text1"/>
        </w:rPr>
        <w:drawing>
          <wp:inline distT="0" distB="0" distL="0" distR="0" wp14:anchorId="33E175BB" wp14:editId="2F8DA280">
            <wp:extent cx="3093720" cy="22402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3720" cy="2240280"/>
                    </a:xfrm>
                    <a:prstGeom prst="rect">
                      <a:avLst/>
                    </a:prstGeom>
                    <a:noFill/>
                    <a:ln>
                      <a:noFill/>
                    </a:ln>
                  </pic:spPr>
                </pic:pic>
              </a:graphicData>
            </a:graphic>
          </wp:inline>
        </w:drawing>
      </w:r>
    </w:p>
    <w:p w14:paraId="16A4C73A" w14:textId="77777777" w:rsidR="00475E7A" w:rsidRDefault="00475E7A" w:rsidP="00475E7A">
      <w:pPr>
        <w:spacing w:after="0"/>
        <w:rPr>
          <w:rFonts w:cstheme="minorHAnsi"/>
          <w:color w:val="000000" w:themeColor="text1"/>
        </w:rPr>
      </w:pPr>
    </w:p>
    <w:p w14:paraId="4A7BAF05" w14:textId="77777777" w:rsidR="00475E7A" w:rsidRDefault="00475E7A" w:rsidP="00475E7A">
      <w:pPr>
        <w:spacing w:after="0"/>
        <w:rPr>
          <w:rFonts w:cstheme="minorHAnsi"/>
          <w:b/>
          <w:bCs/>
          <w:color w:val="000000" w:themeColor="text1"/>
        </w:rPr>
      </w:pPr>
      <w:r>
        <w:rPr>
          <w:rFonts w:cstheme="minorHAnsi"/>
          <w:b/>
          <w:bCs/>
          <w:color w:val="000000" w:themeColor="text1"/>
        </w:rPr>
        <w:lastRenderedPageBreak/>
        <w:t>JSON</w:t>
      </w:r>
    </w:p>
    <w:p w14:paraId="05F64071" w14:textId="77777777" w:rsidR="00475E7A" w:rsidRDefault="00475E7A" w:rsidP="00475E7A">
      <w:pPr>
        <w:pStyle w:val="ListParagraph"/>
        <w:numPr>
          <w:ilvl w:val="0"/>
          <w:numId w:val="7"/>
        </w:numPr>
        <w:spacing w:after="0" w:line="256" w:lineRule="auto"/>
        <w:rPr>
          <w:rFonts w:cstheme="minorHAnsi"/>
          <w:color w:val="000000" w:themeColor="text1"/>
          <w:shd w:val="clear" w:color="auto" w:fill="FFFFFF"/>
        </w:rPr>
      </w:pPr>
      <w:r>
        <w:rPr>
          <w:rFonts w:cstheme="minorHAnsi"/>
          <w:color w:val="000000" w:themeColor="text1"/>
          <w:shd w:val="clear" w:color="auto" w:fill="FFFFFF"/>
        </w:rPr>
        <w:t>JSON syntax uses curly braces, square brackets, and quotes for its data representation.</w:t>
      </w:r>
    </w:p>
    <w:p w14:paraId="5312D88F" w14:textId="77777777" w:rsidR="00475E7A" w:rsidRDefault="00475E7A" w:rsidP="00475E7A">
      <w:pPr>
        <w:pStyle w:val="ListParagraph"/>
        <w:numPr>
          <w:ilvl w:val="0"/>
          <w:numId w:val="7"/>
        </w:numPr>
        <w:spacing w:after="0" w:line="256" w:lineRule="auto"/>
        <w:rPr>
          <w:rFonts w:cstheme="minorHAnsi"/>
          <w:color w:val="000000" w:themeColor="text1"/>
          <w:shd w:val="clear" w:color="auto" w:fill="FFFFFF"/>
        </w:rPr>
      </w:pPr>
      <w:r>
        <w:rPr>
          <w:rFonts w:cstheme="minorHAnsi"/>
          <w:color w:val="000000" w:themeColor="text1"/>
          <w:shd w:val="clear" w:color="auto" w:fill="FFFFFF"/>
        </w:rPr>
        <w:t>All whitespaces that you see in JSON is just for humans consuming and reading the data; they have nothing to do with how the JSON file will be consumed by an application or script (except whitespaces within a value of a key).</w:t>
      </w:r>
    </w:p>
    <w:p w14:paraId="150AD7EB" w14:textId="139E25FA" w:rsidR="00475E7A" w:rsidRDefault="00475E7A" w:rsidP="00475E7A">
      <w:pPr>
        <w:spacing w:after="0"/>
        <w:rPr>
          <w:rFonts w:cstheme="minorHAnsi"/>
          <w:color w:val="000000" w:themeColor="text1"/>
        </w:rPr>
      </w:pPr>
      <w:r>
        <w:rPr>
          <w:rFonts w:cstheme="minorHAnsi"/>
          <w:noProof/>
          <w:color w:val="000000" w:themeColor="text1"/>
        </w:rPr>
        <w:drawing>
          <wp:inline distT="0" distB="0" distL="0" distR="0" wp14:anchorId="6B6E475F" wp14:editId="5517F851">
            <wp:extent cx="2225040" cy="2164080"/>
            <wp:effectExtent l="0" t="0" r="381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25040" cy="2164080"/>
                    </a:xfrm>
                    <a:prstGeom prst="rect">
                      <a:avLst/>
                    </a:prstGeom>
                    <a:noFill/>
                    <a:ln>
                      <a:noFill/>
                    </a:ln>
                  </pic:spPr>
                </pic:pic>
              </a:graphicData>
            </a:graphic>
          </wp:inline>
        </w:drawing>
      </w:r>
    </w:p>
    <w:p w14:paraId="5C0A1069" w14:textId="77777777" w:rsidR="00475E7A" w:rsidRDefault="00475E7A" w:rsidP="00475E7A">
      <w:pPr>
        <w:spacing w:after="0"/>
        <w:rPr>
          <w:rFonts w:cstheme="minorHAnsi"/>
          <w:color w:val="000000" w:themeColor="text1"/>
        </w:rPr>
      </w:pPr>
    </w:p>
    <w:p w14:paraId="09247546" w14:textId="2DA67979" w:rsidR="00475E7A" w:rsidRDefault="00475E7A" w:rsidP="00475E7A">
      <w:pPr>
        <w:spacing w:after="0"/>
        <w:rPr>
          <w:rFonts w:cstheme="minorHAnsi"/>
          <w:b/>
          <w:bCs/>
          <w:color w:val="000000" w:themeColor="text1"/>
        </w:rPr>
      </w:pPr>
      <w:r>
        <w:rPr>
          <w:rFonts w:cstheme="minorHAnsi"/>
          <w:b/>
          <w:bCs/>
          <w:color w:val="000000" w:themeColor="text1"/>
        </w:rPr>
        <w:t>XML</w:t>
      </w:r>
      <w:r w:rsidR="00F502B5">
        <w:rPr>
          <w:rFonts w:cstheme="minorHAnsi"/>
          <w:b/>
          <w:bCs/>
          <w:color w:val="000000" w:themeColor="text1"/>
        </w:rPr>
        <w:t xml:space="preserve">  </w:t>
      </w:r>
      <w:r w:rsidR="00F502B5" w:rsidRPr="00F502B5">
        <w:rPr>
          <w:rFonts w:cstheme="minorHAnsi"/>
          <w:b/>
          <w:bCs/>
          <w:color w:val="000000" w:themeColor="text1"/>
        </w:rPr>
        <w:t>https://www.w3schools.com/xml/default.asp</w:t>
      </w:r>
    </w:p>
    <w:p w14:paraId="56B3ABD6" w14:textId="77777777" w:rsidR="00475E7A" w:rsidRDefault="00475E7A" w:rsidP="00475E7A">
      <w:pPr>
        <w:spacing w:after="0"/>
        <w:rPr>
          <w:rFonts w:cstheme="minorHAnsi"/>
          <w:color w:val="000000" w:themeColor="text1"/>
        </w:rPr>
      </w:pPr>
      <w:r>
        <w:rPr>
          <w:rFonts w:cstheme="minorHAnsi"/>
          <w:color w:val="000000" w:themeColor="text1"/>
          <w:shd w:val="clear" w:color="auto" w:fill="FFFFFF"/>
        </w:rPr>
        <w:t>For that purpose, XML code heavily uses </w:t>
      </w:r>
      <w:r>
        <w:rPr>
          <w:rStyle w:val="HTMLCode"/>
          <w:rFonts w:eastAsiaTheme="minorHAnsi" w:cstheme="minorHAnsi"/>
          <w:b/>
          <w:bCs/>
          <w:color w:val="000000" w:themeColor="text1"/>
          <w:bdr w:val="single" w:sz="6" w:space="1" w:color="B8E5F8" w:frame="1"/>
          <w:shd w:val="clear" w:color="auto" w:fill="EBF8FD"/>
        </w:rPr>
        <w:t>&lt;tags&gt;&lt;/tags&gt;</w:t>
      </w:r>
      <w:r>
        <w:rPr>
          <w:rFonts w:cstheme="minorHAnsi"/>
          <w:color w:val="000000" w:themeColor="text1"/>
          <w:shd w:val="clear" w:color="auto" w:fill="FFFFFF"/>
        </w:rPr>
        <w:t> to surround elements in form as</w:t>
      </w:r>
      <w:r>
        <w:rPr>
          <w:rStyle w:val="HTMLCode"/>
          <w:rFonts w:eastAsiaTheme="minorHAnsi" w:cstheme="minorHAnsi"/>
          <w:b/>
          <w:bCs/>
          <w:color w:val="000000" w:themeColor="text1"/>
          <w:bdr w:val="single" w:sz="6" w:space="1" w:color="B8E5F8" w:frame="1"/>
          <w:shd w:val="clear" w:color="auto" w:fill="EBF8FD"/>
        </w:rPr>
        <w:t> &lt;key&gt;value&lt;/key&gt;</w:t>
      </w:r>
      <w:r>
        <w:rPr>
          <w:rFonts w:cstheme="minorHAnsi"/>
          <w:color w:val="000000" w:themeColor="text1"/>
          <w:shd w:val="clear" w:color="auto" w:fill="FFFFFF"/>
        </w:rPr>
        <w:t>. All the information about an object is defined inside the opening </w:t>
      </w:r>
      <w:r>
        <w:rPr>
          <w:rStyle w:val="HTMLCode"/>
          <w:rFonts w:eastAsiaTheme="minorHAnsi" w:cstheme="minorHAnsi"/>
          <w:b/>
          <w:bCs/>
          <w:color w:val="000000" w:themeColor="text1"/>
          <w:bdr w:val="single" w:sz="6" w:space="1" w:color="B8E5F8" w:frame="1"/>
          <w:shd w:val="clear" w:color="auto" w:fill="EBF8FD"/>
        </w:rPr>
        <w:t>&lt;tag&gt;</w:t>
      </w:r>
      <w:r>
        <w:rPr>
          <w:rFonts w:cstheme="minorHAnsi"/>
          <w:color w:val="000000" w:themeColor="text1"/>
          <w:shd w:val="clear" w:color="auto" w:fill="FFFFFF"/>
        </w:rPr>
        <w:t> and </w:t>
      </w:r>
      <w:r>
        <w:rPr>
          <w:rStyle w:val="HTMLCode"/>
          <w:rFonts w:eastAsiaTheme="minorHAnsi" w:cstheme="minorHAnsi"/>
          <w:b/>
          <w:bCs/>
          <w:color w:val="000000" w:themeColor="text1"/>
          <w:bdr w:val="single" w:sz="6" w:space="1" w:color="B8E5F8" w:frame="1"/>
          <w:shd w:val="clear" w:color="auto" w:fill="EBF8FD"/>
        </w:rPr>
        <w:t>&lt;/tag&gt;</w:t>
      </w:r>
      <w:r>
        <w:rPr>
          <w:rFonts w:cstheme="minorHAnsi"/>
          <w:color w:val="000000" w:themeColor="text1"/>
          <w:shd w:val="clear" w:color="auto" w:fill="FFFFFF"/>
        </w:rPr>
        <w:t> with a slash to indicate a closing tag. </w:t>
      </w:r>
    </w:p>
    <w:p w14:paraId="45D40D6E" w14:textId="77777777" w:rsidR="00475E7A" w:rsidRDefault="00475E7A" w:rsidP="00475E7A">
      <w:pPr>
        <w:spacing w:after="0"/>
        <w:rPr>
          <w:rFonts w:cstheme="minorHAnsi"/>
          <w:color w:val="000000" w:themeColor="text1"/>
        </w:rPr>
      </w:pPr>
      <w:r>
        <w:rPr>
          <w:rFonts w:cstheme="minorHAnsi"/>
          <w:color w:val="000000" w:themeColor="text1"/>
        </w:rPr>
        <w:t>XML Namespaces are used to resolve conflicts in tags</w:t>
      </w:r>
    </w:p>
    <w:p w14:paraId="731402E2" w14:textId="77777777" w:rsidR="00475E7A" w:rsidRDefault="00475E7A" w:rsidP="00475E7A">
      <w:pPr>
        <w:spacing w:after="0"/>
        <w:rPr>
          <w:rFonts w:cstheme="minorHAnsi"/>
          <w:color w:val="000000" w:themeColor="text1"/>
        </w:rPr>
      </w:pPr>
      <w:proofErr w:type="spellStart"/>
      <w:r>
        <w:rPr>
          <w:rFonts w:cstheme="minorHAnsi"/>
          <w:color w:val="000000" w:themeColor="text1"/>
        </w:rPr>
        <w:t>Eg</w:t>
      </w:r>
      <w:proofErr w:type="spellEnd"/>
      <w:r>
        <w:rPr>
          <w:rFonts w:cstheme="minorHAnsi"/>
          <w:color w:val="000000" w:themeColor="text1"/>
        </w:rPr>
        <w:t xml:space="preserve">: </w:t>
      </w:r>
    </w:p>
    <w:p w14:paraId="61BF94B5" w14:textId="73756B97" w:rsidR="00475E7A" w:rsidRDefault="00475E7A" w:rsidP="00475E7A">
      <w:pPr>
        <w:spacing w:after="0"/>
        <w:rPr>
          <w:rFonts w:cstheme="minorHAnsi"/>
          <w:color w:val="000000" w:themeColor="text1"/>
        </w:rPr>
      </w:pPr>
      <w:r>
        <w:rPr>
          <w:rFonts w:cstheme="minorHAnsi"/>
          <w:noProof/>
          <w:color w:val="000000" w:themeColor="text1"/>
        </w:rPr>
        <w:drawing>
          <wp:inline distT="0" distB="0" distL="0" distR="0" wp14:anchorId="00B4E972" wp14:editId="67EFBEBE">
            <wp:extent cx="3596640" cy="21336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96640" cy="2133600"/>
                    </a:xfrm>
                    <a:prstGeom prst="rect">
                      <a:avLst/>
                    </a:prstGeom>
                    <a:noFill/>
                    <a:ln>
                      <a:noFill/>
                    </a:ln>
                  </pic:spPr>
                </pic:pic>
              </a:graphicData>
            </a:graphic>
          </wp:inline>
        </w:drawing>
      </w:r>
    </w:p>
    <w:p w14:paraId="0DB8C04B" w14:textId="77777777" w:rsidR="00475E7A" w:rsidRDefault="00475E7A" w:rsidP="00475E7A">
      <w:pPr>
        <w:spacing w:after="0"/>
        <w:rPr>
          <w:rFonts w:cstheme="minorHAnsi"/>
          <w:color w:val="000000" w:themeColor="text1"/>
        </w:rPr>
      </w:pPr>
    </w:p>
    <w:p w14:paraId="03B5BD3D" w14:textId="77777777" w:rsidR="00475E7A" w:rsidRDefault="00475E7A" w:rsidP="00475E7A">
      <w:pPr>
        <w:spacing w:after="0"/>
        <w:rPr>
          <w:rFonts w:cstheme="minorHAnsi"/>
          <w:color w:val="000000" w:themeColor="text1"/>
        </w:rPr>
      </w:pPr>
    </w:p>
    <w:p w14:paraId="6E298547" w14:textId="77777777" w:rsidR="00475E7A" w:rsidRDefault="00475E7A" w:rsidP="00475E7A">
      <w:pPr>
        <w:spacing w:after="0"/>
        <w:rPr>
          <w:rFonts w:cstheme="minorHAnsi"/>
          <w:b/>
          <w:bCs/>
          <w:color w:val="000000" w:themeColor="text1"/>
        </w:rPr>
      </w:pPr>
    </w:p>
    <w:p w14:paraId="49EAF6DE" w14:textId="77777777" w:rsidR="00475E7A" w:rsidRDefault="00475E7A" w:rsidP="00475E7A">
      <w:pPr>
        <w:spacing w:after="0"/>
        <w:rPr>
          <w:rFonts w:cstheme="minorHAnsi"/>
          <w:b/>
          <w:bCs/>
          <w:color w:val="000000" w:themeColor="text1"/>
        </w:rPr>
      </w:pPr>
    </w:p>
    <w:p w14:paraId="560D8913" w14:textId="77777777" w:rsidR="00475E7A" w:rsidRDefault="00475E7A" w:rsidP="00475E7A">
      <w:pPr>
        <w:spacing w:after="0"/>
        <w:rPr>
          <w:rFonts w:cstheme="minorHAnsi"/>
          <w:b/>
          <w:bCs/>
          <w:color w:val="000000" w:themeColor="text1"/>
        </w:rPr>
      </w:pPr>
    </w:p>
    <w:p w14:paraId="6050835B" w14:textId="77777777" w:rsidR="00475E7A" w:rsidRDefault="00475E7A" w:rsidP="00475E7A">
      <w:pPr>
        <w:spacing w:after="0"/>
        <w:rPr>
          <w:rFonts w:cstheme="minorHAnsi"/>
          <w:b/>
          <w:bCs/>
          <w:color w:val="000000" w:themeColor="text1"/>
        </w:rPr>
      </w:pPr>
    </w:p>
    <w:p w14:paraId="0BCC11A7" w14:textId="77777777" w:rsidR="00475E7A" w:rsidRDefault="00475E7A" w:rsidP="00475E7A">
      <w:pPr>
        <w:pBdr>
          <w:bottom w:val="single" w:sz="12" w:space="1" w:color="auto"/>
        </w:pBdr>
        <w:spacing w:after="0"/>
        <w:rPr>
          <w:rFonts w:cstheme="minorHAnsi"/>
          <w:b/>
          <w:bCs/>
          <w:color w:val="000000" w:themeColor="text1"/>
        </w:rPr>
      </w:pPr>
    </w:p>
    <w:p w14:paraId="2ECDF41C" w14:textId="77777777" w:rsidR="00475E7A" w:rsidRDefault="00475E7A" w:rsidP="00475E7A">
      <w:pPr>
        <w:spacing w:after="0"/>
        <w:rPr>
          <w:rFonts w:cstheme="minorHAnsi"/>
          <w:b/>
          <w:bCs/>
          <w:color w:val="000000" w:themeColor="text1"/>
        </w:rPr>
      </w:pPr>
    </w:p>
    <w:p w14:paraId="2E1A91BE" w14:textId="77777777" w:rsidR="00475E7A" w:rsidRDefault="00475E7A" w:rsidP="00475E7A">
      <w:pPr>
        <w:spacing w:after="0"/>
        <w:rPr>
          <w:rFonts w:cstheme="minorHAnsi"/>
          <w:b/>
          <w:bCs/>
          <w:color w:val="000000" w:themeColor="text1"/>
        </w:rPr>
      </w:pPr>
    </w:p>
    <w:p w14:paraId="4C55E902" w14:textId="77777777" w:rsidR="00475E7A" w:rsidRDefault="00475E7A" w:rsidP="00475E7A">
      <w:pPr>
        <w:spacing w:after="0"/>
        <w:rPr>
          <w:rFonts w:cstheme="minorHAnsi"/>
          <w:b/>
          <w:bCs/>
          <w:color w:val="000000" w:themeColor="text1"/>
        </w:rPr>
      </w:pPr>
    </w:p>
    <w:p w14:paraId="16D8DA67" w14:textId="77777777" w:rsidR="00475E7A" w:rsidRDefault="00475E7A" w:rsidP="00475E7A">
      <w:pPr>
        <w:spacing w:after="0"/>
        <w:rPr>
          <w:rFonts w:cstheme="minorHAnsi"/>
          <w:b/>
          <w:bCs/>
          <w:color w:val="000000" w:themeColor="text1"/>
          <w:sz w:val="24"/>
          <w:szCs w:val="24"/>
        </w:rPr>
      </w:pPr>
      <w:r>
        <w:rPr>
          <w:rFonts w:cstheme="minorHAnsi"/>
          <w:b/>
          <w:bCs/>
          <w:color w:val="000000" w:themeColor="text1"/>
          <w:sz w:val="24"/>
          <w:szCs w:val="24"/>
        </w:rPr>
        <w:t>Python Libraries to parse the three data formats:</w:t>
      </w:r>
    </w:p>
    <w:p w14:paraId="183F71BE" w14:textId="1CB13E97" w:rsidR="00475E7A" w:rsidRDefault="00475E7A" w:rsidP="00475E7A">
      <w:pPr>
        <w:spacing w:after="0"/>
        <w:rPr>
          <w:rFonts w:cstheme="minorHAnsi"/>
          <w:color w:val="000000" w:themeColor="text1"/>
        </w:rPr>
      </w:pPr>
      <w:r>
        <w:rPr>
          <w:rFonts w:cstheme="minorHAnsi"/>
          <w:noProof/>
          <w:color w:val="000000" w:themeColor="text1"/>
        </w:rPr>
        <w:drawing>
          <wp:inline distT="0" distB="0" distL="0" distR="0" wp14:anchorId="376C7D7A" wp14:editId="2A265C57">
            <wp:extent cx="5935980" cy="3558540"/>
            <wp:effectExtent l="0" t="0" r="762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5980" cy="3558540"/>
                    </a:xfrm>
                    <a:prstGeom prst="rect">
                      <a:avLst/>
                    </a:prstGeom>
                    <a:noFill/>
                    <a:ln>
                      <a:noFill/>
                    </a:ln>
                  </pic:spPr>
                </pic:pic>
              </a:graphicData>
            </a:graphic>
          </wp:inline>
        </w:drawing>
      </w:r>
    </w:p>
    <w:p w14:paraId="54FB5512" w14:textId="77777777" w:rsidR="00475E7A" w:rsidRDefault="00475E7A" w:rsidP="00475E7A">
      <w:pPr>
        <w:pBdr>
          <w:bottom w:val="single" w:sz="12" w:space="1" w:color="auto"/>
        </w:pBdr>
        <w:spacing w:after="0"/>
        <w:rPr>
          <w:rFonts w:cstheme="minorHAnsi"/>
          <w:color w:val="000000" w:themeColor="text1"/>
        </w:rPr>
      </w:pPr>
    </w:p>
    <w:p w14:paraId="48FB8594" w14:textId="77777777" w:rsidR="00475E7A" w:rsidRDefault="00475E7A" w:rsidP="00475E7A">
      <w:pPr>
        <w:spacing w:after="0"/>
        <w:rPr>
          <w:rFonts w:cstheme="minorHAnsi"/>
          <w:color w:val="000000" w:themeColor="text1"/>
        </w:rPr>
      </w:pPr>
    </w:p>
    <w:p w14:paraId="74406A23" w14:textId="77777777" w:rsidR="00475E7A" w:rsidRDefault="00475E7A" w:rsidP="00475E7A">
      <w:pPr>
        <w:spacing w:after="0"/>
        <w:rPr>
          <w:rFonts w:cstheme="minorHAnsi"/>
          <w:color w:val="000000" w:themeColor="text1"/>
        </w:rPr>
      </w:pPr>
      <w:r>
        <w:rPr>
          <w:rFonts w:cstheme="minorHAnsi"/>
          <w:b/>
          <w:bCs/>
          <w:color w:val="000000" w:themeColor="text1"/>
          <w:sz w:val="24"/>
          <w:szCs w:val="24"/>
        </w:rPr>
        <w:t>Test Driven Development</w:t>
      </w:r>
      <w:r>
        <w:rPr>
          <w:rFonts w:cstheme="minorHAnsi"/>
          <w:color w:val="000000" w:themeColor="text1"/>
        </w:rPr>
        <w:t xml:space="preserve"> </w:t>
      </w:r>
    </w:p>
    <w:p w14:paraId="6634A5B7" w14:textId="77777777" w:rsidR="00475E7A" w:rsidRDefault="00475E7A" w:rsidP="00475E7A">
      <w:pPr>
        <w:spacing w:after="0"/>
        <w:rPr>
          <w:rFonts w:cstheme="minorHAnsi"/>
          <w:color w:val="000000" w:themeColor="text1"/>
        </w:rPr>
      </w:pPr>
    </w:p>
    <w:p w14:paraId="0CC657FE" w14:textId="77777777" w:rsidR="00475E7A" w:rsidRDefault="00475E7A" w:rsidP="00475E7A">
      <w:pPr>
        <w:spacing w:after="0"/>
        <w:rPr>
          <w:rFonts w:cstheme="minorHAnsi"/>
          <w:color w:val="000000" w:themeColor="text1"/>
          <w:shd w:val="clear" w:color="auto" w:fill="FFFFFF"/>
        </w:rPr>
      </w:pPr>
      <w:r>
        <w:rPr>
          <w:rFonts w:cstheme="minorHAnsi"/>
          <w:color w:val="000000" w:themeColor="text1"/>
          <w:shd w:val="clear" w:color="auto" w:fill="FFFFFF"/>
        </w:rPr>
        <w:t>Test-driven development (TDD) is a software-development methodology where you write the test code before the actual production code.</w:t>
      </w:r>
    </w:p>
    <w:p w14:paraId="302A5E13" w14:textId="77777777" w:rsidR="00475E7A" w:rsidRDefault="00475E7A" w:rsidP="00475E7A">
      <w:pPr>
        <w:spacing w:after="0"/>
        <w:rPr>
          <w:rFonts w:cstheme="minorHAnsi"/>
          <w:color w:val="000000" w:themeColor="text1"/>
          <w:shd w:val="clear" w:color="auto" w:fill="FFFFFF"/>
        </w:rPr>
      </w:pPr>
    </w:p>
    <w:p w14:paraId="6467DE95" w14:textId="77777777" w:rsidR="00475E7A" w:rsidRDefault="00475E7A" w:rsidP="00475E7A">
      <w:pPr>
        <w:spacing w:after="0"/>
        <w:rPr>
          <w:rFonts w:cstheme="minorHAnsi"/>
          <w:b/>
          <w:bCs/>
          <w:color w:val="000000" w:themeColor="text1"/>
          <w:shd w:val="clear" w:color="auto" w:fill="FFFFFF"/>
        </w:rPr>
      </w:pPr>
      <w:r>
        <w:rPr>
          <w:rFonts w:cstheme="minorHAnsi"/>
          <w:b/>
          <w:bCs/>
          <w:color w:val="000000" w:themeColor="text1"/>
          <w:shd w:val="clear" w:color="auto" w:fill="FFFFFF"/>
        </w:rPr>
        <w:t>Steps:</w:t>
      </w:r>
    </w:p>
    <w:p w14:paraId="7FD2F89B" w14:textId="77777777" w:rsidR="00475E7A" w:rsidRDefault="00475E7A" w:rsidP="00475E7A">
      <w:pPr>
        <w:spacing w:after="0"/>
        <w:rPr>
          <w:rFonts w:cstheme="minorHAnsi"/>
          <w:color w:val="000000" w:themeColor="text1"/>
        </w:rPr>
      </w:pPr>
      <w:r>
        <w:rPr>
          <w:rFonts w:cstheme="minorHAnsi"/>
          <w:color w:val="000000" w:themeColor="text1"/>
        </w:rPr>
        <w:t>Development is done in iterations, where you do the following:</w:t>
      </w:r>
    </w:p>
    <w:p w14:paraId="5B984386" w14:textId="77777777" w:rsidR="00475E7A" w:rsidRDefault="00475E7A" w:rsidP="00475E7A">
      <w:pPr>
        <w:spacing w:after="0"/>
        <w:rPr>
          <w:rFonts w:cstheme="minorHAnsi"/>
          <w:color w:val="000000" w:themeColor="text1"/>
        </w:rPr>
      </w:pPr>
    </w:p>
    <w:p w14:paraId="7B635733" w14:textId="77777777" w:rsidR="00475E7A" w:rsidRDefault="00475E7A" w:rsidP="00475E7A">
      <w:pPr>
        <w:pStyle w:val="ListParagraph"/>
        <w:numPr>
          <w:ilvl w:val="0"/>
          <w:numId w:val="8"/>
        </w:numPr>
        <w:spacing w:after="0" w:line="256" w:lineRule="auto"/>
        <w:rPr>
          <w:rFonts w:cstheme="minorHAnsi"/>
          <w:color w:val="000000" w:themeColor="text1"/>
        </w:rPr>
      </w:pPr>
      <w:r>
        <w:rPr>
          <w:rFonts w:cstheme="minorHAnsi"/>
          <w:color w:val="000000" w:themeColor="text1"/>
        </w:rPr>
        <w:t>Write tests.</w:t>
      </w:r>
    </w:p>
    <w:p w14:paraId="2D153278" w14:textId="77777777" w:rsidR="00475E7A" w:rsidRDefault="00475E7A" w:rsidP="00475E7A">
      <w:pPr>
        <w:pStyle w:val="ListParagraph"/>
        <w:numPr>
          <w:ilvl w:val="0"/>
          <w:numId w:val="8"/>
        </w:numPr>
        <w:spacing w:after="0" w:line="256" w:lineRule="auto"/>
        <w:rPr>
          <w:rFonts w:cstheme="minorHAnsi"/>
          <w:color w:val="000000" w:themeColor="text1"/>
        </w:rPr>
      </w:pPr>
      <w:r>
        <w:rPr>
          <w:rFonts w:cstheme="minorHAnsi"/>
          <w:color w:val="000000" w:themeColor="text1"/>
        </w:rPr>
        <w:t>Run these tests; they must fail (code may not even compile).</w:t>
      </w:r>
    </w:p>
    <w:p w14:paraId="213DF1A6" w14:textId="77777777" w:rsidR="00475E7A" w:rsidRDefault="00475E7A" w:rsidP="00475E7A">
      <w:pPr>
        <w:pStyle w:val="ListParagraph"/>
        <w:numPr>
          <w:ilvl w:val="0"/>
          <w:numId w:val="8"/>
        </w:numPr>
        <w:spacing w:after="0" w:line="256" w:lineRule="auto"/>
        <w:rPr>
          <w:rFonts w:cstheme="minorHAnsi"/>
          <w:color w:val="000000" w:themeColor="text1"/>
        </w:rPr>
      </w:pPr>
      <w:r>
        <w:rPr>
          <w:rFonts w:cstheme="minorHAnsi"/>
          <w:color w:val="000000" w:themeColor="text1"/>
        </w:rPr>
        <w:t>Write source code.</w:t>
      </w:r>
    </w:p>
    <w:p w14:paraId="606C2ECA" w14:textId="77777777" w:rsidR="00475E7A" w:rsidRDefault="00475E7A" w:rsidP="00475E7A">
      <w:pPr>
        <w:pStyle w:val="ListParagraph"/>
        <w:numPr>
          <w:ilvl w:val="0"/>
          <w:numId w:val="8"/>
        </w:numPr>
        <w:spacing w:after="0" w:line="256" w:lineRule="auto"/>
        <w:rPr>
          <w:rFonts w:cstheme="minorHAnsi"/>
          <w:color w:val="000000" w:themeColor="text1"/>
        </w:rPr>
      </w:pPr>
      <w:r>
        <w:rPr>
          <w:rFonts w:cstheme="minorHAnsi"/>
          <w:color w:val="000000" w:themeColor="text1"/>
        </w:rPr>
        <w:t>Run all tests; they must pass.</w:t>
      </w:r>
    </w:p>
    <w:p w14:paraId="314BF225" w14:textId="77777777" w:rsidR="00475E7A" w:rsidRDefault="00475E7A" w:rsidP="00475E7A">
      <w:pPr>
        <w:pStyle w:val="ListParagraph"/>
        <w:numPr>
          <w:ilvl w:val="0"/>
          <w:numId w:val="8"/>
        </w:numPr>
        <w:spacing w:after="0" w:line="256" w:lineRule="auto"/>
        <w:rPr>
          <w:rFonts w:cstheme="minorHAnsi"/>
          <w:color w:val="000000" w:themeColor="text1"/>
        </w:rPr>
      </w:pPr>
      <w:r>
        <w:rPr>
          <w:rFonts w:cstheme="minorHAnsi"/>
          <w:color w:val="000000" w:themeColor="text1"/>
        </w:rPr>
        <w:t>Refactor the code where necessary.</w:t>
      </w:r>
    </w:p>
    <w:p w14:paraId="49954B75" w14:textId="77777777" w:rsidR="00475E7A" w:rsidRDefault="00475E7A" w:rsidP="00475E7A">
      <w:pPr>
        <w:pStyle w:val="ListParagraph"/>
        <w:spacing w:after="0"/>
        <w:rPr>
          <w:rFonts w:cstheme="minorHAnsi"/>
          <w:b/>
          <w:bCs/>
          <w:color w:val="000000" w:themeColor="text1"/>
        </w:rPr>
      </w:pPr>
    </w:p>
    <w:p w14:paraId="7F7CB56C" w14:textId="77777777" w:rsidR="00475E7A" w:rsidRDefault="00475E7A" w:rsidP="00475E7A">
      <w:pPr>
        <w:spacing w:after="0"/>
        <w:rPr>
          <w:rFonts w:cstheme="minorHAnsi"/>
          <w:b/>
          <w:bCs/>
          <w:color w:val="000000" w:themeColor="text1"/>
        </w:rPr>
      </w:pPr>
      <w:r>
        <w:rPr>
          <w:rFonts w:cstheme="minorHAnsi"/>
          <w:b/>
          <w:bCs/>
          <w:color w:val="000000" w:themeColor="text1"/>
        </w:rPr>
        <w:t>Benefits:</w:t>
      </w:r>
    </w:p>
    <w:p w14:paraId="6E48DBFB" w14:textId="77777777" w:rsidR="00475E7A" w:rsidRDefault="00475E7A" w:rsidP="00475E7A">
      <w:pPr>
        <w:pStyle w:val="ListParagraph"/>
        <w:numPr>
          <w:ilvl w:val="0"/>
          <w:numId w:val="9"/>
        </w:numPr>
        <w:spacing w:after="0" w:line="256" w:lineRule="auto"/>
        <w:rPr>
          <w:rFonts w:cstheme="minorHAnsi"/>
          <w:color w:val="000000" w:themeColor="text1"/>
        </w:rPr>
      </w:pPr>
      <w:r>
        <w:rPr>
          <w:rFonts w:cstheme="minorHAnsi"/>
          <w:color w:val="000000" w:themeColor="text1"/>
        </w:rPr>
        <w:t>Gives you a clear goal—make the tests pass</w:t>
      </w:r>
    </w:p>
    <w:p w14:paraId="7C2C0DD0" w14:textId="77777777" w:rsidR="00475E7A" w:rsidRDefault="00475E7A" w:rsidP="00475E7A">
      <w:pPr>
        <w:pStyle w:val="ListParagraph"/>
        <w:numPr>
          <w:ilvl w:val="0"/>
          <w:numId w:val="9"/>
        </w:numPr>
        <w:spacing w:after="0" w:line="256" w:lineRule="auto"/>
        <w:rPr>
          <w:rFonts w:cstheme="minorHAnsi"/>
          <w:color w:val="000000" w:themeColor="text1"/>
        </w:rPr>
      </w:pPr>
      <w:r>
        <w:rPr>
          <w:rFonts w:cstheme="minorHAnsi"/>
          <w:color w:val="000000" w:themeColor="text1"/>
        </w:rPr>
        <w:t>Shows specification omissions and ambiguities before writing code, avoiding potentially costly rewrites</w:t>
      </w:r>
    </w:p>
    <w:p w14:paraId="411AD87A" w14:textId="77777777" w:rsidR="00475E7A" w:rsidRDefault="00475E7A" w:rsidP="00475E7A">
      <w:pPr>
        <w:pStyle w:val="ListParagraph"/>
        <w:numPr>
          <w:ilvl w:val="0"/>
          <w:numId w:val="9"/>
        </w:numPr>
        <w:spacing w:after="0" w:line="256" w:lineRule="auto"/>
        <w:rPr>
          <w:rFonts w:cstheme="minorHAnsi"/>
          <w:color w:val="000000" w:themeColor="text1"/>
        </w:rPr>
      </w:pPr>
      <w:r>
        <w:rPr>
          <w:rFonts w:cstheme="minorHAnsi"/>
          <w:color w:val="000000" w:themeColor="text1"/>
        </w:rPr>
        <w:t>Uncovers edge cases for you to address from the start</w:t>
      </w:r>
    </w:p>
    <w:p w14:paraId="3DEF9A29" w14:textId="77777777" w:rsidR="00475E7A" w:rsidRDefault="00475E7A" w:rsidP="00475E7A">
      <w:pPr>
        <w:pStyle w:val="ListParagraph"/>
        <w:numPr>
          <w:ilvl w:val="0"/>
          <w:numId w:val="9"/>
        </w:numPr>
        <w:spacing w:after="0" w:line="256" w:lineRule="auto"/>
        <w:rPr>
          <w:rFonts w:cstheme="minorHAnsi"/>
          <w:color w:val="000000" w:themeColor="text1"/>
        </w:rPr>
      </w:pPr>
      <w:r>
        <w:rPr>
          <w:rFonts w:cstheme="minorHAnsi"/>
          <w:color w:val="000000" w:themeColor="text1"/>
        </w:rPr>
        <w:lastRenderedPageBreak/>
        <w:t>Makes debugging easier and faster, because you can simply run the tests</w:t>
      </w:r>
    </w:p>
    <w:p w14:paraId="2BF9E891" w14:textId="77777777" w:rsidR="00475E7A" w:rsidRDefault="00475E7A" w:rsidP="00475E7A">
      <w:pPr>
        <w:pStyle w:val="ListParagraph"/>
        <w:numPr>
          <w:ilvl w:val="0"/>
          <w:numId w:val="9"/>
        </w:numPr>
        <w:pBdr>
          <w:bottom w:val="single" w:sz="12" w:space="1" w:color="auto"/>
        </w:pBdr>
        <w:spacing w:after="0" w:line="256" w:lineRule="auto"/>
        <w:rPr>
          <w:rFonts w:cstheme="minorHAnsi"/>
          <w:color w:val="000000" w:themeColor="text1"/>
        </w:rPr>
      </w:pPr>
      <w:r>
        <w:rPr>
          <w:rFonts w:cstheme="minorHAnsi"/>
          <w:color w:val="000000" w:themeColor="text1"/>
        </w:rPr>
        <w:t>Passing each test is a small victory that drives you forward.</w:t>
      </w:r>
    </w:p>
    <w:p w14:paraId="746A24D4" w14:textId="77777777" w:rsidR="00475E7A" w:rsidRDefault="00475E7A" w:rsidP="00475E7A">
      <w:pPr>
        <w:spacing w:after="0"/>
        <w:rPr>
          <w:rFonts w:cstheme="minorHAnsi"/>
          <w:color w:val="000000" w:themeColor="text1"/>
          <w:shd w:val="clear" w:color="auto" w:fill="FFFFFF"/>
        </w:rPr>
      </w:pPr>
    </w:p>
    <w:p w14:paraId="2713D36A" w14:textId="77777777" w:rsidR="00475E7A" w:rsidRDefault="00475E7A" w:rsidP="00475E7A">
      <w:pPr>
        <w:spacing w:after="0"/>
        <w:rPr>
          <w:rFonts w:cstheme="minorHAnsi"/>
          <w:color w:val="000000" w:themeColor="text1"/>
          <w:shd w:val="clear" w:color="auto" w:fill="FFFFFF"/>
        </w:rPr>
      </w:pPr>
      <w:r>
        <w:rPr>
          <w:rFonts w:cstheme="minorHAnsi"/>
          <w:b/>
          <w:bCs/>
          <w:color w:val="000000" w:themeColor="text1"/>
          <w:shd w:val="clear" w:color="auto" w:fill="FFFFFF"/>
        </w:rPr>
        <w:t>Benefits of Modular design</w:t>
      </w:r>
      <w:r>
        <w:rPr>
          <w:rFonts w:cstheme="minorHAnsi"/>
          <w:color w:val="000000" w:themeColor="text1"/>
          <w:shd w:val="clear" w:color="auto" w:fill="FFFFFF"/>
        </w:rPr>
        <w:t>:</w:t>
      </w:r>
    </w:p>
    <w:p w14:paraId="3EA24514" w14:textId="77777777" w:rsidR="00475E7A" w:rsidRDefault="00475E7A" w:rsidP="00475E7A">
      <w:pPr>
        <w:pStyle w:val="ListParagraph"/>
        <w:numPr>
          <w:ilvl w:val="0"/>
          <w:numId w:val="17"/>
        </w:numPr>
        <w:spacing w:after="0" w:line="256" w:lineRule="auto"/>
        <w:rPr>
          <w:rFonts w:cstheme="minorHAnsi"/>
          <w:color w:val="000000" w:themeColor="text1"/>
          <w:shd w:val="clear" w:color="auto" w:fill="FFFFFF"/>
        </w:rPr>
      </w:pPr>
      <w:r>
        <w:rPr>
          <w:rFonts w:cstheme="minorHAnsi"/>
          <w:b/>
          <w:bCs/>
          <w:color w:val="000000" w:themeColor="text1"/>
          <w:shd w:val="clear" w:color="auto" w:fill="FFFFFF"/>
        </w:rPr>
        <w:t>Maintain modularity :</w:t>
      </w:r>
      <w:r>
        <w:rPr>
          <w:rFonts w:cstheme="minorHAnsi"/>
          <w:color w:val="000000" w:themeColor="text1"/>
          <w:shd w:val="clear" w:color="auto" w:fill="FFFFFF"/>
        </w:rPr>
        <w:t xml:space="preserve"> Modules ensure that the code is easier to understand, and they lower the overwhelming feeling when you delve into the code for improvements or feature additions. They should encapsulate parts of functionality of a system and constrain how these parts interact among each other.</w:t>
      </w:r>
    </w:p>
    <w:p w14:paraId="7240D340" w14:textId="77777777" w:rsidR="00475E7A" w:rsidRDefault="00475E7A" w:rsidP="00475E7A">
      <w:pPr>
        <w:pStyle w:val="ListParagraph"/>
        <w:numPr>
          <w:ilvl w:val="0"/>
          <w:numId w:val="17"/>
        </w:numPr>
        <w:spacing w:after="0" w:line="256" w:lineRule="auto"/>
        <w:rPr>
          <w:rFonts w:cstheme="minorHAnsi"/>
          <w:color w:val="000000" w:themeColor="text1"/>
          <w:shd w:val="clear" w:color="auto" w:fill="FFFFFF"/>
        </w:rPr>
      </w:pPr>
      <w:r>
        <w:rPr>
          <w:rFonts w:cstheme="minorHAnsi"/>
          <w:b/>
          <w:bCs/>
          <w:color w:val="000000" w:themeColor="text1"/>
          <w:shd w:val="clear" w:color="auto" w:fill="FFFFFF"/>
        </w:rPr>
        <w:t>Loose Coupling :</w:t>
      </w:r>
      <w:r>
        <w:rPr>
          <w:rFonts w:cstheme="minorHAnsi"/>
          <w:color w:val="000000" w:themeColor="text1"/>
          <w:shd w:val="clear" w:color="auto" w:fill="FFFFFF"/>
        </w:rPr>
        <w:t xml:space="preserve"> Loose coupling means reducing dependencies of a module, class, or function that uses different modules, classes, or functions directly. Loosely coupled systems tend to be easier to maintain and more reusable.</w:t>
      </w:r>
    </w:p>
    <w:p w14:paraId="3BF526ED" w14:textId="77777777" w:rsidR="00475E7A" w:rsidRDefault="00475E7A" w:rsidP="00475E7A">
      <w:pPr>
        <w:pStyle w:val="ListParagraph"/>
        <w:numPr>
          <w:ilvl w:val="0"/>
          <w:numId w:val="17"/>
        </w:numPr>
        <w:spacing w:after="0" w:line="256" w:lineRule="auto"/>
        <w:rPr>
          <w:rFonts w:cstheme="minorHAnsi"/>
          <w:color w:val="000000" w:themeColor="text1"/>
          <w:shd w:val="clear" w:color="auto" w:fill="FFFFFF"/>
        </w:rPr>
      </w:pPr>
      <w:r>
        <w:rPr>
          <w:rFonts w:cstheme="minorHAnsi"/>
          <w:b/>
          <w:bCs/>
          <w:color w:val="000000" w:themeColor="text1"/>
          <w:shd w:val="clear" w:color="auto" w:fill="FFFFFF"/>
        </w:rPr>
        <w:t>Cohesion :</w:t>
      </w:r>
      <w:r>
        <w:rPr>
          <w:rFonts w:cstheme="minorHAnsi"/>
          <w:color w:val="000000" w:themeColor="text1"/>
          <w:shd w:val="clear" w:color="auto" w:fill="FFFFFF"/>
        </w:rPr>
        <w:t xml:space="preserve"> The purpose of a class or module should be focused on one thing and not too broad in its actions. Modules that contain strongly related classes and functions can be considered to have strong or high cohesion.</w:t>
      </w:r>
    </w:p>
    <w:p w14:paraId="46E3227F" w14:textId="77777777" w:rsidR="00475E7A" w:rsidRDefault="00475E7A" w:rsidP="00475E7A">
      <w:pPr>
        <w:pBdr>
          <w:bottom w:val="single" w:sz="12" w:space="1" w:color="auto"/>
        </w:pBdr>
        <w:spacing w:after="0"/>
        <w:rPr>
          <w:rFonts w:cstheme="minorHAnsi"/>
          <w:color w:val="000000" w:themeColor="text1"/>
          <w:shd w:val="clear" w:color="auto" w:fill="FFFFFF"/>
        </w:rPr>
      </w:pPr>
    </w:p>
    <w:p w14:paraId="12AF3828" w14:textId="77777777" w:rsidR="00475E7A" w:rsidRDefault="00475E7A" w:rsidP="00475E7A">
      <w:pPr>
        <w:spacing w:after="0"/>
        <w:rPr>
          <w:rFonts w:cstheme="minorHAnsi"/>
          <w:color w:val="000000" w:themeColor="text1"/>
          <w:shd w:val="clear" w:color="auto" w:fill="FFFFFF"/>
        </w:rPr>
      </w:pPr>
    </w:p>
    <w:p w14:paraId="670A1E16" w14:textId="77777777" w:rsidR="00475E7A" w:rsidRDefault="00475E7A" w:rsidP="00475E7A">
      <w:pPr>
        <w:spacing w:after="0"/>
        <w:rPr>
          <w:rFonts w:cstheme="minorHAnsi"/>
          <w:b/>
          <w:bCs/>
          <w:color w:val="000000" w:themeColor="text1"/>
          <w:sz w:val="28"/>
          <w:szCs w:val="28"/>
          <w:shd w:val="clear" w:color="auto" w:fill="FFFFFF"/>
        </w:rPr>
      </w:pPr>
      <w:r>
        <w:rPr>
          <w:rFonts w:cstheme="minorHAnsi"/>
          <w:b/>
          <w:bCs/>
          <w:color w:val="000000" w:themeColor="text1"/>
          <w:sz w:val="28"/>
          <w:szCs w:val="28"/>
          <w:shd w:val="clear" w:color="auto" w:fill="FFFFFF"/>
        </w:rPr>
        <w:t>Version Control with Git</w:t>
      </w:r>
    </w:p>
    <w:p w14:paraId="0A311DBE" w14:textId="77777777" w:rsidR="00475E7A" w:rsidRDefault="00475E7A" w:rsidP="00475E7A">
      <w:pPr>
        <w:spacing w:after="0"/>
        <w:rPr>
          <w:rFonts w:cstheme="minorHAnsi"/>
          <w:color w:val="000000" w:themeColor="text1"/>
          <w:shd w:val="clear" w:color="auto" w:fill="FFFFFF"/>
        </w:rPr>
      </w:pPr>
    </w:p>
    <w:p w14:paraId="194EBD25" w14:textId="77777777" w:rsidR="00475E7A" w:rsidRDefault="00475E7A" w:rsidP="00475E7A">
      <w:pPr>
        <w:rPr>
          <w:rFonts w:cstheme="minorHAnsi"/>
          <w:color w:val="000000" w:themeColor="text1"/>
          <w:shd w:val="clear" w:color="auto" w:fill="FFFFFF"/>
        </w:rPr>
      </w:pPr>
      <w:r>
        <w:rPr>
          <w:rFonts w:cstheme="minorHAnsi"/>
          <w:color w:val="000000" w:themeColor="text1"/>
          <w:shd w:val="clear" w:color="auto" w:fill="FFFFFF"/>
        </w:rPr>
        <w:t>Git is a distributed version-control system for tracking changes in source code during software development. It is designed for coordinating work among programmers, but it can be used to track changes in any set of files. One of the most important elements of Git is a repository. A repository is a directory that is initialized with Git.</w:t>
      </w:r>
    </w:p>
    <w:p w14:paraId="7CBAF3FA" w14:textId="77777777" w:rsidR="00475E7A" w:rsidRDefault="00475E7A" w:rsidP="00475E7A">
      <w:pPr>
        <w:spacing w:after="0"/>
        <w:rPr>
          <w:rFonts w:cstheme="minorHAnsi"/>
          <w:b/>
          <w:bCs/>
          <w:color w:val="000000" w:themeColor="text1"/>
          <w:shd w:val="clear" w:color="auto" w:fill="FFFFFF"/>
        </w:rPr>
      </w:pPr>
    </w:p>
    <w:p w14:paraId="2B2EBF39" w14:textId="77777777" w:rsidR="00475E7A" w:rsidRDefault="00475E7A" w:rsidP="00475E7A">
      <w:pPr>
        <w:spacing w:after="0"/>
        <w:rPr>
          <w:rFonts w:cstheme="minorHAnsi"/>
          <w:b/>
          <w:bCs/>
          <w:color w:val="000000" w:themeColor="text1"/>
          <w:sz w:val="24"/>
          <w:szCs w:val="24"/>
          <w:shd w:val="clear" w:color="auto" w:fill="FFFFFF"/>
        </w:rPr>
      </w:pPr>
      <w:r>
        <w:rPr>
          <w:rFonts w:cstheme="minorHAnsi"/>
          <w:b/>
          <w:bCs/>
          <w:color w:val="000000" w:themeColor="text1"/>
          <w:sz w:val="24"/>
          <w:szCs w:val="24"/>
          <w:shd w:val="clear" w:color="auto" w:fill="FFFFFF"/>
        </w:rPr>
        <w:t>Components of Git Architecture:</w:t>
      </w:r>
    </w:p>
    <w:p w14:paraId="3B6ABBDC" w14:textId="341E0B6D" w:rsidR="00475E7A" w:rsidRDefault="00475E7A" w:rsidP="00475E7A">
      <w:pPr>
        <w:spacing w:after="0"/>
        <w:rPr>
          <w:rFonts w:cstheme="minorHAnsi"/>
          <w:color w:val="000000" w:themeColor="text1"/>
          <w:shd w:val="clear" w:color="auto" w:fill="FFFFFF"/>
        </w:rPr>
      </w:pPr>
      <w:r>
        <w:rPr>
          <w:noProof/>
        </w:rPr>
        <w:drawing>
          <wp:inline distT="0" distB="0" distL="0" distR="0" wp14:anchorId="16E55A01" wp14:editId="73F5B497">
            <wp:extent cx="5943600" cy="3017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08B5ABB6" w14:textId="77777777" w:rsidR="00475E7A" w:rsidRDefault="00475E7A" w:rsidP="00475E7A">
      <w:pPr>
        <w:spacing w:after="0"/>
        <w:rPr>
          <w:rFonts w:cstheme="minorHAnsi"/>
          <w:b/>
          <w:bCs/>
          <w:color w:val="000000" w:themeColor="text1"/>
          <w:shd w:val="clear" w:color="auto" w:fill="FFFFFF"/>
        </w:rPr>
      </w:pPr>
    </w:p>
    <w:p w14:paraId="3C890EDA" w14:textId="77777777" w:rsidR="00475E7A" w:rsidRDefault="00475E7A" w:rsidP="00475E7A">
      <w:pPr>
        <w:pStyle w:val="ListParagraph"/>
        <w:numPr>
          <w:ilvl w:val="0"/>
          <w:numId w:val="18"/>
        </w:numPr>
        <w:spacing w:after="0" w:line="256" w:lineRule="auto"/>
        <w:rPr>
          <w:rFonts w:cstheme="minorHAnsi"/>
          <w:color w:val="000000" w:themeColor="text1"/>
          <w:shd w:val="clear" w:color="auto" w:fill="FFFFFF"/>
        </w:rPr>
      </w:pPr>
      <w:r>
        <w:rPr>
          <w:rFonts w:cstheme="minorHAnsi"/>
          <w:b/>
          <w:bCs/>
          <w:color w:val="000000" w:themeColor="text1"/>
          <w:shd w:val="clear" w:color="auto" w:fill="FFFFFF"/>
        </w:rPr>
        <w:lastRenderedPageBreak/>
        <w:t>Remote repository:</w:t>
      </w:r>
      <w:r>
        <w:rPr>
          <w:rFonts w:cstheme="minorHAnsi"/>
          <w:color w:val="000000" w:themeColor="text1"/>
          <w:shd w:val="clear" w:color="auto" w:fill="FFFFFF"/>
        </w:rPr>
        <w:t xml:space="preserve"> A remote repository is where the files of the project reside, and it is also from where all other local copies are pulled. It can be stored on an internal private server or hosted on a public repository such as GitHub, GitLab, or </w:t>
      </w:r>
      <w:proofErr w:type="spellStart"/>
      <w:r>
        <w:rPr>
          <w:rFonts w:cstheme="minorHAnsi"/>
          <w:color w:val="000000" w:themeColor="text1"/>
          <w:shd w:val="clear" w:color="auto" w:fill="FFFFFF"/>
        </w:rPr>
        <w:t>BitBucket</w:t>
      </w:r>
      <w:proofErr w:type="spellEnd"/>
      <w:r>
        <w:rPr>
          <w:rFonts w:cstheme="minorHAnsi"/>
          <w:color w:val="000000" w:themeColor="text1"/>
          <w:shd w:val="clear" w:color="auto" w:fill="FFFFFF"/>
        </w:rPr>
        <w:t>.</w:t>
      </w:r>
    </w:p>
    <w:p w14:paraId="710BA1B3" w14:textId="77777777" w:rsidR="00475E7A" w:rsidRDefault="00475E7A" w:rsidP="00475E7A">
      <w:pPr>
        <w:spacing w:after="0"/>
        <w:rPr>
          <w:rFonts w:cstheme="minorHAnsi"/>
          <w:b/>
          <w:bCs/>
          <w:color w:val="000000" w:themeColor="text1"/>
          <w:shd w:val="clear" w:color="auto" w:fill="FFFFFF"/>
        </w:rPr>
      </w:pPr>
    </w:p>
    <w:p w14:paraId="66474E6E" w14:textId="77777777" w:rsidR="00475E7A" w:rsidRDefault="00475E7A" w:rsidP="00475E7A">
      <w:pPr>
        <w:pStyle w:val="ListParagraph"/>
        <w:numPr>
          <w:ilvl w:val="0"/>
          <w:numId w:val="18"/>
        </w:numPr>
        <w:spacing w:after="0" w:line="256" w:lineRule="auto"/>
        <w:rPr>
          <w:rFonts w:cstheme="minorHAnsi"/>
          <w:color w:val="000000" w:themeColor="text1"/>
          <w:shd w:val="clear" w:color="auto" w:fill="FFFFFF"/>
        </w:rPr>
      </w:pPr>
      <w:r>
        <w:rPr>
          <w:rFonts w:cstheme="minorHAnsi"/>
          <w:b/>
          <w:bCs/>
          <w:color w:val="000000" w:themeColor="text1"/>
          <w:shd w:val="clear" w:color="auto" w:fill="FFFFFF"/>
        </w:rPr>
        <w:t>Local repository:</w:t>
      </w:r>
      <w:r>
        <w:rPr>
          <w:rFonts w:cstheme="minorHAnsi"/>
          <w:color w:val="000000" w:themeColor="text1"/>
          <w:shd w:val="clear" w:color="auto" w:fill="FFFFFF"/>
        </w:rPr>
        <w:t xml:space="preserve"> A local repository is where snapshots, or commits, are stored on the local machine of each individual.</w:t>
      </w:r>
    </w:p>
    <w:p w14:paraId="5898BC48" w14:textId="77777777" w:rsidR="00475E7A" w:rsidRDefault="00475E7A" w:rsidP="00475E7A">
      <w:pPr>
        <w:spacing w:after="0"/>
        <w:rPr>
          <w:rFonts w:cstheme="minorHAnsi"/>
          <w:color w:val="000000" w:themeColor="text1"/>
          <w:shd w:val="clear" w:color="auto" w:fill="FFFFFF"/>
        </w:rPr>
      </w:pPr>
    </w:p>
    <w:p w14:paraId="767C0CB1" w14:textId="77777777" w:rsidR="00475E7A" w:rsidRDefault="00475E7A" w:rsidP="00475E7A">
      <w:pPr>
        <w:pStyle w:val="ListParagraph"/>
        <w:numPr>
          <w:ilvl w:val="0"/>
          <w:numId w:val="18"/>
        </w:numPr>
        <w:spacing w:after="0" w:line="256" w:lineRule="auto"/>
        <w:rPr>
          <w:rFonts w:cstheme="minorHAnsi"/>
          <w:color w:val="000000" w:themeColor="text1"/>
          <w:shd w:val="clear" w:color="auto" w:fill="FFFFFF"/>
        </w:rPr>
      </w:pPr>
      <w:r>
        <w:rPr>
          <w:rFonts w:cstheme="minorHAnsi"/>
          <w:b/>
          <w:bCs/>
          <w:color w:val="000000" w:themeColor="text1"/>
          <w:shd w:val="clear" w:color="auto" w:fill="FFFFFF"/>
        </w:rPr>
        <w:t>Staging area:</w:t>
      </w:r>
      <w:r>
        <w:rPr>
          <w:rFonts w:cstheme="minorHAnsi"/>
          <w:color w:val="000000" w:themeColor="text1"/>
          <w:shd w:val="clear" w:color="auto" w:fill="FFFFFF"/>
        </w:rPr>
        <w:t xml:space="preserve"> The staging area is where all the changes you actually want to perform are placed. You, as a project member, decide which files Git should track.</w:t>
      </w:r>
    </w:p>
    <w:p w14:paraId="0FFFC9C8" w14:textId="77777777" w:rsidR="00475E7A" w:rsidRDefault="00475E7A" w:rsidP="00475E7A">
      <w:pPr>
        <w:spacing w:after="0"/>
        <w:rPr>
          <w:rFonts w:cstheme="minorHAnsi"/>
          <w:color w:val="000000" w:themeColor="text1"/>
          <w:shd w:val="clear" w:color="auto" w:fill="FFFFFF"/>
        </w:rPr>
      </w:pPr>
    </w:p>
    <w:p w14:paraId="62ECAB49" w14:textId="77777777" w:rsidR="00475E7A" w:rsidRDefault="00475E7A" w:rsidP="00475E7A">
      <w:pPr>
        <w:pStyle w:val="ListParagraph"/>
        <w:numPr>
          <w:ilvl w:val="0"/>
          <w:numId w:val="18"/>
        </w:numPr>
        <w:spacing w:after="0" w:line="256" w:lineRule="auto"/>
        <w:rPr>
          <w:rFonts w:cstheme="minorHAnsi"/>
          <w:color w:val="000000" w:themeColor="text1"/>
          <w:shd w:val="clear" w:color="auto" w:fill="FFFFFF"/>
        </w:rPr>
      </w:pPr>
      <w:r>
        <w:rPr>
          <w:rFonts w:cstheme="minorHAnsi"/>
          <w:b/>
          <w:bCs/>
          <w:color w:val="000000" w:themeColor="text1"/>
          <w:shd w:val="clear" w:color="auto" w:fill="FFFFFF"/>
        </w:rPr>
        <w:t>Working directory:</w:t>
      </w:r>
      <w:r>
        <w:rPr>
          <w:rFonts w:cstheme="minorHAnsi"/>
          <w:color w:val="000000" w:themeColor="text1"/>
          <w:shd w:val="clear" w:color="auto" w:fill="FFFFFF"/>
        </w:rPr>
        <w:t xml:space="preserve"> A working directory is a directory that is controlled by Git. Git will track differences between your working directory and local repository, and between your local repository and the remote repository.</w:t>
      </w:r>
    </w:p>
    <w:p w14:paraId="2C74011D" w14:textId="77777777" w:rsidR="00475E7A" w:rsidRDefault="00475E7A" w:rsidP="00475E7A">
      <w:pPr>
        <w:spacing w:after="0"/>
        <w:rPr>
          <w:rFonts w:cstheme="minorHAnsi"/>
          <w:color w:val="000000" w:themeColor="text1"/>
          <w:shd w:val="clear" w:color="auto" w:fill="FFFFFF"/>
        </w:rPr>
      </w:pPr>
    </w:p>
    <w:p w14:paraId="795B7718" w14:textId="77777777" w:rsidR="00475E7A" w:rsidRDefault="00475E7A" w:rsidP="00475E7A">
      <w:pPr>
        <w:spacing w:after="0"/>
        <w:rPr>
          <w:rFonts w:cstheme="minorHAnsi"/>
          <w:b/>
          <w:bCs/>
          <w:color w:val="000000" w:themeColor="text1"/>
          <w:sz w:val="24"/>
          <w:szCs w:val="24"/>
          <w:shd w:val="clear" w:color="auto" w:fill="FFFFFF"/>
        </w:rPr>
      </w:pPr>
      <w:r>
        <w:rPr>
          <w:rFonts w:cstheme="minorHAnsi"/>
          <w:b/>
          <w:bCs/>
          <w:color w:val="000000" w:themeColor="text1"/>
          <w:sz w:val="24"/>
          <w:szCs w:val="24"/>
          <w:shd w:val="clear" w:color="auto" w:fill="FFFFFF"/>
        </w:rPr>
        <w:t>Git file lifecycle</w:t>
      </w:r>
    </w:p>
    <w:p w14:paraId="44F4D173" w14:textId="762FC4B6" w:rsidR="00475E7A" w:rsidRDefault="00475E7A" w:rsidP="00475E7A">
      <w:pPr>
        <w:spacing w:after="0"/>
        <w:rPr>
          <w:rFonts w:cstheme="minorHAnsi"/>
          <w:color w:val="000000" w:themeColor="text1"/>
          <w:shd w:val="clear" w:color="auto" w:fill="FFFFFF"/>
        </w:rPr>
      </w:pPr>
      <w:r>
        <w:rPr>
          <w:noProof/>
        </w:rPr>
        <w:drawing>
          <wp:inline distT="0" distB="0" distL="0" distR="0" wp14:anchorId="77BAA5C3" wp14:editId="2B6C5619">
            <wp:extent cx="3916680" cy="217932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16680" cy="2179320"/>
                    </a:xfrm>
                    <a:prstGeom prst="rect">
                      <a:avLst/>
                    </a:prstGeom>
                    <a:noFill/>
                    <a:ln>
                      <a:noFill/>
                    </a:ln>
                  </pic:spPr>
                </pic:pic>
              </a:graphicData>
            </a:graphic>
          </wp:inline>
        </w:drawing>
      </w:r>
    </w:p>
    <w:p w14:paraId="7F13FAD2" w14:textId="77777777" w:rsidR="00475E7A" w:rsidRDefault="00475E7A" w:rsidP="00475E7A">
      <w:pPr>
        <w:spacing w:after="0"/>
        <w:rPr>
          <w:rFonts w:cstheme="minorHAnsi"/>
          <w:color w:val="000000" w:themeColor="text1"/>
          <w:sz w:val="24"/>
          <w:szCs w:val="24"/>
        </w:rPr>
      </w:pPr>
    </w:p>
    <w:p w14:paraId="3C8A4685" w14:textId="77777777" w:rsidR="00475E7A" w:rsidRDefault="00475E7A" w:rsidP="00475E7A">
      <w:pPr>
        <w:spacing w:after="0"/>
        <w:rPr>
          <w:rFonts w:cstheme="minorHAnsi"/>
          <w:b/>
          <w:bCs/>
          <w:color w:val="000000" w:themeColor="text1"/>
          <w:sz w:val="24"/>
          <w:szCs w:val="24"/>
        </w:rPr>
      </w:pPr>
      <w:r>
        <w:rPr>
          <w:rFonts w:cstheme="minorHAnsi"/>
          <w:b/>
          <w:bCs/>
          <w:color w:val="000000" w:themeColor="text1"/>
          <w:sz w:val="24"/>
          <w:szCs w:val="24"/>
        </w:rPr>
        <w:t xml:space="preserve">Git commands </w:t>
      </w:r>
    </w:p>
    <w:p w14:paraId="1FC03C74" w14:textId="77777777" w:rsidR="00475E7A" w:rsidRDefault="00475E7A" w:rsidP="00475E7A">
      <w:pPr>
        <w:spacing w:after="0"/>
        <w:rPr>
          <w:rFonts w:cstheme="minorHAnsi"/>
          <w:color w:val="000000" w:themeColor="text1"/>
        </w:rPr>
      </w:pPr>
    </w:p>
    <w:p w14:paraId="2CDBE357" w14:textId="7DDB5F63" w:rsidR="00475E7A" w:rsidRDefault="00475E7A" w:rsidP="00475E7A">
      <w:pPr>
        <w:spacing w:after="0"/>
        <w:rPr>
          <w:rFonts w:cstheme="minorHAnsi"/>
          <w:color w:val="000000" w:themeColor="text1"/>
        </w:rPr>
      </w:pPr>
      <w:r>
        <w:rPr>
          <w:noProof/>
        </w:rPr>
        <w:lastRenderedPageBreak/>
        <w:drawing>
          <wp:inline distT="0" distB="0" distL="0" distR="0" wp14:anchorId="4E761C08" wp14:editId="0B5959EC">
            <wp:extent cx="5943600" cy="3429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0AAD5919" w14:textId="77777777" w:rsidR="00475E7A" w:rsidRDefault="00475E7A" w:rsidP="00475E7A">
      <w:pPr>
        <w:spacing w:after="0"/>
        <w:rPr>
          <w:rFonts w:cstheme="minorHAnsi"/>
          <w:color w:val="000000" w:themeColor="text1"/>
        </w:rPr>
      </w:pPr>
    </w:p>
    <w:p w14:paraId="373FDB6A" w14:textId="77777777" w:rsidR="00475E7A" w:rsidRDefault="00475E7A" w:rsidP="00475E7A">
      <w:pPr>
        <w:spacing w:after="0"/>
        <w:rPr>
          <w:rFonts w:cstheme="minorHAnsi"/>
          <w:color w:val="000000" w:themeColor="text1"/>
        </w:rPr>
      </w:pPr>
    </w:p>
    <w:p w14:paraId="27D1485A" w14:textId="77777777" w:rsidR="00475E7A" w:rsidRDefault="00475E7A" w:rsidP="00475E7A">
      <w:pPr>
        <w:spacing w:after="0"/>
        <w:rPr>
          <w:rFonts w:cstheme="minorHAnsi"/>
          <w:color w:val="000000" w:themeColor="text1"/>
        </w:rPr>
      </w:pPr>
      <w:r>
        <w:rPr>
          <w:rFonts w:cstheme="minorHAnsi"/>
          <w:color w:val="000000" w:themeColor="text1"/>
        </w:rPr>
        <w:t xml:space="preserve">These commands will be explained using the git workflow. </w:t>
      </w:r>
    </w:p>
    <w:p w14:paraId="22D16C2E" w14:textId="77777777" w:rsidR="00475E7A" w:rsidRDefault="00475E7A" w:rsidP="00475E7A">
      <w:pPr>
        <w:spacing w:after="0"/>
        <w:rPr>
          <w:rFonts w:cstheme="minorHAnsi"/>
          <w:color w:val="000000" w:themeColor="text1"/>
        </w:rPr>
      </w:pPr>
    </w:p>
    <w:p w14:paraId="572FDF20" w14:textId="77777777" w:rsidR="00475E7A" w:rsidRDefault="00475E7A" w:rsidP="00475E7A">
      <w:pPr>
        <w:spacing w:after="0"/>
        <w:rPr>
          <w:rFonts w:cstheme="minorHAnsi"/>
          <w:color w:val="000000" w:themeColor="text1"/>
        </w:rPr>
      </w:pPr>
      <w:r>
        <w:rPr>
          <w:rFonts w:cstheme="minorHAnsi"/>
          <w:color w:val="000000" w:themeColor="text1"/>
        </w:rPr>
        <w:t>A Git workflow usually consists of the following actions:</w:t>
      </w:r>
    </w:p>
    <w:p w14:paraId="628FB43A" w14:textId="77777777" w:rsidR="00475E7A" w:rsidRDefault="00475E7A" w:rsidP="00475E7A">
      <w:pPr>
        <w:spacing w:after="0"/>
        <w:rPr>
          <w:rFonts w:cstheme="minorHAnsi"/>
          <w:color w:val="000000" w:themeColor="text1"/>
        </w:rPr>
      </w:pPr>
    </w:p>
    <w:p w14:paraId="3E01FA99" w14:textId="77777777" w:rsidR="00475E7A" w:rsidRDefault="00475E7A" w:rsidP="00475E7A">
      <w:pPr>
        <w:pStyle w:val="ListParagraph"/>
        <w:numPr>
          <w:ilvl w:val="0"/>
          <w:numId w:val="19"/>
        </w:numPr>
        <w:spacing w:after="0" w:line="256" w:lineRule="auto"/>
        <w:rPr>
          <w:rFonts w:cstheme="minorHAnsi"/>
          <w:b/>
          <w:bCs/>
          <w:color w:val="000000" w:themeColor="text1"/>
        </w:rPr>
      </w:pPr>
      <w:r>
        <w:rPr>
          <w:rFonts w:cstheme="minorHAnsi"/>
          <w:b/>
          <w:bCs/>
          <w:color w:val="000000" w:themeColor="text1"/>
        </w:rPr>
        <w:t>Directory initialization for Git</w:t>
      </w:r>
    </w:p>
    <w:p w14:paraId="6CF79E24" w14:textId="77777777" w:rsidR="00475E7A" w:rsidRDefault="00475E7A" w:rsidP="00475E7A">
      <w:pPr>
        <w:spacing w:after="0"/>
        <w:rPr>
          <w:rFonts w:cstheme="minorHAnsi"/>
          <w:color w:val="000000" w:themeColor="text1"/>
        </w:rPr>
      </w:pPr>
      <w:r>
        <w:rPr>
          <w:rFonts w:cstheme="minorHAnsi"/>
          <w:b/>
          <w:bCs/>
          <w:color w:val="000000" w:themeColor="text1"/>
        </w:rPr>
        <w:t>Command:</w:t>
      </w:r>
      <w:r>
        <w:rPr>
          <w:rFonts w:cstheme="minorHAnsi"/>
          <w:color w:val="000000" w:themeColor="text1"/>
        </w:rPr>
        <w:t xml:space="preserve"> git </w:t>
      </w:r>
      <w:proofErr w:type="spellStart"/>
      <w:r>
        <w:rPr>
          <w:rFonts w:cstheme="minorHAnsi"/>
          <w:color w:val="000000" w:themeColor="text1"/>
        </w:rPr>
        <w:t>init</w:t>
      </w:r>
      <w:proofErr w:type="spellEnd"/>
    </w:p>
    <w:p w14:paraId="727AADC2" w14:textId="77777777" w:rsidR="00475E7A" w:rsidRDefault="00475E7A" w:rsidP="00475E7A">
      <w:pPr>
        <w:spacing w:after="0"/>
        <w:rPr>
          <w:rFonts w:cstheme="minorHAnsi"/>
          <w:color w:val="000000" w:themeColor="text1"/>
        </w:rPr>
      </w:pPr>
      <w:r>
        <w:rPr>
          <w:rFonts w:cstheme="minorHAnsi"/>
          <w:color w:val="000000" w:themeColor="text1"/>
        </w:rPr>
        <w:t>The present working directory will be started to be tracked by git. You can also downloading an existing repository using the git clone command.</w:t>
      </w:r>
    </w:p>
    <w:p w14:paraId="6768CDDB" w14:textId="77777777" w:rsidR="00475E7A" w:rsidRDefault="00475E7A" w:rsidP="00475E7A">
      <w:pPr>
        <w:spacing w:after="0"/>
        <w:rPr>
          <w:rFonts w:cstheme="minorHAnsi"/>
          <w:color w:val="000000" w:themeColor="text1"/>
        </w:rPr>
      </w:pPr>
      <w:r>
        <w:rPr>
          <w:rFonts w:cstheme="minorHAnsi"/>
          <w:b/>
          <w:bCs/>
          <w:color w:val="000000" w:themeColor="text1"/>
        </w:rPr>
        <w:t>Command:</w:t>
      </w:r>
      <w:r>
        <w:rPr>
          <w:rFonts w:cstheme="minorHAnsi"/>
          <w:color w:val="000000" w:themeColor="text1"/>
        </w:rPr>
        <w:t xml:space="preserve">  git clone &lt;</w:t>
      </w:r>
      <w:proofErr w:type="spellStart"/>
      <w:r>
        <w:rPr>
          <w:rFonts w:cstheme="minorHAnsi"/>
          <w:color w:val="000000" w:themeColor="text1"/>
        </w:rPr>
        <w:t>url</w:t>
      </w:r>
      <w:proofErr w:type="spellEnd"/>
      <w:r>
        <w:rPr>
          <w:rFonts w:cstheme="minorHAnsi"/>
          <w:color w:val="000000" w:themeColor="text1"/>
        </w:rPr>
        <w:t>&gt;</w:t>
      </w:r>
    </w:p>
    <w:p w14:paraId="3AAE376E" w14:textId="77777777" w:rsidR="00475E7A" w:rsidRDefault="00475E7A" w:rsidP="00475E7A">
      <w:pPr>
        <w:spacing w:after="0"/>
        <w:rPr>
          <w:rFonts w:cstheme="minorHAnsi"/>
          <w:color w:val="000000" w:themeColor="text1"/>
        </w:rPr>
      </w:pPr>
    </w:p>
    <w:p w14:paraId="48914DE1" w14:textId="77777777" w:rsidR="00475E7A" w:rsidRDefault="00475E7A" w:rsidP="00475E7A">
      <w:pPr>
        <w:spacing w:after="0"/>
        <w:rPr>
          <w:rFonts w:cstheme="minorHAnsi"/>
          <w:color w:val="000000" w:themeColor="text1"/>
        </w:rPr>
      </w:pPr>
      <w:r>
        <w:rPr>
          <w:rFonts w:cstheme="minorHAnsi"/>
          <w:color w:val="000000" w:themeColor="text1"/>
        </w:rPr>
        <w:t>In order to set the username ‘John Smith’ and his email of the git user, the following commands are used</w:t>
      </w:r>
    </w:p>
    <w:p w14:paraId="09657F31" w14:textId="77777777" w:rsidR="00475E7A" w:rsidRDefault="00475E7A" w:rsidP="00475E7A">
      <w:pPr>
        <w:spacing w:after="0"/>
        <w:rPr>
          <w:rFonts w:cstheme="minorHAnsi"/>
          <w:color w:val="000000" w:themeColor="text1"/>
        </w:rPr>
      </w:pPr>
      <w:r>
        <w:rPr>
          <w:rFonts w:cstheme="minorHAnsi"/>
          <w:color w:val="000000" w:themeColor="text1"/>
        </w:rPr>
        <w:t>git config -global user.name "John Smith"</w:t>
      </w:r>
    </w:p>
    <w:p w14:paraId="15CD3519" w14:textId="77777777" w:rsidR="00475E7A" w:rsidRDefault="00475E7A" w:rsidP="00475E7A">
      <w:pPr>
        <w:spacing w:after="0"/>
        <w:rPr>
          <w:rFonts w:cstheme="minorHAnsi"/>
          <w:color w:val="000000" w:themeColor="text1"/>
        </w:rPr>
      </w:pPr>
      <w:r>
        <w:rPr>
          <w:rFonts w:cstheme="minorHAnsi"/>
          <w:color w:val="000000" w:themeColor="text1"/>
        </w:rPr>
        <w:t xml:space="preserve">git config -global </w:t>
      </w:r>
      <w:proofErr w:type="spellStart"/>
      <w:r>
        <w:rPr>
          <w:rFonts w:cstheme="minorHAnsi"/>
          <w:color w:val="000000" w:themeColor="text1"/>
        </w:rPr>
        <w:t>user.email</w:t>
      </w:r>
      <w:proofErr w:type="spellEnd"/>
      <w:r>
        <w:rPr>
          <w:rFonts w:cstheme="minorHAnsi"/>
          <w:color w:val="000000" w:themeColor="text1"/>
        </w:rPr>
        <w:t xml:space="preserve"> </w:t>
      </w:r>
      <w:hyperlink r:id="rId40" w:history="1">
        <w:r>
          <w:rPr>
            <w:rStyle w:val="Hyperlink"/>
            <w:rFonts w:cstheme="minorHAnsi"/>
          </w:rPr>
          <w:t>john.smith@cisco.com</w:t>
        </w:r>
      </w:hyperlink>
    </w:p>
    <w:p w14:paraId="7C7ABFB1" w14:textId="77777777" w:rsidR="00475E7A" w:rsidRDefault="00475E7A" w:rsidP="00475E7A">
      <w:pPr>
        <w:spacing w:after="0"/>
        <w:rPr>
          <w:rFonts w:cstheme="minorHAnsi"/>
          <w:color w:val="000000" w:themeColor="text1"/>
        </w:rPr>
      </w:pPr>
    </w:p>
    <w:p w14:paraId="0C18F1AC" w14:textId="77777777" w:rsidR="00475E7A" w:rsidRDefault="00475E7A" w:rsidP="00475E7A">
      <w:pPr>
        <w:pStyle w:val="ListParagraph"/>
        <w:numPr>
          <w:ilvl w:val="0"/>
          <w:numId w:val="19"/>
        </w:numPr>
        <w:spacing w:after="0" w:line="256" w:lineRule="auto"/>
        <w:rPr>
          <w:rFonts w:cstheme="minorHAnsi"/>
          <w:b/>
          <w:bCs/>
          <w:color w:val="000000" w:themeColor="text1"/>
        </w:rPr>
      </w:pPr>
      <w:r>
        <w:rPr>
          <w:rFonts w:cstheme="minorHAnsi"/>
          <w:b/>
          <w:bCs/>
          <w:color w:val="000000" w:themeColor="text1"/>
        </w:rPr>
        <w:t>Adding a file</w:t>
      </w:r>
    </w:p>
    <w:p w14:paraId="33FC1D71" w14:textId="77777777" w:rsidR="00475E7A" w:rsidRDefault="00475E7A" w:rsidP="00475E7A">
      <w:pPr>
        <w:spacing w:after="0"/>
        <w:rPr>
          <w:rFonts w:cstheme="minorHAnsi"/>
          <w:color w:val="000000" w:themeColor="text1"/>
        </w:rPr>
      </w:pPr>
      <w:r>
        <w:rPr>
          <w:rFonts w:cstheme="minorHAnsi"/>
          <w:color w:val="000000" w:themeColor="text1"/>
        </w:rPr>
        <w:t xml:space="preserve">Files are added to the staging area using the command. The file </w:t>
      </w:r>
      <w:proofErr w:type="spellStart"/>
      <w:r>
        <w:rPr>
          <w:rFonts w:cstheme="minorHAnsi"/>
          <w:color w:val="000000" w:themeColor="text1"/>
        </w:rPr>
        <w:t>switch.cfg</w:t>
      </w:r>
      <w:proofErr w:type="spellEnd"/>
      <w:r>
        <w:rPr>
          <w:rFonts w:cstheme="minorHAnsi"/>
          <w:color w:val="000000" w:themeColor="text1"/>
        </w:rPr>
        <w:t xml:space="preserve"> is added in the following example:</w:t>
      </w:r>
    </w:p>
    <w:p w14:paraId="6A02363D" w14:textId="77777777" w:rsidR="00475E7A" w:rsidRDefault="00475E7A" w:rsidP="00475E7A">
      <w:pPr>
        <w:spacing w:after="0"/>
        <w:rPr>
          <w:rFonts w:cstheme="minorHAnsi"/>
          <w:color w:val="000000" w:themeColor="text1"/>
        </w:rPr>
      </w:pPr>
      <w:r>
        <w:rPr>
          <w:rFonts w:cstheme="minorHAnsi"/>
          <w:color w:val="000000" w:themeColor="text1"/>
        </w:rPr>
        <w:t xml:space="preserve">git add </w:t>
      </w:r>
      <w:proofErr w:type="spellStart"/>
      <w:r>
        <w:rPr>
          <w:rFonts w:cstheme="minorHAnsi"/>
          <w:color w:val="000000" w:themeColor="text1"/>
        </w:rPr>
        <w:t>switch.cfg</w:t>
      </w:r>
      <w:proofErr w:type="spellEnd"/>
    </w:p>
    <w:p w14:paraId="71E7B938" w14:textId="77777777" w:rsidR="00475E7A" w:rsidRDefault="00475E7A" w:rsidP="00475E7A">
      <w:pPr>
        <w:spacing w:after="0"/>
        <w:rPr>
          <w:rFonts w:cstheme="minorHAnsi"/>
          <w:color w:val="000000" w:themeColor="text1"/>
        </w:rPr>
      </w:pPr>
    </w:p>
    <w:p w14:paraId="61B98B3C" w14:textId="77777777" w:rsidR="00475E7A" w:rsidRDefault="00475E7A" w:rsidP="00475E7A">
      <w:pPr>
        <w:pStyle w:val="ListParagraph"/>
        <w:numPr>
          <w:ilvl w:val="0"/>
          <w:numId w:val="19"/>
        </w:numPr>
        <w:spacing w:after="0" w:line="256" w:lineRule="auto"/>
        <w:rPr>
          <w:rFonts w:cstheme="minorHAnsi"/>
          <w:b/>
          <w:bCs/>
          <w:color w:val="000000" w:themeColor="text1"/>
        </w:rPr>
      </w:pPr>
      <w:r>
        <w:rPr>
          <w:rFonts w:cstheme="minorHAnsi"/>
          <w:b/>
          <w:bCs/>
          <w:color w:val="000000" w:themeColor="text1"/>
        </w:rPr>
        <w:t>Committing a file to a local repository</w:t>
      </w:r>
    </w:p>
    <w:p w14:paraId="261F5A3C" w14:textId="77777777" w:rsidR="00475E7A" w:rsidRDefault="00475E7A" w:rsidP="00475E7A">
      <w:pPr>
        <w:spacing w:after="0"/>
        <w:rPr>
          <w:rFonts w:cstheme="minorHAnsi"/>
          <w:color w:val="000000" w:themeColor="text1"/>
        </w:rPr>
      </w:pPr>
      <w:r>
        <w:rPr>
          <w:rFonts w:cstheme="minorHAnsi"/>
          <w:color w:val="000000" w:themeColor="text1"/>
        </w:rPr>
        <w:t>To commit the changes made to the files, the following command is used and a message “initial commit” is added to the commit.</w:t>
      </w:r>
    </w:p>
    <w:p w14:paraId="1BD576AE" w14:textId="77777777" w:rsidR="00475E7A" w:rsidRDefault="00475E7A" w:rsidP="00475E7A">
      <w:pPr>
        <w:spacing w:after="0"/>
        <w:rPr>
          <w:rFonts w:cstheme="minorHAnsi"/>
          <w:color w:val="000000" w:themeColor="text1"/>
        </w:rPr>
      </w:pPr>
      <w:r>
        <w:rPr>
          <w:rFonts w:cstheme="minorHAnsi"/>
          <w:color w:val="000000" w:themeColor="text1"/>
        </w:rPr>
        <w:t>git commit -m "Initial commit"</w:t>
      </w:r>
    </w:p>
    <w:p w14:paraId="6736C49B" w14:textId="77777777" w:rsidR="00475E7A" w:rsidRDefault="00475E7A" w:rsidP="00475E7A">
      <w:pPr>
        <w:spacing w:after="0"/>
        <w:rPr>
          <w:rFonts w:cstheme="minorHAnsi"/>
          <w:color w:val="000000" w:themeColor="text1"/>
        </w:rPr>
      </w:pPr>
      <w:r>
        <w:rPr>
          <w:rFonts w:cstheme="minorHAnsi"/>
          <w:color w:val="000000" w:themeColor="text1"/>
        </w:rPr>
        <w:lastRenderedPageBreak/>
        <w:t>git commit –amend       --------</w:t>
      </w:r>
      <w:r>
        <w:rPr>
          <w:rFonts w:cstheme="minorHAnsi"/>
          <w:color w:val="000000" w:themeColor="text1"/>
        </w:rPr>
        <w:sym w:font="Wingdings" w:char="F0E0"/>
      </w:r>
      <w:r>
        <w:rPr>
          <w:rFonts w:cstheme="minorHAnsi"/>
          <w:color w:val="000000" w:themeColor="text1"/>
        </w:rPr>
        <w:t xml:space="preserve"> replaces previous commit</w:t>
      </w:r>
    </w:p>
    <w:p w14:paraId="3B214E84" w14:textId="77777777" w:rsidR="00475E7A" w:rsidRDefault="00475E7A" w:rsidP="00475E7A">
      <w:pPr>
        <w:spacing w:after="0"/>
        <w:rPr>
          <w:rFonts w:cstheme="minorHAnsi"/>
          <w:b/>
          <w:bCs/>
          <w:color w:val="000000" w:themeColor="text1"/>
        </w:rPr>
      </w:pPr>
    </w:p>
    <w:p w14:paraId="07CE007D" w14:textId="77777777" w:rsidR="00475E7A" w:rsidRDefault="00475E7A" w:rsidP="00475E7A">
      <w:pPr>
        <w:pStyle w:val="ListParagraph"/>
        <w:numPr>
          <w:ilvl w:val="0"/>
          <w:numId w:val="19"/>
        </w:numPr>
        <w:spacing w:after="0" w:line="256" w:lineRule="auto"/>
        <w:rPr>
          <w:rFonts w:cstheme="minorHAnsi"/>
          <w:b/>
          <w:bCs/>
          <w:color w:val="000000" w:themeColor="text1"/>
        </w:rPr>
      </w:pPr>
      <w:r>
        <w:rPr>
          <w:rFonts w:cstheme="minorHAnsi"/>
          <w:b/>
          <w:bCs/>
          <w:color w:val="000000" w:themeColor="text1"/>
        </w:rPr>
        <w:t>Pushing a file to a remote repository</w:t>
      </w:r>
    </w:p>
    <w:p w14:paraId="04F5696C" w14:textId="77777777" w:rsidR="00475E7A" w:rsidRDefault="00475E7A" w:rsidP="00475E7A">
      <w:pPr>
        <w:spacing w:after="0"/>
        <w:rPr>
          <w:rFonts w:cstheme="minorHAnsi"/>
          <w:color w:val="000000" w:themeColor="text1"/>
        </w:rPr>
      </w:pPr>
      <w:r>
        <w:rPr>
          <w:rFonts w:cstheme="minorHAnsi"/>
          <w:color w:val="000000" w:themeColor="text1"/>
        </w:rPr>
        <w:t>Git commit creates a checkpoint in your local repo. In order to share these changes to a remote repository, the following commands are used</w:t>
      </w:r>
    </w:p>
    <w:p w14:paraId="55D9F594" w14:textId="77777777" w:rsidR="00475E7A" w:rsidRDefault="00475E7A" w:rsidP="00475E7A">
      <w:pPr>
        <w:spacing w:after="0"/>
        <w:rPr>
          <w:rFonts w:cstheme="minorHAnsi"/>
          <w:color w:val="000000" w:themeColor="text1"/>
        </w:rPr>
      </w:pPr>
      <w:r>
        <w:rPr>
          <w:rFonts w:cstheme="minorHAnsi"/>
          <w:color w:val="000000" w:themeColor="text1"/>
        </w:rPr>
        <w:t xml:space="preserve">git remote add origin </w:t>
      </w:r>
      <w:hyperlink r:id="rId41" w:history="1">
        <w:r>
          <w:rPr>
            <w:rStyle w:val="Hyperlink"/>
            <w:rFonts w:cstheme="minorHAnsi"/>
          </w:rPr>
          <w:t>https://github.com/&lt;user&gt;/&lt;repo</w:t>
        </w:r>
      </w:hyperlink>
      <w:r>
        <w:rPr>
          <w:rFonts w:cstheme="minorHAnsi"/>
          <w:color w:val="000000" w:themeColor="text1"/>
        </w:rPr>
        <w:t>&gt;          ------</w:t>
      </w:r>
      <w:r>
        <w:rPr>
          <w:rFonts w:cstheme="minorHAnsi"/>
          <w:color w:val="000000" w:themeColor="text1"/>
        </w:rPr>
        <w:sym w:font="Wingdings" w:char="F0E0"/>
      </w:r>
      <w:r>
        <w:rPr>
          <w:rFonts w:cstheme="minorHAnsi"/>
          <w:color w:val="000000" w:themeColor="text1"/>
        </w:rPr>
        <w:t>remote repo URL is added</w:t>
      </w:r>
    </w:p>
    <w:p w14:paraId="25AF0216" w14:textId="77777777" w:rsidR="00475E7A" w:rsidRDefault="00475E7A" w:rsidP="00475E7A">
      <w:pPr>
        <w:spacing w:after="0"/>
        <w:rPr>
          <w:rFonts w:cstheme="minorHAnsi"/>
          <w:color w:val="000000" w:themeColor="text1"/>
        </w:rPr>
      </w:pPr>
      <w:r>
        <w:rPr>
          <w:rFonts w:cstheme="minorHAnsi"/>
          <w:color w:val="000000" w:themeColor="text1"/>
        </w:rPr>
        <w:t>git remote -v                                ----</w:t>
      </w:r>
      <w:r>
        <w:rPr>
          <w:rFonts w:cstheme="minorHAnsi"/>
          <w:color w:val="000000" w:themeColor="text1"/>
        </w:rPr>
        <w:sym w:font="Wingdings" w:char="F0E0"/>
      </w:r>
      <w:r>
        <w:rPr>
          <w:rFonts w:cstheme="minorHAnsi"/>
          <w:color w:val="000000" w:themeColor="text1"/>
        </w:rPr>
        <w:t xml:space="preserve"> lists remote repos</w:t>
      </w:r>
    </w:p>
    <w:p w14:paraId="45EFDF3B" w14:textId="77777777" w:rsidR="00475E7A" w:rsidRDefault="00475E7A" w:rsidP="00475E7A">
      <w:pPr>
        <w:spacing w:after="0"/>
        <w:rPr>
          <w:rFonts w:cstheme="minorHAnsi"/>
          <w:color w:val="000000" w:themeColor="text1"/>
        </w:rPr>
      </w:pPr>
      <w:r>
        <w:rPr>
          <w:rFonts w:cstheme="minorHAnsi"/>
          <w:color w:val="000000" w:themeColor="text1"/>
        </w:rPr>
        <w:t>git push local master             ---</w:t>
      </w:r>
      <w:r>
        <w:rPr>
          <w:rFonts w:cstheme="minorHAnsi"/>
          <w:color w:val="000000" w:themeColor="text1"/>
        </w:rPr>
        <w:sym w:font="Wingdings" w:char="F0E0"/>
      </w:r>
      <w:r>
        <w:rPr>
          <w:rFonts w:cstheme="minorHAnsi"/>
          <w:color w:val="000000" w:themeColor="text1"/>
        </w:rPr>
        <w:t xml:space="preserve"> Pushes the mater branch to the remote repository set using the      previous commands</w:t>
      </w:r>
    </w:p>
    <w:p w14:paraId="1E53C116" w14:textId="77777777" w:rsidR="00475E7A" w:rsidRDefault="00475E7A" w:rsidP="00475E7A">
      <w:pPr>
        <w:spacing w:after="0"/>
        <w:rPr>
          <w:rFonts w:cstheme="minorHAnsi"/>
          <w:color w:val="000000" w:themeColor="text1"/>
        </w:rPr>
      </w:pPr>
    </w:p>
    <w:p w14:paraId="0E233CFD" w14:textId="77777777" w:rsidR="00475E7A" w:rsidRDefault="00475E7A" w:rsidP="00475E7A">
      <w:pPr>
        <w:pStyle w:val="ListParagraph"/>
        <w:numPr>
          <w:ilvl w:val="0"/>
          <w:numId w:val="19"/>
        </w:numPr>
        <w:spacing w:after="0" w:line="256" w:lineRule="auto"/>
        <w:rPr>
          <w:rFonts w:cstheme="minorHAnsi"/>
          <w:b/>
          <w:bCs/>
          <w:color w:val="000000" w:themeColor="text1"/>
        </w:rPr>
      </w:pPr>
      <w:r>
        <w:rPr>
          <w:rFonts w:cstheme="minorHAnsi"/>
          <w:b/>
          <w:bCs/>
          <w:color w:val="000000" w:themeColor="text1"/>
        </w:rPr>
        <w:t>Updating a local repository by pulling changes from a remote repository</w:t>
      </w:r>
    </w:p>
    <w:p w14:paraId="78E78123" w14:textId="77777777" w:rsidR="00475E7A" w:rsidRDefault="00475E7A" w:rsidP="00475E7A">
      <w:pPr>
        <w:spacing w:after="0"/>
        <w:rPr>
          <w:rFonts w:cstheme="minorHAnsi"/>
          <w:color w:val="000000" w:themeColor="text1"/>
        </w:rPr>
      </w:pPr>
      <w:r>
        <w:rPr>
          <w:rFonts w:cstheme="minorHAnsi"/>
          <w:color w:val="000000" w:themeColor="text1"/>
        </w:rPr>
        <w:t>The command ‘</w:t>
      </w:r>
      <w:r>
        <w:rPr>
          <w:rFonts w:cstheme="minorHAnsi"/>
          <w:b/>
          <w:bCs/>
          <w:color w:val="000000" w:themeColor="text1"/>
        </w:rPr>
        <w:t>git pull</w:t>
      </w:r>
      <w:r>
        <w:rPr>
          <w:rFonts w:cstheme="minorHAnsi"/>
          <w:color w:val="000000" w:themeColor="text1"/>
        </w:rPr>
        <w:t>’ pulls all changes from the remote repository set.</w:t>
      </w:r>
    </w:p>
    <w:p w14:paraId="645203A3" w14:textId="77777777" w:rsidR="00475E7A" w:rsidRDefault="00475E7A" w:rsidP="00475E7A">
      <w:pPr>
        <w:spacing w:after="0"/>
        <w:rPr>
          <w:rFonts w:cstheme="minorHAnsi"/>
          <w:color w:val="000000" w:themeColor="text1"/>
        </w:rPr>
      </w:pPr>
    </w:p>
    <w:p w14:paraId="39628205" w14:textId="77777777" w:rsidR="00475E7A" w:rsidRDefault="00475E7A" w:rsidP="00475E7A">
      <w:pPr>
        <w:spacing w:after="0"/>
        <w:rPr>
          <w:rFonts w:cstheme="minorHAnsi"/>
          <w:b/>
          <w:bCs/>
          <w:color w:val="000000" w:themeColor="text1"/>
        </w:rPr>
      </w:pPr>
      <w:r>
        <w:rPr>
          <w:rFonts w:cstheme="minorHAnsi"/>
          <w:b/>
          <w:bCs/>
          <w:color w:val="000000" w:themeColor="text1"/>
          <w:sz w:val="24"/>
          <w:szCs w:val="24"/>
        </w:rPr>
        <w:t>Other commands:</w:t>
      </w:r>
    </w:p>
    <w:p w14:paraId="1322D2AF" w14:textId="77777777" w:rsidR="00475E7A" w:rsidRDefault="00475E7A" w:rsidP="00475E7A">
      <w:pPr>
        <w:spacing w:after="0"/>
        <w:rPr>
          <w:rFonts w:cstheme="minorHAnsi"/>
          <w:b/>
          <w:bCs/>
          <w:color w:val="000000" w:themeColor="text1"/>
        </w:rPr>
      </w:pPr>
    </w:p>
    <w:p w14:paraId="39F94763" w14:textId="77777777" w:rsidR="00475E7A" w:rsidRDefault="00475E7A" w:rsidP="00475E7A">
      <w:pPr>
        <w:spacing w:after="0"/>
        <w:rPr>
          <w:rFonts w:cstheme="minorHAnsi"/>
          <w:b/>
          <w:bCs/>
          <w:color w:val="000000" w:themeColor="text1"/>
        </w:rPr>
      </w:pPr>
      <w:r>
        <w:rPr>
          <w:rFonts w:cstheme="minorHAnsi"/>
          <w:b/>
          <w:bCs/>
          <w:color w:val="000000" w:themeColor="text1"/>
        </w:rPr>
        <w:t>git status</w:t>
      </w:r>
    </w:p>
    <w:p w14:paraId="2B346334" w14:textId="77777777" w:rsidR="00475E7A" w:rsidRDefault="00475E7A" w:rsidP="00475E7A">
      <w:pPr>
        <w:spacing w:after="0"/>
        <w:rPr>
          <w:rFonts w:cstheme="minorHAnsi"/>
          <w:color w:val="000000" w:themeColor="text1"/>
        </w:rPr>
      </w:pPr>
      <w:r>
        <w:rPr>
          <w:rFonts w:cstheme="minorHAnsi"/>
          <w:color w:val="000000" w:themeColor="text1"/>
        </w:rPr>
        <w:t>It shows what branch you are on and changes not staged for commit.</w:t>
      </w:r>
    </w:p>
    <w:p w14:paraId="13CE8B40" w14:textId="77777777" w:rsidR="00475E7A" w:rsidRDefault="00475E7A" w:rsidP="00475E7A">
      <w:pPr>
        <w:spacing w:after="0"/>
        <w:rPr>
          <w:rFonts w:cstheme="minorHAnsi"/>
          <w:color w:val="000000" w:themeColor="text1"/>
        </w:rPr>
      </w:pPr>
    </w:p>
    <w:p w14:paraId="75C0C30E" w14:textId="77777777" w:rsidR="00475E7A" w:rsidRDefault="00475E7A" w:rsidP="00475E7A">
      <w:pPr>
        <w:spacing w:after="0"/>
        <w:rPr>
          <w:rFonts w:cstheme="minorHAnsi"/>
          <w:b/>
          <w:bCs/>
          <w:color w:val="000000" w:themeColor="text1"/>
        </w:rPr>
      </w:pPr>
      <w:r>
        <w:rPr>
          <w:rFonts w:cstheme="minorHAnsi"/>
          <w:b/>
          <w:bCs/>
          <w:color w:val="000000" w:themeColor="text1"/>
        </w:rPr>
        <w:t>Git stash and git stash pop</w:t>
      </w:r>
    </w:p>
    <w:p w14:paraId="7F07E1C0" w14:textId="77777777" w:rsidR="00475E7A" w:rsidRDefault="00475E7A" w:rsidP="00475E7A">
      <w:pPr>
        <w:spacing w:after="0"/>
        <w:rPr>
          <w:rFonts w:cstheme="minorHAnsi"/>
          <w:color w:val="000000" w:themeColor="text1"/>
          <w:shd w:val="clear" w:color="auto" w:fill="FFFFFF"/>
        </w:rPr>
      </w:pPr>
      <w:r>
        <w:rPr>
          <w:rFonts w:cstheme="minorHAnsi"/>
          <w:color w:val="000000" w:themeColor="text1"/>
          <w:shd w:val="clear" w:color="auto" w:fill="FFFFFF"/>
        </w:rPr>
        <w:t>You can use the </w:t>
      </w:r>
      <w:r>
        <w:rPr>
          <w:rStyle w:val="HTMLCode"/>
          <w:rFonts w:eastAsiaTheme="minorHAnsi" w:cstheme="minorHAnsi"/>
          <w:b/>
          <w:bCs/>
          <w:color w:val="000000" w:themeColor="text1"/>
          <w:sz w:val="18"/>
          <w:szCs w:val="18"/>
          <w:bdr w:val="single" w:sz="6" w:space="1" w:color="B8E5F8" w:frame="1"/>
          <w:shd w:val="clear" w:color="auto" w:fill="EBF8FD"/>
        </w:rPr>
        <w:t>git stash</w:t>
      </w:r>
      <w:r>
        <w:rPr>
          <w:rFonts w:cstheme="minorHAnsi"/>
          <w:color w:val="000000" w:themeColor="text1"/>
          <w:shd w:val="clear" w:color="auto" w:fill="FFFFFF"/>
        </w:rPr>
        <w:t> command to temporarily save your current changes. Once you finish with other work, you can then use the </w:t>
      </w:r>
      <w:r>
        <w:rPr>
          <w:rStyle w:val="HTMLCode"/>
          <w:rFonts w:eastAsiaTheme="minorHAnsi" w:cstheme="minorHAnsi"/>
          <w:b/>
          <w:bCs/>
          <w:color w:val="000000" w:themeColor="text1"/>
          <w:sz w:val="18"/>
          <w:szCs w:val="18"/>
          <w:bdr w:val="single" w:sz="6" w:space="1" w:color="B8E5F8" w:frame="1"/>
          <w:shd w:val="clear" w:color="auto" w:fill="EBF8FD"/>
        </w:rPr>
        <w:t>git stash pop</w:t>
      </w:r>
      <w:r>
        <w:rPr>
          <w:rFonts w:cstheme="minorHAnsi"/>
          <w:color w:val="000000" w:themeColor="text1"/>
          <w:shd w:val="clear" w:color="auto" w:fill="FFFFFF"/>
        </w:rPr>
        <w:t> command to retrieve your previously saved changes.</w:t>
      </w:r>
    </w:p>
    <w:p w14:paraId="6C6C71B7" w14:textId="77777777" w:rsidR="00475E7A" w:rsidRDefault="00475E7A" w:rsidP="00475E7A">
      <w:pPr>
        <w:spacing w:after="0"/>
        <w:rPr>
          <w:rFonts w:cstheme="minorHAnsi"/>
          <w:color w:val="000000" w:themeColor="text1"/>
          <w:shd w:val="clear" w:color="auto" w:fill="FFFFFF"/>
        </w:rPr>
      </w:pPr>
    </w:p>
    <w:p w14:paraId="17537A23" w14:textId="77777777" w:rsidR="00475E7A" w:rsidRDefault="00475E7A" w:rsidP="00475E7A">
      <w:pPr>
        <w:spacing w:after="0"/>
        <w:rPr>
          <w:rFonts w:cstheme="minorHAnsi"/>
          <w:b/>
          <w:bCs/>
          <w:color w:val="000000" w:themeColor="text1"/>
          <w:shd w:val="clear" w:color="auto" w:fill="FFFFFF"/>
        </w:rPr>
      </w:pPr>
      <w:r>
        <w:rPr>
          <w:rFonts w:cstheme="minorHAnsi"/>
          <w:b/>
          <w:bCs/>
          <w:color w:val="000000" w:themeColor="text1"/>
          <w:shd w:val="clear" w:color="auto" w:fill="FFFFFF"/>
        </w:rPr>
        <w:t>Git log</w:t>
      </w:r>
    </w:p>
    <w:p w14:paraId="78813F8B" w14:textId="77777777" w:rsidR="00475E7A" w:rsidRDefault="00475E7A" w:rsidP="00475E7A">
      <w:pPr>
        <w:spacing w:after="0"/>
        <w:rPr>
          <w:rFonts w:cstheme="minorHAnsi"/>
          <w:color w:val="000000" w:themeColor="text1"/>
          <w:shd w:val="clear" w:color="auto" w:fill="FFFFFF"/>
        </w:rPr>
      </w:pPr>
      <w:r>
        <w:rPr>
          <w:rFonts w:cstheme="minorHAnsi"/>
          <w:color w:val="000000" w:themeColor="text1"/>
          <w:shd w:val="clear" w:color="auto" w:fill="FFFFFF"/>
        </w:rPr>
        <w:t>Git views code commit as a timeline</w:t>
      </w:r>
    </w:p>
    <w:p w14:paraId="116FA57E" w14:textId="455B79A0" w:rsidR="00475E7A" w:rsidRDefault="00475E7A" w:rsidP="00475E7A">
      <w:pPr>
        <w:spacing w:after="0"/>
        <w:rPr>
          <w:rFonts w:ascii="Helvetica" w:hAnsi="Helvetica"/>
          <w:color w:val="595959"/>
          <w:shd w:val="clear" w:color="auto" w:fill="FFFFFF"/>
        </w:rPr>
      </w:pPr>
      <w:r>
        <w:rPr>
          <w:noProof/>
        </w:rPr>
        <w:drawing>
          <wp:inline distT="0" distB="0" distL="0" distR="0" wp14:anchorId="241E31DB" wp14:editId="31848E7F">
            <wp:extent cx="5943600" cy="2103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14:paraId="032C9F21" w14:textId="77777777" w:rsidR="00475E7A" w:rsidRDefault="00475E7A" w:rsidP="00475E7A">
      <w:pPr>
        <w:spacing w:after="0"/>
        <w:rPr>
          <w:rFonts w:cstheme="minorHAnsi"/>
          <w:color w:val="595959"/>
          <w:shd w:val="clear" w:color="auto" w:fill="FFFFFF"/>
        </w:rPr>
      </w:pPr>
      <w:r>
        <w:rPr>
          <w:rFonts w:cstheme="minorHAnsi"/>
          <w:color w:val="595959"/>
          <w:shd w:val="clear" w:color="auto" w:fill="FFFFFF"/>
        </w:rPr>
        <w:t>The git log command shows the history of commits and the hashes. You can add the parameter –</w:t>
      </w:r>
      <w:proofErr w:type="spellStart"/>
      <w:r>
        <w:rPr>
          <w:rFonts w:cstheme="minorHAnsi"/>
          <w:color w:val="595959"/>
          <w:shd w:val="clear" w:color="auto" w:fill="FFFFFF"/>
        </w:rPr>
        <w:t>oneline</w:t>
      </w:r>
      <w:proofErr w:type="spellEnd"/>
      <w:r>
        <w:rPr>
          <w:rFonts w:cstheme="minorHAnsi"/>
          <w:color w:val="595959"/>
          <w:shd w:val="clear" w:color="auto" w:fill="FFFFFF"/>
        </w:rPr>
        <w:t xml:space="preserve"> to show a brief view of all commits</w:t>
      </w:r>
    </w:p>
    <w:p w14:paraId="61E16BFC" w14:textId="77777777" w:rsidR="00475E7A" w:rsidRDefault="00475E7A" w:rsidP="00475E7A">
      <w:pPr>
        <w:spacing w:after="0"/>
        <w:rPr>
          <w:rFonts w:cstheme="minorHAnsi"/>
          <w:color w:val="595959"/>
          <w:shd w:val="clear" w:color="auto" w:fill="FFFFFF"/>
        </w:rPr>
      </w:pPr>
      <w:r>
        <w:rPr>
          <w:rFonts w:cstheme="minorHAnsi"/>
          <w:color w:val="595959"/>
          <w:shd w:val="clear" w:color="auto" w:fill="FFFFFF"/>
        </w:rPr>
        <w:t xml:space="preserve"> </w:t>
      </w:r>
      <w:proofErr w:type="spellStart"/>
      <w:r>
        <w:rPr>
          <w:rFonts w:cstheme="minorHAnsi"/>
          <w:color w:val="595959"/>
          <w:shd w:val="clear" w:color="auto" w:fill="FFFFFF"/>
        </w:rPr>
        <w:t>Eg</w:t>
      </w:r>
      <w:proofErr w:type="spellEnd"/>
      <w:r>
        <w:rPr>
          <w:rFonts w:cstheme="minorHAnsi"/>
          <w:color w:val="595959"/>
          <w:shd w:val="clear" w:color="auto" w:fill="FFFFFF"/>
        </w:rPr>
        <w:t>:</w:t>
      </w:r>
    </w:p>
    <w:p w14:paraId="1FF888D4" w14:textId="77777777" w:rsidR="00475E7A" w:rsidRDefault="00475E7A" w:rsidP="00475E7A">
      <w:pPr>
        <w:pStyle w:val="HTMLPreformatted"/>
        <w:pBdr>
          <w:top w:val="single" w:sz="6" w:space="9" w:color="E2E2E2"/>
          <w:left w:val="single" w:sz="6" w:space="12" w:color="E2E2E2"/>
          <w:bottom w:val="single" w:sz="6" w:space="9" w:color="E2E2E2"/>
          <w:right w:val="single" w:sz="6" w:space="12" w:color="E2E2E2"/>
        </w:pBdr>
        <w:shd w:val="clear" w:color="auto" w:fill="EFEFEF"/>
        <w:spacing w:after="240"/>
        <w:rPr>
          <w:rStyle w:val="Emphasis"/>
          <w:color w:val="828282"/>
          <w:sz w:val="24"/>
          <w:szCs w:val="24"/>
          <w:bdr w:val="single" w:sz="2" w:space="0" w:color="E2E2E2" w:frame="1"/>
        </w:rPr>
      </w:pPr>
      <w:r>
        <w:rPr>
          <w:rStyle w:val="Strong"/>
          <w:color w:val="828282"/>
          <w:sz w:val="24"/>
          <w:szCs w:val="24"/>
          <w:bdr w:val="single" w:sz="2" w:space="0" w:color="E2E2E2" w:frame="1"/>
        </w:rPr>
        <w:t>$ git log</w:t>
      </w:r>
      <w:r>
        <w:rPr>
          <w:color w:val="828282"/>
          <w:sz w:val="24"/>
          <w:szCs w:val="24"/>
        </w:rPr>
        <w:t xml:space="preserve"> </w:t>
      </w:r>
      <w:r>
        <w:rPr>
          <w:rStyle w:val="Emphasis"/>
          <w:color w:val="828282"/>
          <w:sz w:val="24"/>
          <w:szCs w:val="24"/>
          <w:bdr w:val="single" w:sz="2" w:space="0" w:color="E2E2E2" w:frame="1"/>
        </w:rPr>
        <w:t>--</w:t>
      </w:r>
      <w:proofErr w:type="spellStart"/>
      <w:r>
        <w:rPr>
          <w:rStyle w:val="Emphasis"/>
          <w:color w:val="828282"/>
          <w:sz w:val="24"/>
          <w:szCs w:val="24"/>
          <w:bdr w:val="single" w:sz="2" w:space="0" w:color="E2E2E2" w:frame="1"/>
        </w:rPr>
        <w:t>oneline</w:t>
      </w:r>
      <w:proofErr w:type="spellEnd"/>
    </w:p>
    <w:p w14:paraId="1CA5F52D" w14:textId="77777777" w:rsidR="00475E7A" w:rsidRDefault="00475E7A" w:rsidP="00475E7A">
      <w:pPr>
        <w:pStyle w:val="HTMLPreformatted"/>
        <w:pBdr>
          <w:top w:val="single" w:sz="6" w:space="9" w:color="E2E2E2"/>
          <w:left w:val="single" w:sz="6" w:space="12" w:color="E2E2E2"/>
          <w:bottom w:val="single" w:sz="6" w:space="9" w:color="E2E2E2"/>
          <w:right w:val="single" w:sz="6" w:space="12" w:color="E2E2E2"/>
        </w:pBdr>
        <w:shd w:val="clear" w:color="auto" w:fill="EFEFEF"/>
        <w:spacing w:after="240"/>
      </w:pPr>
      <w:r>
        <w:rPr>
          <w:color w:val="828282"/>
          <w:sz w:val="24"/>
          <w:szCs w:val="24"/>
        </w:rPr>
        <w:t>11123ce (HEAD -&gt; master) Configure interface Loopback0 on switch2</w:t>
      </w:r>
    </w:p>
    <w:p w14:paraId="25BB6FC1" w14:textId="77777777" w:rsidR="00475E7A" w:rsidRDefault="00475E7A" w:rsidP="00475E7A">
      <w:pPr>
        <w:pStyle w:val="HTMLPreformatted"/>
        <w:pBdr>
          <w:top w:val="single" w:sz="6" w:space="9" w:color="E2E2E2"/>
          <w:left w:val="single" w:sz="6" w:space="12" w:color="E2E2E2"/>
          <w:bottom w:val="single" w:sz="6" w:space="9" w:color="E2E2E2"/>
          <w:right w:val="single" w:sz="6" w:space="12" w:color="E2E2E2"/>
        </w:pBdr>
        <w:shd w:val="clear" w:color="auto" w:fill="EFEFEF"/>
        <w:spacing w:after="240"/>
        <w:rPr>
          <w:color w:val="828282"/>
          <w:sz w:val="24"/>
          <w:szCs w:val="24"/>
        </w:rPr>
      </w:pPr>
      <w:r>
        <w:rPr>
          <w:color w:val="828282"/>
          <w:sz w:val="24"/>
          <w:szCs w:val="24"/>
        </w:rPr>
        <w:lastRenderedPageBreak/>
        <w:t>e871a41 Configure interface Loopback0 on switch1</w:t>
      </w:r>
    </w:p>
    <w:p w14:paraId="22BAFFA1" w14:textId="77777777" w:rsidR="00475E7A" w:rsidRDefault="00475E7A" w:rsidP="00475E7A">
      <w:pPr>
        <w:spacing w:after="0"/>
        <w:rPr>
          <w:rFonts w:cstheme="minorHAnsi"/>
          <w:b/>
          <w:bCs/>
          <w:color w:val="000000" w:themeColor="text1"/>
        </w:rPr>
      </w:pPr>
      <w:r>
        <w:rPr>
          <w:rFonts w:cstheme="minorHAnsi"/>
          <w:b/>
          <w:bCs/>
          <w:color w:val="000000" w:themeColor="text1"/>
        </w:rPr>
        <w:t>git reset</w:t>
      </w:r>
    </w:p>
    <w:p w14:paraId="7AED8605" w14:textId="77777777" w:rsidR="00475E7A" w:rsidRDefault="00475E7A" w:rsidP="00475E7A">
      <w:pPr>
        <w:spacing w:after="0"/>
        <w:rPr>
          <w:rFonts w:cstheme="minorHAnsi"/>
          <w:color w:val="000000" w:themeColor="text1"/>
        </w:rPr>
      </w:pPr>
    </w:p>
    <w:p w14:paraId="053B7969" w14:textId="77777777" w:rsidR="00475E7A" w:rsidRDefault="00475E7A" w:rsidP="00475E7A">
      <w:pPr>
        <w:spacing w:after="0"/>
        <w:rPr>
          <w:rFonts w:cstheme="minorHAnsi"/>
          <w:color w:val="000000" w:themeColor="text1"/>
        </w:rPr>
      </w:pPr>
      <w:r>
        <w:rPr>
          <w:rFonts w:cstheme="minorHAnsi"/>
          <w:color w:val="000000" w:themeColor="text1"/>
        </w:rPr>
        <w:t>Removes commits resetting the head</w:t>
      </w:r>
    </w:p>
    <w:p w14:paraId="55AD73E8" w14:textId="77777777" w:rsidR="00475E7A" w:rsidRDefault="00475E7A" w:rsidP="00475E7A">
      <w:pPr>
        <w:spacing w:after="0"/>
        <w:rPr>
          <w:rFonts w:cstheme="minorHAnsi"/>
          <w:color w:val="000000" w:themeColor="text1"/>
        </w:rPr>
      </w:pPr>
      <w:proofErr w:type="spellStart"/>
      <w:r>
        <w:rPr>
          <w:rFonts w:cstheme="minorHAnsi"/>
          <w:color w:val="000000" w:themeColor="text1"/>
        </w:rPr>
        <w:t>Eg</w:t>
      </w:r>
      <w:proofErr w:type="spellEnd"/>
      <w:r>
        <w:rPr>
          <w:rFonts w:cstheme="minorHAnsi"/>
          <w:color w:val="000000" w:themeColor="text1"/>
        </w:rPr>
        <w:t>: git reset HEAD~3             ------------</w:t>
      </w:r>
      <w:r>
        <w:rPr>
          <w:rFonts w:cstheme="minorHAnsi"/>
          <w:color w:val="000000" w:themeColor="text1"/>
        </w:rPr>
        <w:sym w:font="Wingdings" w:char="F0E0"/>
      </w:r>
      <w:r>
        <w:rPr>
          <w:rFonts w:cstheme="minorHAnsi"/>
          <w:color w:val="000000" w:themeColor="text1"/>
        </w:rPr>
        <w:t xml:space="preserve"> moves the had three commits back. The three commits it went through are detached.</w:t>
      </w:r>
    </w:p>
    <w:p w14:paraId="7A445F0C" w14:textId="77777777" w:rsidR="00475E7A" w:rsidRDefault="00475E7A" w:rsidP="00475E7A">
      <w:pPr>
        <w:spacing w:after="0"/>
        <w:rPr>
          <w:rFonts w:cstheme="minorHAnsi"/>
          <w:color w:val="000000" w:themeColor="text1"/>
        </w:rPr>
      </w:pPr>
    </w:p>
    <w:p w14:paraId="2BFF5269" w14:textId="55B8995F" w:rsidR="00475E7A" w:rsidRDefault="00475E7A" w:rsidP="00475E7A">
      <w:pPr>
        <w:spacing w:after="0"/>
        <w:rPr>
          <w:rFonts w:cstheme="minorHAnsi"/>
          <w:color w:val="000000" w:themeColor="text1"/>
        </w:rPr>
      </w:pPr>
      <w:r>
        <w:rPr>
          <w:noProof/>
        </w:rPr>
        <w:drawing>
          <wp:inline distT="0" distB="0" distL="0" distR="0" wp14:anchorId="356B54F5" wp14:editId="304B5996">
            <wp:extent cx="5943600" cy="3680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680460"/>
                    </a:xfrm>
                    <a:prstGeom prst="rect">
                      <a:avLst/>
                    </a:prstGeom>
                    <a:noFill/>
                    <a:ln>
                      <a:noFill/>
                    </a:ln>
                  </pic:spPr>
                </pic:pic>
              </a:graphicData>
            </a:graphic>
          </wp:inline>
        </w:drawing>
      </w:r>
    </w:p>
    <w:p w14:paraId="7D095424" w14:textId="77777777" w:rsidR="00475E7A" w:rsidRDefault="00475E7A" w:rsidP="00475E7A">
      <w:pPr>
        <w:spacing w:after="0"/>
        <w:rPr>
          <w:rFonts w:cstheme="minorHAnsi"/>
          <w:color w:val="000000" w:themeColor="text1"/>
        </w:rPr>
      </w:pPr>
    </w:p>
    <w:p w14:paraId="69EDECA6" w14:textId="77777777" w:rsidR="00475E7A" w:rsidRDefault="00475E7A" w:rsidP="00475E7A">
      <w:pPr>
        <w:spacing w:after="0"/>
        <w:rPr>
          <w:rFonts w:cstheme="minorHAnsi"/>
          <w:b/>
          <w:bCs/>
          <w:color w:val="000000" w:themeColor="text1"/>
        </w:rPr>
      </w:pPr>
      <w:r>
        <w:rPr>
          <w:rFonts w:cstheme="minorHAnsi"/>
          <w:b/>
          <w:bCs/>
          <w:color w:val="000000" w:themeColor="text1"/>
        </w:rPr>
        <w:t>Git revert</w:t>
      </w:r>
    </w:p>
    <w:p w14:paraId="679C9B02" w14:textId="77777777" w:rsidR="00475E7A" w:rsidRDefault="00475E7A" w:rsidP="00475E7A">
      <w:pPr>
        <w:spacing w:after="0"/>
        <w:rPr>
          <w:rFonts w:cstheme="minorHAnsi"/>
          <w:color w:val="000000" w:themeColor="text1"/>
        </w:rPr>
      </w:pPr>
    </w:p>
    <w:p w14:paraId="7DF37B7B" w14:textId="77777777" w:rsidR="00475E7A" w:rsidRDefault="00475E7A" w:rsidP="00475E7A">
      <w:pPr>
        <w:spacing w:after="0"/>
        <w:rPr>
          <w:rFonts w:cstheme="minorHAnsi"/>
          <w:color w:val="000000" w:themeColor="text1"/>
        </w:rPr>
      </w:pPr>
      <w:r>
        <w:rPr>
          <w:rFonts w:cstheme="minorHAnsi"/>
          <w:color w:val="000000" w:themeColor="text1"/>
        </w:rPr>
        <w:t xml:space="preserve">Git reverts produces </w:t>
      </w:r>
      <w:proofErr w:type="spellStart"/>
      <w:r>
        <w:rPr>
          <w:rFonts w:cstheme="minorHAnsi"/>
          <w:color w:val="000000" w:themeColor="text1"/>
        </w:rPr>
        <w:t>revserse</w:t>
      </w:r>
      <w:proofErr w:type="spellEnd"/>
      <w:r>
        <w:rPr>
          <w:rFonts w:cstheme="minorHAnsi"/>
          <w:color w:val="000000" w:themeColor="text1"/>
        </w:rPr>
        <w:t xml:space="preserve"> commits and thereby preserves the history</w:t>
      </w:r>
    </w:p>
    <w:p w14:paraId="00D52323" w14:textId="77777777" w:rsidR="00475E7A" w:rsidRDefault="00475E7A" w:rsidP="00475E7A">
      <w:pPr>
        <w:spacing w:after="0"/>
        <w:rPr>
          <w:rFonts w:cstheme="minorHAnsi"/>
          <w:color w:val="000000" w:themeColor="text1"/>
        </w:rPr>
      </w:pPr>
    </w:p>
    <w:p w14:paraId="0BB1962A" w14:textId="77777777" w:rsidR="00475E7A" w:rsidRDefault="00475E7A" w:rsidP="00475E7A">
      <w:pPr>
        <w:spacing w:after="0"/>
        <w:rPr>
          <w:rFonts w:cstheme="minorHAnsi"/>
          <w:color w:val="000000" w:themeColor="text1"/>
        </w:rPr>
      </w:pPr>
      <w:proofErr w:type="spellStart"/>
      <w:r>
        <w:rPr>
          <w:rFonts w:cstheme="minorHAnsi"/>
          <w:color w:val="000000" w:themeColor="text1"/>
        </w:rPr>
        <w:t>Eg</w:t>
      </w:r>
      <w:proofErr w:type="spellEnd"/>
      <w:r>
        <w:rPr>
          <w:rFonts w:cstheme="minorHAnsi"/>
          <w:color w:val="000000" w:themeColor="text1"/>
        </w:rPr>
        <w:t>: git revert 183F75D</w:t>
      </w:r>
    </w:p>
    <w:p w14:paraId="36DA6F53" w14:textId="77777777" w:rsidR="00475E7A" w:rsidRDefault="00475E7A" w:rsidP="00475E7A">
      <w:pPr>
        <w:spacing w:after="0"/>
        <w:rPr>
          <w:rFonts w:cstheme="minorHAnsi"/>
          <w:color w:val="000000" w:themeColor="text1"/>
        </w:rPr>
      </w:pPr>
    </w:p>
    <w:p w14:paraId="74ED8C9E" w14:textId="5E55BA02" w:rsidR="00475E7A" w:rsidRDefault="00475E7A" w:rsidP="00475E7A">
      <w:pPr>
        <w:spacing w:after="0"/>
        <w:rPr>
          <w:rFonts w:cstheme="minorHAnsi"/>
          <w:color w:val="000000" w:themeColor="text1"/>
        </w:rPr>
      </w:pPr>
      <w:r>
        <w:rPr>
          <w:noProof/>
        </w:rPr>
        <w:lastRenderedPageBreak/>
        <w:drawing>
          <wp:inline distT="0" distB="0" distL="0" distR="0" wp14:anchorId="71A70FE5" wp14:editId="4BED013F">
            <wp:extent cx="5943600" cy="3619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58387A3D" w14:textId="77777777" w:rsidR="00475E7A" w:rsidRDefault="00475E7A" w:rsidP="00475E7A">
      <w:pPr>
        <w:spacing w:after="0"/>
        <w:rPr>
          <w:rFonts w:cstheme="minorHAnsi"/>
          <w:color w:val="000000" w:themeColor="text1"/>
        </w:rPr>
      </w:pPr>
    </w:p>
    <w:p w14:paraId="09B66548" w14:textId="77777777" w:rsidR="00475E7A" w:rsidRDefault="00475E7A" w:rsidP="00475E7A">
      <w:pPr>
        <w:spacing w:after="0"/>
        <w:rPr>
          <w:rFonts w:cstheme="minorHAnsi"/>
          <w:color w:val="000000" w:themeColor="text1"/>
        </w:rPr>
      </w:pPr>
      <w:r>
        <w:rPr>
          <w:rFonts w:cstheme="minorHAnsi"/>
          <w:b/>
          <w:bCs/>
          <w:color w:val="000000" w:themeColor="text1"/>
        </w:rPr>
        <w:t>Git restore –staged &lt;filename&gt;</w:t>
      </w:r>
      <w:r>
        <w:rPr>
          <w:rFonts w:cstheme="minorHAnsi"/>
          <w:color w:val="000000" w:themeColor="text1"/>
        </w:rPr>
        <w:t xml:space="preserve">                            -------</w:t>
      </w:r>
      <w:r>
        <w:rPr>
          <w:rFonts w:cstheme="minorHAnsi"/>
          <w:color w:val="000000" w:themeColor="text1"/>
        </w:rPr>
        <w:sym w:font="Wingdings" w:char="F0E0"/>
      </w:r>
      <w:r>
        <w:rPr>
          <w:rFonts w:cstheme="minorHAnsi"/>
          <w:color w:val="000000" w:themeColor="text1"/>
        </w:rPr>
        <w:t xml:space="preserve"> moves file out of staging area</w:t>
      </w:r>
    </w:p>
    <w:p w14:paraId="35583CF2" w14:textId="77777777" w:rsidR="00475E7A" w:rsidRDefault="00475E7A" w:rsidP="00475E7A">
      <w:pPr>
        <w:spacing w:after="0"/>
        <w:rPr>
          <w:rFonts w:cstheme="minorHAnsi"/>
          <w:color w:val="000000" w:themeColor="text1"/>
        </w:rPr>
      </w:pPr>
    </w:p>
    <w:p w14:paraId="1526D5D3" w14:textId="77777777" w:rsidR="00475E7A" w:rsidRDefault="00475E7A" w:rsidP="00475E7A">
      <w:pPr>
        <w:spacing w:after="0"/>
        <w:rPr>
          <w:rFonts w:cstheme="minorHAnsi"/>
          <w:color w:val="000000" w:themeColor="text1"/>
        </w:rPr>
      </w:pPr>
    </w:p>
    <w:p w14:paraId="0DE5C530" w14:textId="77777777" w:rsidR="00475E7A" w:rsidRDefault="00475E7A" w:rsidP="00475E7A">
      <w:pPr>
        <w:spacing w:after="0"/>
        <w:rPr>
          <w:rFonts w:cstheme="minorHAnsi"/>
          <w:color w:val="000000" w:themeColor="text1"/>
        </w:rPr>
      </w:pPr>
      <w:r>
        <w:rPr>
          <w:rFonts w:cstheme="minorHAnsi"/>
          <w:b/>
          <w:bCs/>
          <w:color w:val="000000" w:themeColor="text1"/>
        </w:rPr>
        <w:t xml:space="preserve">Git rm &lt;filename&gt; </w:t>
      </w:r>
      <w:r>
        <w:rPr>
          <w:rFonts w:cstheme="minorHAnsi"/>
          <w:color w:val="000000" w:themeColor="text1"/>
        </w:rPr>
        <w:t>------</w:t>
      </w:r>
      <w:r>
        <w:rPr>
          <w:rFonts w:cstheme="minorHAnsi"/>
          <w:color w:val="000000" w:themeColor="text1"/>
        </w:rPr>
        <w:sym w:font="Wingdings" w:char="F0E0"/>
      </w:r>
      <w:r>
        <w:rPr>
          <w:rFonts w:cstheme="minorHAnsi"/>
          <w:color w:val="000000" w:themeColor="text1"/>
        </w:rPr>
        <w:t xml:space="preserve"> removes filename from repository and system</w:t>
      </w:r>
    </w:p>
    <w:p w14:paraId="42CA8B7E" w14:textId="77777777" w:rsidR="00475E7A" w:rsidRDefault="00475E7A" w:rsidP="00475E7A">
      <w:pPr>
        <w:spacing w:after="0"/>
        <w:rPr>
          <w:rFonts w:cstheme="minorHAnsi"/>
          <w:color w:val="000000" w:themeColor="text1"/>
        </w:rPr>
      </w:pPr>
    </w:p>
    <w:p w14:paraId="6F563E6E" w14:textId="77777777" w:rsidR="00475E7A" w:rsidRDefault="00475E7A" w:rsidP="00475E7A">
      <w:pPr>
        <w:spacing w:after="0"/>
        <w:rPr>
          <w:rFonts w:cstheme="minorHAnsi"/>
          <w:color w:val="000000" w:themeColor="text1"/>
        </w:rPr>
      </w:pPr>
      <w:r>
        <w:rPr>
          <w:rFonts w:cstheme="minorHAnsi"/>
          <w:b/>
          <w:bCs/>
          <w:color w:val="000000" w:themeColor="text1"/>
        </w:rPr>
        <w:t>Git reset –hard HEAD</w:t>
      </w:r>
      <w:r>
        <w:rPr>
          <w:rFonts w:cstheme="minorHAnsi"/>
          <w:color w:val="000000" w:themeColor="text1"/>
        </w:rPr>
        <w:t xml:space="preserve">              --</w:t>
      </w:r>
      <w:r>
        <w:rPr>
          <w:rFonts w:cstheme="minorHAnsi"/>
          <w:color w:val="000000" w:themeColor="text1"/>
        </w:rPr>
        <w:sym w:font="Wingdings" w:char="F0E0"/>
      </w:r>
      <w:r>
        <w:rPr>
          <w:rFonts w:cstheme="minorHAnsi"/>
          <w:color w:val="000000" w:themeColor="text1"/>
        </w:rPr>
        <w:t>undoes previous command</w:t>
      </w:r>
    </w:p>
    <w:p w14:paraId="5AA6041C" w14:textId="77777777" w:rsidR="00475E7A" w:rsidRDefault="00475E7A" w:rsidP="00475E7A">
      <w:pPr>
        <w:spacing w:after="0"/>
        <w:rPr>
          <w:rFonts w:cstheme="minorHAnsi"/>
          <w:color w:val="000000" w:themeColor="text1"/>
        </w:rPr>
      </w:pPr>
    </w:p>
    <w:p w14:paraId="2DF893A5" w14:textId="77777777" w:rsidR="00475E7A" w:rsidRDefault="00475E7A" w:rsidP="00475E7A">
      <w:pPr>
        <w:spacing w:after="0"/>
        <w:rPr>
          <w:rFonts w:cstheme="minorHAnsi"/>
          <w:b/>
          <w:bCs/>
          <w:color w:val="000000" w:themeColor="text1"/>
        </w:rPr>
      </w:pPr>
    </w:p>
    <w:p w14:paraId="3444E2E1" w14:textId="77777777" w:rsidR="00475E7A" w:rsidRDefault="00475E7A" w:rsidP="00475E7A">
      <w:pPr>
        <w:spacing w:after="0"/>
        <w:rPr>
          <w:rFonts w:cstheme="minorHAnsi"/>
          <w:color w:val="000000" w:themeColor="text1"/>
          <w:sz w:val="24"/>
          <w:szCs w:val="24"/>
        </w:rPr>
      </w:pPr>
      <w:r>
        <w:rPr>
          <w:rFonts w:cstheme="minorHAnsi"/>
          <w:b/>
          <w:bCs/>
          <w:color w:val="000000" w:themeColor="text1"/>
          <w:sz w:val="24"/>
          <w:szCs w:val="24"/>
        </w:rPr>
        <w:t>Branching with git</w:t>
      </w:r>
    </w:p>
    <w:p w14:paraId="51C0A595" w14:textId="77777777" w:rsidR="00475E7A" w:rsidRDefault="00475E7A" w:rsidP="00475E7A">
      <w:pPr>
        <w:spacing w:after="0"/>
        <w:rPr>
          <w:rFonts w:cstheme="minorHAnsi"/>
          <w:color w:val="000000" w:themeColor="text1"/>
        </w:rPr>
      </w:pPr>
    </w:p>
    <w:p w14:paraId="669D28C8" w14:textId="77777777" w:rsidR="00475E7A" w:rsidRDefault="00475E7A" w:rsidP="00475E7A">
      <w:pPr>
        <w:spacing w:after="0"/>
        <w:rPr>
          <w:rFonts w:cstheme="minorHAnsi"/>
          <w:color w:val="000000" w:themeColor="text1"/>
        </w:rPr>
      </w:pPr>
      <w:r>
        <w:rPr>
          <w:rFonts w:cstheme="minorHAnsi"/>
          <w:color w:val="000000" w:themeColor="text1"/>
        </w:rPr>
        <w:t>In git, you can create branches which are nothing but alternate timelines that do not interfere with each other. By default, all repositories start off with the ‘master’ branch.</w:t>
      </w:r>
    </w:p>
    <w:p w14:paraId="363270D3" w14:textId="77777777" w:rsidR="00475E7A" w:rsidRDefault="00475E7A" w:rsidP="00475E7A">
      <w:pPr>
        <w:spacing w:after="0"/>
        <w:rPr>
          <w:rFonts w:cstheme="minorHAnsi"/>
          <w:color w:val="000000" w:themeColor="text1"/>
        </w:rPr>
      </w:pPr>
    </w:p>
    <w:p w14:paraId="481F2545" w14:textId="77777777" w:rsidR="00475E7A" w:rsidRDefault="00475E7A" w:rsidP="00475E7A">
      <w:pPr>
        <w:spacing w:after="0"/>
        <w:rPr>
          <w:rFonts w:cstheme="minorHAnsi"/>
          <w:color w:val="000000" w:themeColor="text1"/>
        </w:rPr>
      </w:pPr>
      <w:r>
        <w:rPr>
          <w:rFonts w:cstheme="minorHAnsi"/>
          <w:i/>
          <w:iCs/>
          <w:color w:val="000000" w:themeColor="text1"/>
        </w:rPr>
        <w:t>git branch &lt;</w:t>
      </w:r>
      <w:proofErr w:type="spellStart"/>
      <w:r>
        <w:rPr>
          <w:rFonts w:cstheme="minorHAnsi"/>
          <w:i/>
          <w:iCs/>
          <w:color w:val="000000" w:themeColor="text1"/>
        </w:rPr>
        <w:t>branch_name</w:t>
      </w:r>
      <w:proofErr w:type="spellEnd"/>
      <w:r>
        <w:rPr>
          <w:rFonts w:cstheme="minorHAnsi"/>
          <w:i/>
          <w:iCs/>
          <w:color w:val="000000" w:themeColor="text1"/>
        </w:rPr>
        <w:t xml:space="preserve">&gt; </w:t>
      </w:r>
      <w:r>
        <w:rPr>
          <w:rFonts w:cstheme="minorHAnsi"/>
          <w:color w:val="000000" w:themeColor="text1"/>
        </w:rPr>
        <w:t xml:space="preserve"> command creates a new branch with the specified name. The diagram below shows two branches – feature X and feature Y created from the master branch.</w:t>
      </w:r>
    </w:p>
    <w:p w14:paraId="6DE5A101" w14:textId="77777777" w:rsidR="00475E7A" w:rsidRDefault="00475E7A" w:rsidP="00475E7A">
      <w:pPr>
        <w:spacing w:after="0"/>
        <w:rPr>
          <w:rFonts w:cstheme="minorHAnsi"/>
          <w:color w:val="000000" w:themeColor="text1"/>
        </w:rPr>
      </w:pPr>
    </w:p>
    <w:p w14:paraId="1D5E9482" w14:textId="33353EAB" w:rsidR="00475E7A" w:rsidRDefault="00475E7A" w:rsidP="00475E7A">
      <w:pPr>
        <w:spacing w:after="0"/>
        <w:rPr>
          <w:rFonts w:cstheme="minorHAnsi"/>
          <w:color w:val="000000" w:themeColor="text1"/>
        </w:rPr>
      </w:pPr>
      <w:r>
        <w:rPr>
          <w:noProof/>
        </w:rPr>
        <w:lastRenderedPageBreak/>
        <w:drawing>
          <wp:inline distT="0" distB="0" distL="0" distR="0" wp14:anchorId="3119BCAD" wp14:editId="18C0B039">
            <wp:extent cx="5943600" cy="16230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623060"/>
                    </a:xfrm>
                    <a:prstGeom prst="rect">
                      <a:avLst/>
                    </a:prstGeom>
                    <a:noFill/>
                    <a:ln>
                      <a:noFill/>
                    </a:ln>
                  </pic:spPr>
                </pic:pic>
              </a:graphicData>
            </a:graphic>
          </wp:inline>
        </w:drawing>
      </w:r>
    </w:p>
    <w:p w14:paraId="5073FD7E" w14:textId="77777777" w:rsidR="00475E7A" w:rsidRDefault="00475E7A" w:rsidP="00475E7A">
      <w:pPr>
        <w:spacing w:after="0"/>
        <w:rPr>
          <w:rFonts w:cstheme="minorHAnsi"/>
          <w:b/>
          <w:bCs/>
          <w:color w:val="000000" w:themeColor="text1"/>
        </w:rPr>
      </w:pPr>
    </w:p>
    <w:p w14:paraId="0CD0A271" w14:textId="77777777" w:rsidR="00475E7A" w:rsidRDefault="00475E7A" w:rsidP="00475E7A">
      <w:pPr>
        <w:spacing w:after="0"/>
        <w:rPr>
          <w:rFonts w:cstheme="minorHAnsi"/>
          <w:b/>
          <w:bCs/>
          <w:color w:val="000000" w:themeColor="text1"/>
        </w:rPr>
      </w:pPr>
      <w:r>
        <w:rPr>
          <w:rFonts w:cstheme="minorHAnsi"/>
          <w:b/>
          <w:bCs/>
          <w:color w:val="000000" w:themeColor="text1"/>
        </w:rPr>
        <w:t>Scenarios when branching is used:</w:t>
      </w:r>
    </w:p>
    <w:p w14:paraId="3AF49075" w14:textId="77777777" w:rsidR="00475E7A" w:rsidRDefault="00475E7A" w:rsidP="00475E7A">
      <w:pPr>
        <w:spacing w:after="0"/>
        <w:rPr>
          <w:rFonts w:cstheme="minorHAnsi"/>
          <w:color w:val="000000" w:themeColor="text1"/>
        </w:rPr>
      </w:pPr>
    </w:p>
    <w:p w14:paraId="5356B650" w14:textId="77777777" w:rsidR="00475E7A" w:rsidRDefault="00475E7A" w:rsidP="00475E7A">
      <w:pPr>
        <w:pStyle w:val="ListParagraph"/>
        <w:numPr>
          <w:ilvl w:val="0"/>
          <w:numId w:val="20"/>
        </w:numPr>
        <w:spacing w:after="0" w:line="256" w:lineRule="auto"/>
        <w:rPr>
          <w:rFonts w:cstheme="minorHAnsi"/>
          <w:color w:val="000000" w:themeColor="text1"/>
        </w:rPr>
      </w:pPr>
      <w:r>
        <w:rPr>
          <w:rFonts w:cstheme="minorHAnsi"/>
          <w:color w:val="000000" w:themeColor="text1"/>
        </w:rPr>
        <w:t>New features are being developed</w:t>
      </w:r>
    </w:p>
    <w:p w14:paraId="409D04C9" w14:textId="77777777" w:rsidR="00475E7A" w:rsidRDefault="00475E7A" w:rsidP="00475E7A">
      <w:pPr>
        <w:pStyle w:val="ListParagraph"/>
        <w:numPr>
          <w:ilvl w:val="0"/>
          <w:numId w:val="20"/>
        </w:numPr>
        <w:spacing w:after="0" w:line="256" w:lineRule="auto"/>
        <w:rPr>
          <w:rFonts w:cstheme="minorHAnsi"/>
          <w:color w:val="000000" w:themeColor="text1"/>
        </w:rPr>
      </w:pPr>
      <w:r>
        <w:rPr>
          <w:rFonts w:cstheme="minorHAnsi"/>
          <w:color w:val="000000" w:themeColor="text1"/>
        </w:rPr>
        <w:t>Bug fixes are being done</w:t>
      </w:r>
    </w:p>
    <w:p w14:paraId="62CD782C" w14:textId="77777777" w:rsidR="00475E7A" w:rsidRDefault="00475E7A" w:rsidP="00475E7A">
      <w:pPr>
        <w:spacing w:after="0"/>
        <w:rPr>
          <w:rFonts w:cstheme="minorHAnsi"/>
          <w:color w:val="000000" w:themeColor="text1"/>
        </w:rPr>
      </w:pPr>
    </w:p>
    <w:p w14:paraId="7F881210" w14:textId="3BF55D86" w:rsidR="00475E7A" w:rsidRDefault="00475E7A" w:rsidP="00475E7A">
      <w:pPr>
        <w:spacing w:after="0"/>
        <w:rPr>
          <w:rFonts w:cstheme="minorHAnsi"/>
          <w:color w:val="000000" w:themeColor="text1"/>
        </w:rPr>
      </w:pPr>
      <w:r>
        <w:rPr>
          <w:noProof/>
        </w:rPr>
        <w:drawing>
          <wp:inline distT="0" distB="0" distL="0" distR="0" wp14:anchorId="436815AF" wp14:editId="11D538EC">
            <wp:extent cx="5935980" cy="19050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980" cy="1905000"/>
                    </a:xfrm>
                    <a:prstGeom prst="rect">
                      <a:avLst/>
                    </a:prstGeom>
                    <a:noFill/>
                    <a:ln>
                      <a:noFill/>
                    </a:ln>
                  </pic:spPr>
                </pic:pic>
              </a:graphicData>
            </a:graphic>
          </wp:inline>
        </w:drawing>
      </w:r>
    </w:p>
    <w:p w14:paraId="2229E71A" w14:textId="77777777" w:rsidR="00475E7A" w:rsidRDefault="00475E7A" w:rsidP="00475E7A">
      <w:pPr>
        <w:spacing w:after="0"/>
        <w:rPr>
          <w:rFonts w:cstheme="minorHAnsi"/>
          <w:color w:val="000000" w:themeColor="text1"/>
        </w:rPr>
      </w:pPr>
    </w:p>
    <w:p w14:paraId="3C938A84" w14:textId="77777777" w:rsidR="00475E7A" w:rsidRDefault="00475E7A" w:rsidP="00475E7A">
      <w:pPr>
        <w:spacing w:after="0"/>
        <w:rPr>
          <w:rFonts w:cstheme="minorHAnsi"/>
          <w:b/>
          <w:bCs/>
          <w:color w:val="000000" w:themeColor="text1"/>
          <w:sz w:val="24"/>
          <w:szCs w:val="24"/>
        </w:rPr>
      </w:pPr>
      <w:r>
        <w:rPr>
          <w:rFonts w:cstheme="minorHAnsi"/>
          <w:b/>
          <w:bCs/>
          <w:color w:val="000000" w:themeColor="text1"/>
          <w:sz w:val="24"/>
          <w:szCs w:val="24"/>
        </w:rPr>
        <w:t>Git checkout</w:t>
      </w:r>
    </w:p>
    <w:p w14:paraId="0335BB08" w14:textId="77777777" w:rsidR="00475E7A" w:rsidRDefault="00475E7A" w:rsidP="00475E7A">
      <w:pPr>
        <w:pStyle w:val="ListParagraph"/>
        <w:numPr>
          <w:ilvl w:val="0"/>
          <w:numId w:val="21"/>
        </w:numPr>
        <w:spacing w:after="0" w:line="256" w:lineRule="auto"/>
        <w:rPr>
          <w:rFonts w:cstheme="minorHAnsi"/>
          <w:color w:val="000000" w:themeColor="text1"/>
        </w:rPr>
      </w:pPr>
      <w:r>
        <w:rPr>
          <w:rFonts w:cstheme="minorHAnsi"/>
          <w:color w:val="000000" w:themeColor="text1"/>
        </w:rPr>
        <w:t>Used to switch to another branch</w:t>
      </w:r>
    </w:p>
    <w:p w14:paraId="3F54C38D" w14:textId="77777777" w:rsidR="00475E7A" w:rsidRDefault="00475E7A" w:rsidP="00475E7A">
      <w:pPr>
        <w:pStyle w:val="ListParagraph"/>
        <w:numPr>
          <w:ilvl w:val="1"/>
          <w:numId w:val="21"/>
        </w:numPr>
        <w:spacing w:after="0" w:line="256" w:lineRule="auto"/>
        <w:rPr>
          <w:rFonts w:cstheme="minorHAnsi"/>
          <w:color w:val="000000" w:themeColor="text1"/>
        </w:rPr>
      </w:pPr>
      <w:r>
        <w:rPr>
          <w:rFonts w:cstheme="minorHAnsi"/>
          <w:color w:val="000000" w:themeColor="text1"/>
        </w:rPr>
        <w:t>git checkout &lt;</w:t>
      </w:r>
      <w:proofErr w:type="spellStart"/>
      <w:r>
        <w:rPr>
          <w:rFonts w:cstheme="minorHAnsi"/>
          <w:color w:val="000000" w:themeColor="text1"/>
        </w:rPr>
        <w:t>branchname</w:t>
      </w:r>
      <w:proofErr w:type="spellEnd"/>
      <w:r>
        <w:rPr>
          <w:rFonts w:cstheme="minorHAnsi"/>
          <w:color w:val="000000" w:themeColor="text1"/>
        </w:rPr>
        <w:t>&gt;</w:t>
      </w:r>
    </w:p>
    <w:p w14:paraId="31DEC10E" w14:textId="77777777" w:rsidR="00475E7A" w:rsidRDefault="00475E7A" w:rsidP="00475E7A">
      <w:pPr>
        <w:pStyle w:val="ListParagraph"/>
        <w:numPr>
          <w:ilvl w:val="0"/>
          <w:numId w:val="21"/>
        </w:numPr>
        <w:spacing w:after="0" w:line="256" w:lineRule="auto"/>
        <w:rPr>
          <w:rFonts w:cstheme="minorHAnsi"/>
          <w:color w:val="000000" w:themeColor="text1"/>
        </w:rPr>
      </w:pPr>
      <w:r>
        <w:rPr>
          <w:rFonts w:cstheme="minorHAnsi"/>
          <w:color w:val="000000" w:themeColor="text1"/>
        </w:rPr>
        <w:t>Used to checkout a remote branch</w:t>
      </w:r>
    </w:p>
    <w:p w14:paraId="49A115D8" w14:textId="77777777" w:rsidR="00475E7A" w:rsidRDefault="00475E7A" w:rsidP="00475E7A">
      <w:pPr>
        <w:pStyle w:val="ListParagraph"/>
        <w:numPr>
          <w:ilvl w:val="1"/>
          <w:numId w:val="21"/>
        </w:numPr>
        <w:spacing w:after="0" w:line="256" w:lineRule="auto"/>
        <w:rPr>
          <w:rFonts w:cstheme="minorHAnsi"/>
          <w:color w:val="000000" w:themeColor="text1"/>
        </w:rPr>
      </w:pPr>
      <w:r>
        <w:rPr>
          <w:rFonts w:cstheme="minorHAnsi"/>
          <w:color w:val="000000" w:themeColor="text1"/>
        </w:rPr>
        <w:t>First the remote branch contents has to be fetched using the ‘git fetch –all’ command. After this: git checkout &lt;</w:t>
      </w:r>
      <w:proofErr w:type="spellStart"/>
      <w:r>
        <w:rPr>
          <w:rFonts w:cstheme="minorHAnsi"/>
          <w:color w:val="000000" w:themeColor="text1"/>
        </w:rPr>
        <w:t>remotebranch</w:t>
      </w:r>
      <w:proofErr w:type="spellEnd"/>
      <w:r>
        <w:rPr>
          <w:rFonts w:cstheme="minorHAnsi"/>
          <w:color w:val="000000" w:themeColor="text1"/>
        </w:rPr>
        <w:t>&gt;</w:t>
      </w:r>
    </w:p>
    <w:p w14:paraId="43CFDE8E" w14:textId="77777777" w:rsidR="00475E7A" w:rsidRDefault="00475E7A" w:rsidP="00475E7A">
      <w:pPr>
        <w:pStyle w:val="ListParagraph"/>
        <w:numPr>
          <w:ilvl w:val="0"/>
          <w:numId w:val="21"/>
        </w:numPr>
        <w:spacing w:after="0" w:line="256" w:lineRule="auto"/>
        <w:rPr>
          <w:rFonts w:cstheme="minorHAnsi"/>
          <w:color w:val="000000" w:themeColor="text1"/>
        </w:rPr>
      </w:pPr>
      <w:r>
        <w:rPr>
          <w:rFonts w:cstheme="minorHAnsi"/>
          <w:color w:val="000000" w:themeColor="text1"/>
        </w:rPr>
        <w:t>Used to create a new branch and switch to it</w:t>
      </w:r>
    </w:p>
    <w:p w14:paraId="1899B452" w14:textId="77777777" w:rsidR="00475E7A" w:rsidRDefault="00475E7A" w:rsidP="00475E7A">
      <w:pPr>
        <w:pStyle w:val="ListParagraph"/>
        <w:numPr>
          <w:ilvl w:val="1"/>
          <w:numId w:val="21"/>
        </w:numPr>
        <w:spacing w:after="0" w:line="256" w:lineRule="auto"/>
        <w:rPr>
          <w:rFonts w:cstheme="minorHAnsi"/>
          <w:color w:val="000000" w:themeColor="text1"/>
        </w:rPr>
      </w:pPr>
      <w:r>
        <w:rPr>
          <w:rFonts w:cstheme="minorHAnsi"/>
          <w:color w:val="000000" w:themeColor="text1"/>
        </w:rPr>
        <w:t>git checkout -b &lt;new-branch&gt;</w:t>
      </w:r>
    </w:p>
    <w:p w14:paraId="5BA7733F" w14:textId="77777777" w:rsidR="00475E7A" w:rsidRDefault="00475E7A" w:rsidP="00475E7A">
      <w:pPr>
        <w:spacing w:after="0"/>
        <w:rPr>
          <w:rFonts w:cstheme="minorHAnsi"/>
          <w:color w:val="000000" w:themeColor="text1"/>
        </w:rPr>
      </w:pPr>
    </w:p>
    <w:p w14:paraId="41FD2056" w14:textId="77777777" w:rsidR="00475E7A" w:rsidRDefault="00475E7A" w:rsidP="00475E7A">
      <w:pPr>
        <w:spacing w:after="0"/>
        <w:rPr>
          <w:rFonts w:cstheme="minorHAnsi"/>
          <w:color w:val="000000" w:themeColor="text1"/>
        </w:rPr>
      </w:pPr>
    </w:p>
    <w:p w14:paraId="26CE6507" w14:textId="77777777" w:rsidR="00475E7A" w:rsidRDefault="00475E7A" w:rsidP="00475E7A">
      <w:pPr>
        <w:spacing w:after="0"/>
        <w:rPr>
          <w:rFonts w:cstheme="minorHAnsi"/>
          <w:b/>
          <w:bCs/>
          <w:color w:val="000000" w:themeColor="text1"/>
          <w:sz w:val="24"/>
          <w:szCs w:val="24"/>
        </w:rPr>
      </w:pPr>
      <w:r>
        <w:rPr>
          <w:rFonts w:cstheme="minorHAnsi"/>
          <w:b/>
          <w:bCs/>
          <w:color w:val="000000" w:themeColor="text1"/>
          <w:sz w:val="24"/>
          <w:szCs w:val="24"/>
        </w:rPr>
        <w:t>Merging branches</w:t>
      </w:r>
    </w:p>
    <w:p w14:paraId="57067297" w14:textId="77777777" w:rsidR="00475E7A" w:rsidRDefault="00475E7A" w:rsidP="00475E7A">
      <w:pPr>
        <w:spacing w:after="0"/>
        <w:rPr>
          <w:rFonts w:cstheme="minorHAnsi"/>
          <w:color w:val="000000" w:themeColor="text1"/>
        </w:rPr>
      </w:pPr>
      <w:r>
        <w:rPr>
          <w:rFonts w:cstheme="minorHAnsi"/>
          <w:color w:val="000000" w:themeColor="text1"/>
        </w:rPr>
        <w:t>Use the git merge command to merge changes from another branch to the master branch and the command git push origin master to push the code to the remote repository.</w:t>
      </w:r>
    </w:p>
    <w:p w14:paraId="2D66FBC6" w14:textId="77777777" w:rsidR="00475E7A" w:rsidRDefault="00475E7A" w:rsidP="00475E7A">
      <w:pPr>
        <w:spacing w:after="0"/>
        <w:rPr>
          <w:rFonts w:cstheme="minorHAnsi"/>
          <w:color w:val="000000" w:themeColor="text1"/>
        </w:rPr>
      </w:pPr>
    </w:p>
    <w:p w14:paraId="62D5AA80" w14:textId="77777777" w:rsidR="00475E7A" w:rsidRDefault="00475E7A" w:rsidP="00475E7A">
      <w:pPr>
        <w:pStyle w:val="ListParagraph"/>
        <w:numPr>
          <w:ilvl w:val="0"/>
          <w:numId w:val="22"/>
        </w:numPr>
        <w:spacing w:after="0" w:line="256" w:lineRule="auto"/>
        <w:rPr>
          <w:rFonts w:cstheme="minorHAnsi"/>
          <w:color w:val="000000" w:themeColor="text1"/>
        </w:rPr>
      </w:pPr>
      <w:r>
        <w:rPr>
          <w:rFonts w:cstheme="minorHAnsi"/>
          <w:color w:val="000000" w:themeColor="text1"/>
        </w:rPr>
        <w:t>Fast-forward merge is shown below</w:t>
      </w:r>
    </w:p>
    <w:p w14:paraId="39FAECF5" w14:textId="539AAC09" w:rsidR="00475E7A" w:rsidRDefault="00475E7A" w:rsidP="00475E7A">
      <w:pPr>
        <w:spacing w:after="0"/>
        <w:rPr>
          <w:rFonts w:cstheme="minorHAnsi"/>
          <w:color w:val="000000" w:themeColor="text1"/>
        </w:rPr>
      </w:pPr>
      <w:r>
        <w:rPr>
          <w:noProof/>
        </w:rPr>
        <w:lastRenderedPageBreak/>
        <w:drawing>
          <wp:inline distT="0" distB="0" distL="0" distR="0" wp14:anchorId="0B14B671" wp14:editId="1F3BC8FF">
            <wp:extent cx="5943600" cy="2346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346960"/>
                    </a:xfrm>
                    <a:prstGeom prst="rect">
                      <a:avLst/>
                    </a:prstGeom>
                    <a:noFill/>
                    <a:ln>
                      <a:noFill/>
                    </a:ln>
                  </pic:spPr>
                </pic:pic>
              </a:graphicData>
            </a:graphic>
          </wp:inline>
        </w:drawing>
      </w:r>
    </w:p>
    <w:p w14:paraId="6A614187" w14:textId="77777777" w:rsidR="00475E7A" w:rsidRDefault="00475E7A" w:rsidP="00475E7A">
      <w:pPr>
        <w:spacing w:after="0"/>
        <w:rPr>
          <w:rFonts w:cstheme="minorHAnsi"/>
          <w:color w:val="000000" w:themeColor="text1"/>
        </w:rPr>
      </w:pPr>
    </w:p>
    <w:p w14:paraId="301BBFAC" w14:textId="77777777" w:rsidR="00475E7A" w:rsidRDefault="00475E7A" w:rsidP="00475E7A">
      <w:pPr>
        <w:pStyle w:val="ListParagraph"/>
        <w:numPr>
          <w:ilvl w:val="0"/>
          <w:numId w:val="22"/>
        </w:numPr>
        <w:spacing w:after="0" w:line="256" w:lineRule="auto"/>
        <w:rPr>
          <w:rFonts w:cstheme="minorHAnsi"/>
          <w:color w:val="000000" w:themeColor="text1"/>
        </w:rPr>
      </w:pPr>
      <w:r>
        <w:rPr>
          <w:rFonts w:cstheme="minorHAnsi"/>
          <w:color w:val="000000" w:themeColor="text1"/>
        </w:rPr>
        <w:t>Three-way merge</w:t>
      </w:r>
    </w:p>
    <w:p w14:paraId="3394E4FB" w14:textId="506E140F" w:rsidR="00475E7A" w:rsidRDefault="00475E7A" w:rsidP="00475E7A">
      <w:pPr>
        <w:pStyle w:val="ListParagraph"/>
        <w:spacing w:after="0"/>
        <w:rPr>
          <w:rFonts w:cstheme="minorHAnsi"/>
          <w:color w:val="000000" w:themeColor="text1"/>
        </w:rPr>
      </w:pPr>
      <w:r>
        <w:rPr>
          <w:noProof/>
        </w:rPr>
        <w:drawing>
          <wp:inline distT="0" distB="0" distL="0" distR="0" wp14:anchorId="34A7B4B0" wp14:editId="3C3B77C2">
            <wp:extent cx="5935980" cy="18973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5980" cy="1897380"/>
                    </a:xfrm>
                    <a:prstGeom prst="rect">
                      <a:avLst/>
                    </a:prstGeom>
                    <a:noFill/>
                    <a:ln>
                      <a:noFill/>
                    </a:ln>
                  </pic:spPr>
                </pic:pic>
              </a:graphicData>
            </a:graphic>
          </wp:inline>
        </w:drawing>
      </w:r>
    </w:p>
    <w:p w14:paraId="72212D33" w14:textId="77777777" w:rsidR="00475E7A" w:rsidRDefault="00475E7A" w:rsidP="00475E7A">
      <w:pPr>
        <w:spacing w:after="0"/>
        <w:rPr>
          <w:rFonts w:cstheme="minorHAnsi"/>
          <w:color w:val="000000" w:themeColor="text1"/>
        </w:rPr>
      </w:pPr>
    </w:p>
    <w:p w14:paraId="7DCFEA52" w14:textId="77777777" w:rsidR="00475E7A" w:rsidRDefault="00475E7A" w:rsidP="00475E7A">
      <w:pPr>
        <w:spacing w:after="0"/>
        <w:rPr>
          <w:rFonts w:cstheme="minorHAnsi"/>
          <w:color w:val="000000" w:themeColor="text1"/>
        </w:rPr>
      </w:pPr>
      <w:r>
        <w:rPr>
          <w:rFonts w:cstheme="minorHAnsi"/>
          <w:color w:val="000000" w:themeColor="text1"/>
        </w:rPr>
        <w:t xml:space="preserve"> Merge conflicts are common when using Git. They can arise in these scenarios:</w:t>
      </w:r>
    </w:p>
    <w:p w14:paraId="2C5D421A" w14:textId="77777777" w:rsidR="00475E7A" w:rsidRDefault="00475E7A" w:rsidP="00475E7A">
      <w:pPr>
        <w:spacing w:after="0"/>
        <w:rPr>
          <w:rFonts w:cstheme="minorHAnsi"/>
          <w:color w:val="000000" w:themeColor="text1"/>
        </w:rPr>
      </w:pPr>
    </w:p>
    <w:p w14:paraId="10BDB218" w14:textId="77777777" w:rsidR="00475E7A" w:rsidRDefault="00475E7A" w:rsidP="00475E7A">
      <w:pPr>
        <w:pStyle w:val="ListParagraph"/>
        <w:numPr>
          <w:ilvl w:val="0"/>
          <w:numId w:val="23"/>
        </w:numPr>
        <w:spacing w:after="0" w:line="256" w:lineRule="auto"/>
        <w:rPr>
          <w:rFonts w:cstheme="minorHAnsi"/>
          <w:color w:val="000000" w:themeColor="text1"/>
        </w:rPr>
      </w:pPr>
      <w:r>
        <w:rPr>
          <w:rFonts w:cstheme="minorHAnsi"/>
          <w:color w:val="000000" w:themeColor="text1"/>
        </w:rPr>
        <w:t>Two developers changed the same line or lines in the same file.</w:t>
      </w:r>
    </w:p>
    <w:p w14:paraId="5866039B" w14:textId="77777777" w:rsidR="00475E7A" w:rsidRDefault="00475E7A" w:rsidP="00475E7A">
      <w:pPr>
        <w:pStyle w:val="ListParagraph"/>
        <w:numPr>
          <w:ilvl w:val="0"/>
          <w:numId w:val="23"/>
        </w:numPr>
        <w:spacing w:after="0" w:line="256" w:lineRule="auto"/>
        <w:rPr>
          <w:rFonts w:cstheme="minorHAnsi"/>
          <w:color w:val="000000" w:themeColor="text1"/>
        </w:rPr>
      </w:pPr>
      <w:r>
        <w:rPr>
          <w:rFonts w:cstheme="minorHAnsi"/>
          <w:color w:val="000000" w:themeColor="text1"/>
        </w:rPr>
        <w:t>One developer deleted the file, while the other developer changed it.</w:t>
      </w:r>
    </w:p>
    <w:p w14:paraId="5CA536AF" w14:textId="77777777" w:rsidR="00475E7A" w:rsidRDefault="00475E7A" w:rsidP="00475E7A">
      <w:pPr>
        <w:pStyle w:val="ListParagraph"/>
        <w:numPr>
          <w:ilvl w:val="0"/>
          <w:numId w:val="23"/>
        </w:numPr>
        <w:spacing w:after="0" w:line="256" w:lineRule="auto"/>
        <w:rPr>
          <w:rFonts w:cstheme="minorHAnsi"/>
          <w:color w:val="000000" w:themeColor="text1"/>
        </w:rPr>
      </w:pPr>
      <w:r>
        <w:rPr>
          <w:rFonts w:cstheme="minorHAnsi"/>
          <w:color w:val="000000" w:themeColor="text1"/>
        </w:rPr>
        <w:t>One developer moved the file to other directory, while the other developer changed it.</w:t>
      </w:r>
    </w:p>
    <w:p w14:paraId="492FCE8F" w14:textId="77777777" w:rsidR="00475E7A" w:rsidRDefault="00475E7A" w:rsidP="00475E7A">
      <w:pPr>
        <w:pStyle w:val="ListParagraph"/>
        <w:numPr>
          <w:ilvl w:val="0"/>
          <w:numId w:val="23"/>
        </w:numPr>
        <w:spacing w:after="0" w:line="256" w:lineRule="auto"/>
        <w:rPr>
          <w:rFonts w:cstheme="minorHAnsi"/>
          <w:color w:val="000000" w:themeColor="text1"/>
        </w:rPr>
      </w:pPr>
      <w:r>
        <w:rPr>
          <w:rFonts w:cstheme="minorHAnsi"/>
          <w:color w:val="000000" w:themeColor="text1"/>
        </w:rPr>
        <w:t>Both developers moved the file to different directories.</w:t>
      </w:r>
    </w:p>
    <w:p w14:paraId="4A142EDF" w14:textId="77777777" w:rsidR="00475E7A" w:rsidRDefault="00475E7A" w:rsidP="00475E7A">
      <w:pPr>
        <w:spacing w:after="0"/>
        <w:rPr>
          <w:rFonts w:cstheme="minorHAnsi"/>
          <w:color w:val="000000" w:themeColor="text1"/>
        </w:rPr>
      </w:pPr>
    </w:p>
    <w:p w14:paraId="03570293" w14:textId="77777777" w:rsidR="00475E7A" w:rsidRDefault="00475E7A" w:rsidP="00475E7A">
      <w:pPr>
        <w:spacing w:after="0"/>
        <w:rPr>
          <w:rFonts w:cstheme="minorHAnsi"/>
          <w:color w:val="000000" w:themeColor="text1"/>
        </w:rPr>
      </w:pPr>
      <w:r>
        <w:rPr>
          <w:rFonts w:cstheme="minorHAnsi"/>
          <w:color w:val="000000" w:themeColor="text1"/>
        </w:rPr>
        <w:t>Git has a merge conflict resolution algorithm to handle conflicts, but in many cases it may not prove to be sufficient. In such cases one must manually resolve conflicts.</w:t>
      </w:r>
    </w:p>
    <w:p w14:paraId="20C9C458" w14:textId="77777777" w:rsidR="00475E7A" w:rsidRPr="00475E7A" w:rsidRDefault="00475E7A" w:rsidP="00475E7A"/>
    <w:sectPr w:rsidR="00475E7A" w:rsidRPr="00475E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15C3A"/>
    <w:multiLevelType w:val="hybridMultilevel"/>
    <w:tmpl w:val="D6BCA3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59973F8"/>
    <w:multiLevelType w:val="hybridMultilevel"/>
    <w:tmpl w:val="712C07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B532B3E"/>
    <w:multiLevelType w:val="hybridMultilevel"/>
    <w:tmpl w:val="574459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E2C54F4"/>
    <w:multiLevelType w:val="hybridMultilevel"/>
    <w:tmpl w:val="A4EC8A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6130734"/>
    <w:multiLevelType w:val="hybridMultilevel"/>
    <w:tmpl w:val="066E2C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66A264B"/>
    <w:multiLevelType w:val="hybridMultilevel"/>
    <w:tmpl w:val="6C403A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5061870"/>
    <w:multiLevelType w:val="hybridMultilevel"/>
    <w:tmpl w:val="3AD0B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3D2E53"/>
    <w:multiLevelType w:val="hybridMultilevel"/>
    <w:tmpl w:val="D0C82E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AFC51CB"/>
    <w:multiLevelType w:val="hybridMultilevel"/>
    <w:tmpl w:val="97483A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BC340E"/>
    <w:multiLevelType w:val="hybridMultilevel"/>
    <w:tmpl w:val="6D98EE3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3D5F19FB"/>
    <w:multiLevelType w:val="hybridMultilevel"/>
    <w:tmpl w:val="F5A8F4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41342F29"/>
    <w:multiLevelType w:val="hybridMultilevel"/>
    <w:tmpl w:val="D3D8A0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A3645D2"/>
    <w:multiLevelType w:val="hybridMultilevel"/>
    <w:tmpl w:val="7E44765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4E4C7A6B"/>
    <w:multiLevelType w:val="hybridMultilevel"/>
    <w:tmpl w:val="639AA54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50C2774D"/>
    <w:multiLevelType w:val="hybridMultilevel"/>
    <w:tmpl w:val="290AD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29731A3"/>
    <w:multiLevelType w:val="hybridMultilevel"/>
    <w:tmpl w:val="2F28606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5CBA24E5"/>
    <w:multiLevelType w:val="hybridMultilevel"/>
    <w:tmpl w:val="19D087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5F092BE1"/>
    <w:multiLevelType w:val="hybridMultilevel"/>
    <w:tmpl w:val="DC8216B6"/>
    <w:lvl w:ilvl="0" w:tplc="173A7E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F8B643F"/>
    <w:multiLevelType w:val="hybridMultilevel"/>
    <w:tmpl w:val="0A3AA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6E2D4E"/>
    <w:multiLevelType w:val="hybridMultilevel"/>
    <w:tmpl w:val="079EB51C"/>
    <w:lvl w:ilvl="0" w:tplc="379A991A">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786B78E4"/>
    <w:multiLevelType w:val="hybridMultilevel"/>
    <w:tmpl w:val="3918C3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7D6B428E"/>
    <w:multiLevelType w:val="hybridMultilevel"/>
    <w:tmpl w:val="8B00F49A"/>
    <w:lvl w:ilvl="0" w:tplc="265604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EBC4B77"/>
    <w:multiLevelType w:val="hybridMultilevel"/>
    <w:tmpl w:val="97AE9B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8"/>
  </w:num>
  <w:num w:numId="2">
    <w:abstractNumId w:val="6"/>
  </w:num>
  <w:num w:numId="3">
    <w:abstractNumId w:val="8"/>
  </w:num>
  <w:num w:numId="4">
    <w:abstractNumId w:val="17"/>
  </w:num>
  <w:num w:numId="5">
    <w:abstractNumId w:val="21"/>
  </w:num>
  <w:num w:numId="6">
    <w:abstractNumId w:val="10"/>
  </w:num>
  <w:num w:numId="7">
    <w:abstractNumId w:val="7"/>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3"/>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11"/>
  </w:num>
  <w:num w:numId="15">
    <w:abstractNumId w:val="0"/>
  </w:num>
  <w:num w:numId="16">
    <w:abstractNumId w:val="2"/>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num>
  <w:num w:numId="21">
    <w:abstractNumId w:val="22"/>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984"/>
    <w:rsid w:val="002219C4"/>
    <w:rsid w:val="002A2546"/>
    <w:rsid w:val="00351B04"/>
    <w:rsid w:val="00357DA8"/>
    <w:rsid w:val="00440C22"/>
    <w:rsid w:val="00475E7A"/>
    <w:rsid w:val="00582884"/>
    <w:rsid w:val="00583D3C"/>
    <w:rsid w:val="00621984"/>
    <w:rsid w:val="00915C9B"/>
    <w:rsid w:val="0096761D"/>
    <w:rsid w:val="009D5B6D"/>
    <w:rsid w:val="00CA35C3"/>
    <w:rsid w:val="00DE2D31"/>
    <w:rsid w:val="00DF1C4D"/>
    <w:rsid w:val="00F502B5"/>
    <w:rsid w:val="00F977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A88D2"/>
  <w15:chartTrackingRefBased/>
  <w15:docId w15:val="{1FA65C4B-D287-4401-95DD-E4D9C009B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5C9B"/>
    <w:pPr>
      <w:ind w:left="720"/>
      <w:contextualSpacing/>
    </w:pPr>
  </w:style>
  <w:style w:type="character" w:styleId="Hyperlink">
    <w:name w:val="Hyperlink"/>
    <w:basedOn w:val="DefaultParagraphFont"/>
    <w:uiPriority w:val="99"/>
    <w:unhideWhenUsed/>
    <w:rsid w:val="00915C9B"/>
    <w:rPr>
      <w:color w:val="0563C1" w:themeColor="hyperlink"/>
      <w:u w:val="single"/>
    </w:rPr>
  </w:style>
  <w:style w:type="character" w:styleId="UnresolvedMention">
    <w:name w:val="Unresolved Mention"/>
    <w:basedOn w:val="DefaultParagraphFont"/>
    <w:uiPriority w:val="99"/>
    <w:semiHidden/>
    <w:unhideWhenUsed/>
    <w:rsid w:val="00915C9B"/>
    <w:rPr>
      <w:color w:val="605E5C"/>
      <w:shd w:val="clear" w:color="auto" w:fill="E1DFDD"/>
    </w:rPr>
  </w:style>
  <w:style w:type="paragraph" w:styleId="NormalWeb">
    <w:name w:val="Normal (Web)"/>
    <w:basedOn w:val="Normal"/>
    <w:uiPriority w:val="99"/>
    <w:semiHidden/>
    <w:unhideWhenUsed/>
    <w:rsid w:val="00357DA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57DA8"/>
    <w:rPr>
      <w:b/>
      <w:bCs/>
    </w:rPr>
  </w:style>
  <w:style w:type="character" w:styleId="HTMLCode">
    <w:name w:val="HTML Code"/>
    <w:basedOn w:val="DefaultParagraphFont"/>
    <w:uiPriority w:val="99"/>
    <w:semiHidden/>
    <w:unhideWhenUsed/>
    <w:rsid w:val="00475E7A"/>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475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5E7A"/>
    <w:rPr>
      <w:rFonts w:ascii="Courier New" w:eastAsia="Times New Roman" w:hAnsi="Courier New" w:cs="Courier New"/>
      <w:sz w:val="20"/>
      <w:szCs w:val="20"/>
    </w:rPr>
  </w:style>
  <w:style w:type="table" w:styleId="TableGrid">
    <w:name w:val="Table Grid"/>
    <w:basedOn w:val="TableNormal"/>
    <w:uiPriority w:val="39"/>
    <w:rsid w:val="00475E7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75E7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4377786">
      <w:bodyDiv w:val="1"/>
      <w:marLeft w:val="0"/>
      <w:marRight w:val="0"/>
      <w:marTop w:val="0"/>
      <w:marBottom w:val="0"/>
      <w:divBdr>
        <w:top w:val="none" w:sz="0" w:space="0" w:color="auto"/>
        <w:left w:val="none" w:sz="0" w:space="0" w:color="auto"/>
        <w:bottom w:val="none" w:sz="0" w:space="0" w:color="auto"/>
        <w:right w:val="none" w:sz="0" w:space="0" w:color="auto"/>
      </w:divBdr>
    </w:div>
    <w:div w:id="893736006">
      <w:bodyDiv w:val="1"/>
      <w:marLeft w:val="0"/>
      <w:marRight w:val="0"/>
      <w:marTop w:val="0"/>
      <w:marBottom w:val="0"/>
      <w:divBdr>
        <w:top w:val="none" w:sz="0" w:space="0" w:color="auto"/>
        <w:left w:val="none" w:sz="0" w:space="0" w:color="auto"/>
        <w:bottom w:val="none" w:sz="0" w:space="0" w:color="auto"/>
        <w:right w:val="none" w:sz="0" w:space="0" w:color="auto"/>
      </w:divBdr>
    </w:div>
    <w:div w:id="1039354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2.xml"/><Relationship Id="rId18" Type="http://schemas.openxmlformats.org/officeDocument/2006/relationships/diagramColors" Target="diagrams/colors3.xml"/><Relationship Id="rId26" Type="http://schemas.openxmlformats.org/officeDocument/2006/relationships/diagramData" Target="diagrams/data5.xml"/><Relationship Id="rId39" Type="http://schemas.openxmlformats.org/officeDocument/2006/relationships/image" Target="media/image18.png"/><Relationship Id="rId21" Type="http://schemas.openxmlformats.org/officeDocument/2006/relationships/diagramData" Target="diagrams/data4.xml"/><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theme" Target="theme/theme1.xml"/><Relationship Id="rId7" Type="http://schemas.openxmlformats.org/officeDocument/2006/relationships/diagramQuickStyle" Target="diagrams/quickStyle1.xml"/><Relationship Id="rId2" Type="http://schemas.openxmlformats.org/officeDocument/2006/relationships/styles" Target="styles.xml"/><Relationship Id="rId16" Type="http://schemas.openxmlformats.org/officeDocument/2006/relationships/diagramLayout" Target="diagrams/layout3.xml"/><Relationship Id="rId29" Type="http://schemas.openxmlformats.org/officeDocument/2006/relationships/diagramColors" Target="diagrams/colors5.xml"/><Relationship Id="rId11" Type="http://schemas.openxmlformats.org/officeDocument/2006/relationships/diagramLayout" Target="diagrams/layout2.xml"/><Relationship Id="rId24" Type="http://schemas.openxmlformats.org/officeDocument/2006/relationships/diagramColors" Target="diagrams/colors4.xml"/><Relationship Id="rId32" Type="http://schemas.openxmlformats.org/officeDocument/2006/relationships/hyperlink" Target="https://people.apache.org/~fhanik/kiss.html" TargetMode="External"/><Relationship Id="rId37" Type="http://schemas.openxmlformats.org/officeDocument/2006/relationships/image" Target="media/image16.png"/><Relationship Id="rId40" Type="http://schemas.openxmlformats.org/officeDocument/2006/relationships/hyperlink" Target="mailto:john.smith@cisco.com" TargetMode="External"/><Relationship Id="rId45" Type="http://schemas.openxmlformats.org/officeDocument/2006/relationships/image" Target="media/image22.png"/><Relationship Id="rId5" Type="http://schemas.openxmlformats.org/officeDocument/2006/relationships/diagramData" Target="diagrams/data1.xml"/><Relationship Id="rId15" Type="http://schemas.openxmlformats.org/officeDocument/2006/relationships/diagramData" Target="diagrams/data3.xml"/><Relationship Id="rId23" Type="http://schemas.openxmlformats.org/officeDocument/2006/relationships/diagramQuickStyle" Target="diagrams/quickStyle4.xml"/><Relationship Id="rId28" Type="http://schemas.openxmlformats.org/officeDocument/2006/relationships/diagramQuickStyle" Target="diagrams/quickStyle5.xml"/><Relationship Id="rId36" Type="http://schemas.openxmlformats.org/officeDocument/2006/relationships/image" Target="media/image15.png"/><Relationship Id="rId49" Type="http://schemas.openxmlformats.org/officeDocument/2006/relationships/fontTable" Target="fontTable.xml"/><Relationship Id="rId10" Type="http://schemas.openxmlformats.org/officeDocument/2006/relationships/diagramData" Target="diagrams/data2.xml"/><Relationship Id="rId19" Type="http://schemas.microsoft.com/office/2007/relationships/diagramDrawing" Target="diagrams/drawing3.xml"/><Relationship Id="rId31" Type="http://schemas.openxmlformats.org/officeDocument/2006/relationships/hyperlink" Target="https://thevaluable.dev/dry-principle-cost-benefit-example/" TargetMode="External"/><Relationship Id="rId44" Type="http://schemas.openxmlformats.org/officeDocument/2006/relationships/image" Target="media/image21.png"/><Relationship Id="rId4" Type="http://schemas.openxmlformats.org/officeDocument/2006/relationships/webSettings" Target="webSettings.xml"/><Relationship Id="rId9" Type="http://schemas.microsoft.com/office/2007/relationships/diagramDrawing" Target="diagrams/drawing1.xml"/><Relationship Id="rId14" Type="http://schemas.microsoft.com/office/2007/relationships/diagramDrawing" Target="diagrams/drawing2.xml"/><Relationship Id="rId22" Type="http://schemas.openxmlformats.org/officeDocument/2006/relationships/diagramLayout" Target="diagrams/layout4.xml"/><Relationship Id="rId27" Type="http://schemas.openxmlformats.org/officeDocument/2006/relationships/diagramLayout" Target="diagrams/layout5.xml"/><Relationship Id="rId30" Type="http://schemas.microsoft.com/office/2007/relationships/diagramDrawing" Target="diagrams/drawing5.xml"/><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diagramColors" Target="diagrams/colors1.xml"/><Relationship Id="rId3" Type="http://schemas.openxmlformats.org/officeDocument/2006/relationships/settings" Target="settings.xml"/><Relationship Id="rId12" Type="http://schemas.openxmlformats.org/officeDocument/2006/relationships/diagramQuickStyle" Target="diagrams/quickStyle2.xml"/><Relationship Id="rId17" Type="http://schemas.openxmlformats.org/officeDocument/2006/relationships/diagramQuickStyle" Target="diagrams/quickStyle3.xml"/><Relationship Id="rId25" Type="http://schemas.microsoft.com/office/2007/relationships/diagramDrawing" Target="diagrams/drawing4.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3.png"/><Relationship Id="rId20" Type="http://schemas.openxmlformats.org/officeDocument/2006/relationships/image" Target="media/image11.jpeg"/><Relationship Id="rId41" Type="http://schemas.openxmlformats.org/officeDocument/2006/relationships/hyperlink" Target="https://github.com/%3cuser%3e/%3crepo" TargetMode="External"/><Relationship Id="rId1" Type="http://schemas.openxmlformats.org/officeDocument/2006/relationships/numbering" Target="numbering.xml"/><Relationship Id="rId6" Type="http://schemas.openxmlformats.org/officeDocument/2006/relationships/diagramLayout" Target="diagrams/layout1.xml"/></Relationships>
</file>

<file path=word/diagrams/_rels/data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diagrams/_rels/data3.xml.rels><?xml version="1.0" encoding="UTF-8" standalone="yes"?>
<Relationships xmlns="http://schemas.openxmlformats.org/package/2006/relationships"><Relationship Id="rId8" Type="http://schemas.openxmlformats.org/officeDocument/2006/relationships/image" Target="../media/image10.svg"/><Relationship Id="rId3" Type="http://schemas.openxmlformats.org/officeDocument/2006/relationships/image" Target="../media/image5.png"/><Relationship Id="rId7" Type="http://schemas.openxmlformats.org/officeDocument/2006/relationships/image" Target="../media/image9.png"/><Relationship Id="rId2" Type="http://schemas.openxmlformats.org/officeDocument/2006/relationships/image" Target="../media/image4.svg"/><Relationship Id="rId1" Type="http://schemas.openxmlformats.org/officeDocument/2006/relationships/image" Target="../media/image3.png"/><Relationship Id="rId6" Type="http://schemas.openxmlformats.org/officeDocument/2006/relationships/image" Target="../media/image8.svg"/><Relationship Id="rId5" Type="http://schemas.openxmlformats.org/officeDocument/2006/relationships/image" Target="../media/image7.png"/><Relationship Id="rId4" Type="http://schemas.openxmlformats.org/officeDocument/2006/relationships/image" Target="../media/image6.svg"/></Relationships>
</file>

<file path=word/diagrams/_rels/drawing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diagrams/_rels/drawing3.xml.rels><?xml version="1.0" encoding="UTF-8" standalone="yes"?>
<Relationships xmlns="http://schemas.openxmlformats.org/package/2006/relationships"><Relationship Id="rId8" Type="http://schemas.openxmlformats.org/officeDocument/2006/relationships/image" Target="../media/image10.svg"/><Relationship Id="rId3" Type="http://schemas.openxmlformats.org/officeDocument/2006/relationships/image" Target="../media/image5.png"/><Relationship Id="rId7" Type="http://schemas.openxmlformats.org/officeDocument/2006/relationships/image" Target="../media/image9.png"/><Relationship Id="rId2" Type="http://schemas.openxmlformats.org/officeDocument/2006/relationships/image" Target="../media/image4.svg"/><Relationship Id="rId1" Type="http://schemas.openxmlformats.org/officeDocument/2006/relationships/image" Target="../media/image3.png"/><Relationship Id="rId6" Type="http://schemas.openxmlformats.org/officeDocument/2006/relationships/image" Target="../media/image8.svg"/><Relationship Id="rId5" Type="http://schemas.openxmlformats.org/officeDocument/2006/relationships/image" Target="../media/image7.png"/><Relationship Id="rId4" Type="http://schemas.openxmlformats.org/officeDocument/2006/relationships/image" Target="../media/image6.sv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8667E09-7C6B-4CAE-A03C-31998CE0312E}" type="doc">
      <dgm:prSet loTypeId="urn:microsoft.com/office/officeart/2005/8/layout/radial2" loCatId="relationship" qsTypeId="urn:microsoft.com/office/officeart/2005/8/quickstyle/simple1" qsCatId="simple" csTypeId="urn:microsoft.com/office/officeart/2005/8/colors/accent1_2" csCatId="accent1" phldr="1"/>
      <dgm:spPr/>
      <dgm:t>
        <a:bodyPr/>
        <a:lstStyle/>
        <a:p>
          <a:endParaRPr lang="en-US"/>
        </a:p>
      </dgm:t>
    </dgm:pt>
    <dgm:pt modelId="{5BA7CB60-4B86-4E29-BE71-2CD04DF0F4F5}">
      <dgm:prSet phldrT="[Text]"/>
      <dgm:spPr/>
      <dgm:t>
        <a:bodyPr/>
        <a:lstStyle/>
        <a:p>
          <a:r>
            <a:rPr lang="en-US"/>
            <a:t>Full time Employee</a:t>
          </a:r>
        </a:p>
      </dgm:t>
    </dgm:pt>
    <dgm:pt modelId="{60056D3F-3BC1-469B-A55D-25CD0FA6E41A}" type="parTrans" cxnId="{AA97500A-AF2F-4B84-926C-0B19ADDC0552}">
      <dgm:prSet/>
      <dgm:spPr/>
      <dgm:t>
        <a:bodyPr/>
        <a:lstStyle/>
        <a:p>
          <a:endParaRPr lang="en-US"/>
        </a:p>
      </dgm:t>
    </dgm:pt>
    <dgm:pt modelId="{D2B8D25B-F0B1-43B4-85B2-6694F9D39693}" type="sibTrans" cxnId="{AA97500A-AF2F-4B84-926C-0B19ADDC0552}">
      <dgm:prSet/>
      <dgm:spPr/>
      <dgm:t>
        <a:bodyPr/>
        <a:lstStyle/>
        <a:p>
          <a:endParaRPr lang="en-US"/>
        </a:p>
      </dgm:t>
    </dgm:pt>
    <dgm:pt modelId="{C0F6A14F-4887-43BD-8F80-EBACC0072393}">
      <dgm:prSet phldrT="[Text]"/>
      <dgm:spPr/>
      <dgm:t>
        <a:bodyPr/>
        <a:lstStyle/>
        <a:p>
          <a:r>
            <a:rPr lang="en-US"/>
            <a:t>Contractor</a:t>
          </a:r>
        </a:p>
      </dgm:t>
    </dgm:pt>
    <dgm:pt modelId="{4365D0A1-2DBF-49BB-AEF6-DF7D3BE41141}" type="parTrans" cxnId="{297D1818-4976-4CB9-830D-E14F4A0FFF65}">
      <dgm:prSet/>
      <dgm:spPr/>
      <dgm:t>
        <a:bodyPr/>
        <a:lstStyle/>
        <a:p>
          <a:endParaRPr lang="en-US"/>
        </a:p>
      </dgm:t>
    </dgm:pt>
    <dgm:pt modelId="{1863BF38-ADBF-486B-9032-4A132AF6B5BF}" type="sibTrans" cxnId="{297D1818-4976-4CB9-830D-E14F4A0FFF65}">
      <dgm:prSet/>
      <dgm:spPr/>
      <dgm:t>
        <a:bodyPr/>
        <a:lstStyle/>
        <a:p>
          <a:endParaRPr lang="en-US"/>
        </a:p>
      </dgm:t>
    </dgm:pt>
    <dgm:pt modelId="{1F1D0786-CC78-40FE-8517-5897DD263756}">
      <dgm:prSet phldrT="[Text]"/>
      <dgm:spPr/>
      <dgm:t>
        <a:bodyPr/>
        <a:lstStyle/>
        <a:p>
          <a:r>
            <a:rPr lang="en-US"/>
            <a:t>Intern</a:t>
          </a:r>
        </a:p>
      </dgm:t>
    </dgm:pt>
    <dgm:pt modelId="{C2CCCA28-C99B-4D4A-A9EE-C5CCF01069BF}" type="parTrans" cxnId="{C4964CEA-3D8A-4BCA-80AF-419F0E64744E}">
      <dgm:prSet/>
      <dgm:spPr/>
      <dgm:t>
        <a:bodyPr/>
        <a:lstStyle/>
        <a:p>
          <a:endParaRPr lang="en-US"/>
        </a:p>
      </dgm:t>
    </dgm:pt>
    <dgm:pt modelId="{D4A5340C-3663-4300-824D-13FB16126ACD}" type="sibTrans" cxnId="{C4964CEA-3D8A-4BCA-80AF-419F0E64744E}">
      <dgm:prSet/>
      <dgm:spPr/>
      <dgm:t>
        <a:bodyPr/>
        <a:lstStyle/>
        <a:p>
          <a:endParaRPr lang="en-US"/>
        </a:p>
      </dgm:t>
    </dgm:pt>
    <dgm:pt modelId="{13D2B550-34E7-4246-8A03-5E78B0707ACB}" type="pres">
      <dgm:prSet presAssocID="{A8667E09-7C6B-4CAE-A03C-31998CE0312E}" presName="composite" presStyleCnt="0">
        <dgm:presLayoutVars>
          <dgm:chMax val="5"/>
          <dgm:dir/>
          <dgm:animLvl val="ctr"/>
          <dgm:resizeHandles val="exact"/>
        </dgm:presLayoutVars>
      </dgm:prSet>
      <dgm:spPr/>
    </dgm:pt>
    <dgm:pt modelId="{F87122F5-A335-4DD2-8B3D-FBFD4F1F426C}" type="pres">
      <dgm:prSet presAssocID="{A8667E09-7C6B-4CAE-A03C-31998CE0312E}" presName="cycle" presStyleCnt="0"/>
      <dgm:spPr/>
    </dgm:pt>
    <dgm:pt modelId="{B1EF8889-4CB7-4ABB-97A8-B33639EB0042}" type="pres">
      <dgm:prSet presAssocID="{A8667E09-7C6B-4CAE-A03C-31998CE0312E}" presName="centerShape" presStyleCnt="0"/>
      <dgm:spPr/>
    </dgm:pt>
    <dgm:pt modelId="{5727C279-7542-41C1-89AC-3FDCDC3535FD}" type="pres">
      <dgm:prSet presAssocID="{A8667E09-7C6B-4CAE-A03C-31998CE0312E}" presName="connSite" presStyleLbl="node1" presStyleIdx="0" presStyleCnt="4"/>
      <dgm:spPr/>
    </dgm:pt>
    <dgm:pt modelId="{FB850968-FCC4-45DD-8007-6D5EF8F9CFFA}" type="pres">
      <dgm:prSet presAssocID="{A8667E09-7C6B-4CAE-A03C-31998CE0312E}" presName="visible" presStyleLbl="node1" presStyleIdx="0" presStyleCnt="4" custScaleX="62140" custScaleY="57159"/>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Employee badge with solid fill"/>
        </a:ext>
      </dgm:extLst>
    </dgm:pt>
    <dgm:pt modelId="{AD74B4D7-4E92-474E-B641-3BC5DEF4083D}" type="pres">
      <dgm:prSet presAssocID="{60056D3F-3BC1-469B-A55D-25CD0FA6E41A}" presName="Name25" presStyleLbl="parChTrans1D1" presStyleIdx="0" presStyleCnt="3"/>
      <dgm:spPr/>
    </dgm:pt>
    <dgm:pt modelId="{574B5074-80CC-440F-8033-F936168170F8}" type="pres">
      <dgm:prSet presAssocID="{5BA7CB60-4B86-4E29-BE71-2CD04DF0F4F5}" presName="node" presStyleCnt="0"/>
      <dgm:spPr/>
    </dgm:pt>
    <dgm:pt modelId="{BD05FCCC-BD86-4855-9E40-D7C9FA04CBCB}" type="pres">
      <dgm:prSet presAssocID="{5BA7CB60-4B86-4E29-BE71-2CD04DF0F4F5}" presName="parentNode" presStyleLbl="node1" presStyleIdx="1" presStyleCnt="4">
        <dgm:presLayoutVars>
          <dgm:chMax val="1"/>
          <dgm:bulletEnabled val="1"/>
        </dgm:presLayoutVars>
      </dgm:prSet>
      <dgm:spPr/>
    </dgm:pt>
    <dgm:pt modelId="{EBC79E81-41B0-45A8-B116-B754E12014A3}" type="pres">
      <dgm:prSet presAssocID="{5BA7CB60-4B86-4E29-BE71-2CD04DF0F4F5}" presName="childNode" presStyleLbl="revTx" presStyleIdx="0" presStyleCnt="0">
        <dgm:presLayoutVars>
          <dgm:bulletEnabled val="1"/>
        </dgm:presLayoutVars>
      </dgm:prSet>
      <dgm:spPr/>
    </dgm:pt>
    <dgm:pt modelId="{F24FFC4B-31CB-44A6-BA4C-D237E402336E}" type="pres">
      <dgm:prSet presAssocID="{4365D0A1-2DBF-49BB-AEF6-DF7D3BE41141}" presName="Name25" presStyleLbl="parChTrans1D1" presStyleIdx="1" presStyleCnt="3"/>
      <dgm:spPr/>
    </dgm:pt>
    <dgm:pt modelId="{F29C75A7-EB78-4259-BA51-29915CA61CFB}" type="pres">
      <dgm:prSet presAssocID="{C0F6A14F-4887-43BD-8F80-EBACC0072393}" presName="node" presStyleCnt="0"/>
      <dgm:spPr/>
    </dgm:pt>
    <dgm:pt modelId="{349DF300-AC79-4CC4-885C-0187359A57B6}" type="pres">
      <dgm:prSet presAssocID="{C0F6A14F-4887-43BD-8F80-EBACC0072393}" presName="parentNode" presStyleLbl="node1" presStyleIdx="2" presStyleCnt="4">
        <dgm:presLayoutVars>
          <dgm:chMax val="1"/>
          <dgm:bulletEnabled val="1"/>
        </dgm:presLayoutVars>
      </dgm:prSet>
      <dgm:spPr/>
    </dgm:pt>
    <dgm:pt modelId="{66BA6217-671A-48D4-9167-0FECF63B7196}" type="pres">
      <dgm:prSet presAssocID="{C0F6A14F-4887-43BD-8F80-EBACC0072393}" presName="childNode" presStyleLbl="revTx" presStyleIdx="0" presStyleCnt="0">
        <dgm:presLayoutVars>
          <dgm:bulletEnabled val="1"/>
        </dgm:presLayoutVars>
      </dgm:prSet>
      <dgm:spPr/>
    </dgm:pt>
    <dgm:pt modelId="{BB7B9C3A-E9DB-401F-89EF-6A6DE1D3F2CE}" type="pres">
      <dgm:prSet presAssocID="{C2CCCA28-C99B-4D4A-A9EE-C5CCF01069BF}" presName="Name25" presStyleLbl="parChTrans1D1" presStyleIdx="2" presStyleCnt="3"/>
      <dgm:spPr/>
    </dgm:pt>
    <dgm:pt modelId="{754AA068-BE17-47EB-A532-065FDB96419C}" type="pres">
      <dgm:prSet presAssocID="{1F1D0786-CC78-40FE-8517-5897DD263756}" presName="node" presStyleCnt="0"/>
      <dgm:spPr/>
    </dgm:pt>
    <dgm:pt modelId="{6B38179A-A66D-44C7-AA94-846B0853A1AA}" type="pres">
      <dgm:prSet presAssocID="{1F1D0786-CC78-40FE-8517-5897DD263756}" presName="parentNode" presStyleLbl="node1" presStyleIdx="3" presStyleCnt="4">
        <dgm:presLayoutVars>
          <dgm:chMax val="1"/>
          <dgm:bulletEnabled val="1"/>
        </dgm:presLayoutVars>
      </dgm:prSet>
      <dgm:spPr/>
    </dgm:pt>
    <dgm:pt modelId="{A778B53A-B45F-4D1C-B869-8AA5E2C6B9A8}" type="pres">
      <dgm:prSet presAssocID="{1F1D0786-CC78-40FE-8517-5897DD263756}" presName="childNode" presStyleLbl="revTx" presStyleIdx="0" presStyleCnt="0">
        <dgm:presLayoutVars>
          <dgm:bulletEnabled val="1"/>
        </dgm:presLayoutVars>
      </dgm:prSet>
      <dgm:spPr/>
    </dgm:pt>
  </dgm:ptLst>
  <dgm:cxnLst>
    <dgm:cxn modelId="{32F78704-9822-4EA9-B62B-1CEB615DDF0D}" type="presOf" srcId="{A8667E09-7C6B-4CAE-A03C-31998CE0312E}" destId="{13D2B550-34E7-4246-8A03-5E78B0707ACB}" srcOrd="0" destOrd="0" presId="urn:microsoft.com/office/officeart/2005/8/layout/radial2"/>
    <dgm:cxn modelId="{AA97500A-AF2F-4B84-926C-0B19ADDC0552}" srcId="{A8667E09-7C6B-4CAE-A03C-31998CE0312E}" destId="{5BA7CB60-4B86-4E29-BE71-2CD04DF0F4F5}" srcOrd="0" destOrd="0" parTransId="{60056D3F-3BC1-469B-A55D-25CD0FA6E41A}" sibTransId="{D2B8D25B-F0B1-43B4-85B2-6694F9D39693}"/>
    <dgm:cxn modelId="{297D1818-4976-4CB9-830D-E14F4A0FFF65}" srcId="{A8667E09-7C6B-4CAE-A03C-31998CE0312E}" destId="{C0F6A14F-4887-43BD-8F80-EBACC0072393}" srcOrd="1" destOrd="0" parTransId="{4365D0A1-2DBF-49BB-AEF6-DF7D3BE41141}" sibTransId="{1863BF38-ADBF-486B-9032-4A132AF6B5BF}"/>
    <dgm:cxn modelId="{E471EE18-F322-474C-868A-F7195F784E09}" type="presOf" srcId="{4365D0A1-2DBF-49BB-AEF6-DF7D3BE41141}" destId="{F24FFC4B-31CB-44A6-BA4C-D237E402336E}" srcOrd="0" destOrd="0" presId="urn:microsoft.com/office/officeart/2005/8/layout/radial2"/>
    <dgm:cxn modelId="{B590293E-E803-4183-8CFB-CBB524864A9B}" type="presOf" srcId="{1F1D0786-CC78-40FE-8517-5897DD263756}" destId="{6B38179A-A66D-44C7-AA94-846B0853A1AA}" srcOrd="0" destOrd="0" presId="urn:microsoft.com/office/officeart/2005/8/layout/radial2"/>
    <dgm:cxn modelId="{4CAE2777-BD4E-4511-9456-68E53AECF9BE}" type="presOf" srcId="{5BA7CB60-4B86-4E29-BE71-2CD04DF0F4F5}" destId="{BD05FCCC-BD86-4855-9E40-D7C9FA04CBCB}" srcOrd="0" destOrd="0" presId="urn:microsoft.com/office/officeart/2005/8/layout/radial2"/>
    <dgm:cxn modelId="{0C93A082-E8BC-41A1-A38F-85DE3803B4C3}" type="presOf" srcId="{60056D3F-3BC1-469B-A55D-25CD0FA6E41A}" destId="{AD74B4D7-4E92-474E-B641-3BC5DEF4083D}" srcOrd="0" destOrd="0" presId="urn:microsoft.com/office/officeart/2005/8/layout/radial2"/>
    <dgm:cxn modelId="{DD14D3B2-3B14-48CE-9D0B-489FD6DD34C1}" type="presOf" srcId="{C0F6A14F-4887-43BD-8F80-EBACC0072393}" destId="{349DF300-AC79-4CC4-885C-0187359A57B6}" srcOrd="0" destOrd="0" presId="urn:microsoft.com/office/officeart/2005/8/layout/radial2"/>
    <dgm:cxn modelId="{3042C8DB-38D0-4A6C-86A5-8FECBA9DE62E}" type="presOf" srcId="{C2CCCA28-C99B-4D4A-A9EE-C5CCF01069BF}" destId="{BB7B9C3A-E9DB-401F-89EF-6A6DE1D3F2CE}" srcOrd="0" destOrd="0" presId="urn:microsoft.com/office/officeart/2005/8/layout/radial2"/>
    <dgm:cxn modelId="{C4964CEA-3D8A-4BCA-80AF-419F0E64744E}" srcId="{A8667E09-7C6B-4CAE-A03C-31998CE0312E}" destId="{1F1D0786-CC78-40FE-8517-5897DD263756}" srcOrd="2" destOrd="0" parTransId="{C2CCCA28-C99B-4D4A-A9EE-C5CCF01069BF}" sibTransId="{D4A5340C-3663-4300-824D-13FB16126ACD}"/>
    <dgm:cxn modelId="{50028B19-50C6-4536-A6D1-B66CA66B57D1}" type="presParOf" srcId="{13D2B550-34E7-4246-8A03-5E78B0707ACB}" destId="{F87122F5-A335-4DD2-8B3D-FBFD4F1F426C}" srcOrd="0" destOrd="0" presId="urn:microsoft.com/office/officeart/2005/8/layout/radial2"/>
    <dgm:cxn modelId="{0ADAEE16-302B-42A3-98C6-FBD5CB9D4448}" type="presParOf" srcId="{F87122F5-A335-4DD2-8B3D-FBFD4F1F426C}" destId="{B1EF8889-4CB7-4ABB-97A8-B33639EB0042}" srcOrd="0" destOrd="0" presId="urn:microsoft.com/office/officeart/2005/8/layout/radial2"/>
    <dgm:cxn modelId="{A9B73772-C7F6-4862-8F24-440A5803DFAA}" type="presParOf" srcId="{B1EF8889-4CB7-4ABB-97A8-B33639EB0042}" destId="{5727C279-7542-41C1-89AC-3FDCDC3535FD}" srcOrd="0" destOrd="0" presId="urn:microsoft.com/office/officeart/2005/8/layout/radial2"/>
    <dgm:cxn modelId="{222DC51C-A9DA-4AEB-B24E-CC17C7159449}" type="presParOf" srcId="{B1EF8889-4CB7-4ABB-97A8-B33639EB0042}" destId="{FB850968-FCC4-45DD-8007-6D5EF8F9CFFA}" srcOrd="1" destOrd="0" presId="urn:microsoft.com/office/officeart/2005/8/layout/radial2"/>
    <dgm:cxn modelId="{A4F8B3CB-0F5B-4D7F-9F48-DC02D2F1CFCB}" type="presParOf" srcId="{F87122F5-A335-4DD2-8B3D-FBFD4F1F426C}" destId="{AD74B4D7-4E92-474E-B641-3BC5DEF4083D}" srcOrd="1" destOrd="0" presId="urn:microsoft.com/office/officeart/2005/8/layout/radial2"/>
    <dgm:cxn modelId="{608EBBBE-7156-49FC-8F54-BC16365BCFB0}" type="presParOf" srcId="{F87122F5-A335-4DD2-8B3D-FBFD4F1F426C}" destId="{574B5074-80CC-440F-8033-F936168170F8}" srcOrd="2" destOrd="0" presId="urn:microsoft.com/office/officeart/2005/8/layout/radial2"/>
    <dgm:cxn modelId="{79050248-97E4-40E6-BF7A-0D35250FBF84}" type="presParOf" srcId="{574B5074-80CC-440F-8033-F936168170F8}" destId="{BD05FCCC-BD86-4855-9E40-D7C9FA04CBCB}" srcOrd="0" destOrd="0" presId="urn:microsoft.com/office/officeart/2005/8/layout/radial2"/>
    <dgm:cxn modelId="{99159817-C9AB-4BAA-8EA7-26E4A712C888}" type="presParOf" srcId="{574B5074-80CC-440F-8033-F936168170F8}" destId="{EBC79E81-41B0-45A8-B116-B754E12014A3}" srcOrd="1" destOrd="0" presId="urn:microsoft.com/office/officeart/2005/8/layout/radial2"/>
    <dgm:cxn modelId="{6DC9B5FD-4BE1-49C8-82CC-47F42FEF3098}" type="presParOf" srcId="{F87122F5-A335-4DD2-8B3D-FBFD4F1F426C}" destId="{F24FFC4B-31CB-44A6-BA4C-D237E402336E}" srcOrd="3" destOrd="0" presId="urn:microsoft.com/office/officeart/2005/8/layout/radial2"/>
    <dgm:cxn modelId="{B02DDC0F-C491-4353-BDD6-117148DC0BF8}" type="presParOf" srcId="{F87122F5-A335-4DD2-8B3D-FBFD4F1F426C}" destId="{F29C75A7-EB78-4259-BA51-29915CA61CFB}" srcOrd="4" destOrd="0" presId="urn:microsoft.com/office/officeart/2005/8/layout/radial2"/>
    <dgm:cxn modelId="{7A6BC121-3E3D-42CB-9D4A-21834A8697C1}" type="presParOf" srcId="{F29C75A7-EB78-4259-BA51-29915CA61CFB}" destId="{349DF300-AC79-4CC4-885C-0187359A57B6}" srcOrd="0" destOrd="0" presId="urn:microsoft.com/office/officeart/2005/8/layout/radial2"/>
    <dgm:cxn modelId="{649ACF4A-2CBE-470D-98C0-4509BEDBD8F8}" type="presParOf" srcId="{F29C75A7-EB78-4259-BA51-29915CA61CFB}" destId="{66BA6217-671A-48D4-9167-0FECF63B7196}" srcOrd="1" destOrd="0" presId="urn:microsoft.com/office/officeart/2005/8/layout/radial2"/>
    <dgm:cxn modelId="{3CCFBA68-AFB2-4E87-B336-7DFABF42B889}" type="presParOf" srcId="{F87122F5-A335-4DD2-8B3D-FBFD4F1F426C}" destId="{BB7B9C3A-E9DB-401F-89EF-6A6DE1D3F2CE}" srcOrd="5" destOrd="0" presId="urn:microsoft.com/office/officeart/2005/8/layout/radial2"/>
    <dgm:cxn modelId="{DC3FBEF6-BB3E-4126-88EC-4E9C66E60372}" type="presParOf" srcId="{F87122F5-A335-4DD2-8B3D-FBFD4F1F426C}" destId="{754AA068-BE17-47EB-A532-065FDB96419C}" srcOrd="6" destOrd="0" presId="urn:microsoft.com/office/officeart/2005/8/layout/radial2"/>
    <dgm:cxn modelId="{DF502833-780B-4FF1-826A-541A865F9C2D}" type="presParOf" srcId="{754AA068-BE17-47EB-A532-065FDB96419C}" destId="{6B38179A-A66D-44C7-AA94-846B0853A1AA}" srcOrd="0" destOrd="0" presId="urn:microsoft.com/office/officeart/2005/8/layout/radial2"/>
    <dgm:cxn modelId="{B1954CE4-AFC8-478B-B33A-D0CE47D20AA5}" type="presParOf" srcId="{754AA068-BE17-47EB-A532-065FDB96419C}" destId="{A778B53A-B45F-4D1C-B869-8AA5E2C6B9A8}" srcOrd="1" destOrd="0" presId="urn:microsoft.com/office/officeart/2005/8/layout/radial2"/>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1B61DDA-0DFC-4AE4-940F-B4FAE5CC7291}"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US"/>
        </a:p>
      </dgm:t>
    </dgm:pt>
    <dgm:pt modelId="{EE3859F8-4366-4E99-854C-4D31637C8D1F}">
      <dgm:prSet phldrT="[Text]"/>
      <dgm:spPr/>
      <dgm:t>
        <a:bodyPr/>
        <a:lstStyle/>
        <a:p>
          <a:r>
            <a:rPr lang="en-US"/>
            <a:t>CX</a:t>
          </a:r>
        </a:p>
      </dgm:t>
    </dgm:pt>
    <dgm:pt modelId="{1392F37F-9208-43ED-937B-4533DDB9723A}" type="parTrans" cxnId="{D985CD5A-F4D7-4F91-BFA4-33397EBBBF29}">
      <dgm:prSet/>
      <dgm:spPr/>
      <dgm:t>
        <a:bodyPr/>
        <a:lstStyle/>
        <a:p>
          <a:endParaRPr lang="en-US"/>
        </a:p>
      </dgm:t>
    </dgm:pt>
    <dgm:pt modelId="{5D91989D-93F5-4CE3-8BEE-C8F502BA2DD3}" type="sibTrans" cxnId="{D985CD5A-F4D7-4F91-BFA4-33397EBBBF29}">
      <dgm:prSet/>
      <dgm:spPr/>
      <dgm:t>
        <a:bodyPr/>
        <a:lstStyle/>
        <a:p>
          <a:endParaRPr lang="en-US"/>
        </a:p>
      </dgm:t>
    </dgm:pt>
    <dgm:pt modelId="{C3B5D7E1-5253-4FF9-A861-F6CB9B887102}">
      <dgm:prSet phldrT="[Text]"/>
      <dgm:spPr/>
      <dgm:t>
        <a:bodyPr/>
        <a:lstStyle/>
        <a:p>
          <a:r>
            <a:rPr lang="en-US"/>
            <a:t>Support Services</a:t>
          </a:r>
        </a:p>
      </dgm:t>
    </dgm:pt>
    <dgm:pt modelId="{CE190AF4-C155-44CE-92AF-29BD3398375F}" type="parTrans" cxnId="{7BBF22B8-BA73-4EDC-B475-F089B2BB55B9}">
      <dgm:prSet/>
      <dgm:spPr/>
      <dgm:t>
        <a:bodyPr/>
        <a:lstStyle/>
        <a:p>
          <a:endParaRPr lang="en-US"/>
        </a:p>
      </dgm:t>
    </dgm:pt>
    <dgm:pt modelId="{FA81449E-BFF0-4A8D-A2EB-5929F42F9CE0}" type="sibTrans" cxnId="{7BBF22B8-BA73-4EDC-B475-F089B2BB55B9}">
      <dgm:prSet/>
      <dgm:spPr/>
      <dgm:t>
        <a:bodyPr/>
        <a:lstStyle/>
        <a:p>
          <a:endParaRPr lang="en-US"/>
        </a:p>
      </dgm:t>
    </dgm:pt>
    <dgm:pt modelId="{42A04E4C-FF69-4CDB-8F40-F955CD05C01A}">
      <dgm:prSet phldrT="[Text]"/>
      <dgm:spPr/>
      <dgm:t>
        <a:bodyPr/>
        <a:lstStyle/>
        <a:p>
          <a:r>
            <a:rPr lang="en-US"/>
            <a:t>Professional Services</a:t>
          </a:r>
        </a:p>
      </dgm:t>
    </dgm:pt>
    <dgm:pt modelId="{C7047E5A-75E4-4379-BF45-1E9EAF0F4388}" type="parTrans" cxnId="{66FB441B-5A32-43B4-9C97-AAE4E78AE89C}">
      <dgm:prSet/>
      <dgm:spPr/>
      <dgm:t>
        <a:bodyPr/>
        <a:lstStyle/>
        <a:p>
          <a:endParaRPr lang="en-US"/>
        </a:p>
      </dgm:t>
    </dgm:pt>
    <dgm:pt modelId="{AB354B69-9061-4281-8E93-05680766B371}" type="sibTrans" cxnId="{66FB441B-5A32-43B4-9C97-AAE4E78AE89C}">
      <dgm:prSet/>
      <dgm:spPr/>
      <dgm:t>
        <a:bodyPr/>
        <a:lstStyle/>
        <a:p>
          <a:endParaRPr lang="en-US"/>
        </a:p>
      </dgm:t>
    </dgm:pt>
    <dgm:pt modelId="{9E5FFA47-CCA1-4BF3-9DFD-162651CB92B9}">
      <dgm:prSet phldrT="[Text]"/>
      <dgm:spPr/>
      <dgm:t>
        <a:bodyPr/>
        <a:lstStyle/>
        <a:p>
          <a:r>
            <a:rPr lang="en-US"/>
            <a:t>BU</a:t>
          </a:r>
        </a:p>
      </dgm:t>
    </dgm:pt>
    <dgm:pt modelId="{22CFD984-E6AB-4D5D-B8D0-642A5C144161}" type="parTrans" cxnId="{B3B4F676-BC29-4241-9445-67FA4F551812}">
      <dgm:prSet/>
      <dgm:spPr/>
      <dgm:t>
        <a:bodyPr/>
        <a:lstStyle/>
        <a:p>
          <a:endParaRPr lang="en-US"/>
        </a:p>
      </dgm:t>
    </dgm:pt>
    <dgm:pt modelId="{B2A6B40A-6588-4062-B938-DB7CB9931C0E}" type="sibTrans" cxnId="{B3B4F676-BC29-4241-9445-67FA4F551812}">
      <dgm:prSet/>
      <dgm:spPr/>
      <dgm:t>
        <a:bodyPr/>
        <a:lstStyle/>
        <a:p>
          <a:endParaRPr lang="en-US"/>
        </a:p>
      </dgm:t>
    </dgm:pt>
    <dgm:pt modelId="{B4107E66-027F-4845-ADEB-5C5B3C9AEB45}">
      <dgm:prSet phldrT="[Text]"/>
      <dgm:spPr/>
      <dgm:t>
        <a:bodyPr/>
        <a:lstStyle/>
        <a:p>
          <a:r>
            <a:rPr lang="en-US"/>
            <a:t>Solution Design</a:t>
          </a:r>
        </a:p>
      </dgm:t>
    </dgm:pt>
    <dgm:pt modelId="{57FD407B-9B52-4220-BFF5-C4C916DEFD69}" type="parTrans" cxnId="{CA323E11-9FBD-454D-BF5A-641B9B8E279F}">
      <dgm:prSet/>
      <dgm:spPr/>
      <dgm:t>
        <a:bodyPr/>
        <a:lstStyle/>
        <a:p>
          <a:endParaRPr lang="en-US"/>
        </a:p>
      </dgm:t>
    </dgm:pt>
    <dgm:pt modelId="{8AA409ED-EB14-4BA0-B92F-92D956999582}" type="sibTrans" cxnId="{CA323E11-9FBD-454D-BF5A-641B9B8E279F}">
      <dgm:prSet/>
      <dgm:spPr/>
      <dgm:t>
        <a:bodyPr/>
        <a:lstStyle/>
        <a:p>
          <a:endParaRPr lang="en-US"/>
        </a:p>
      </dgm:t>
    </dgm:pt>
    <dgm:pt modelId="{DA08CC93-CA4F-4E7A-9822-89F997651BEB}">
      <dgm:prSet phldrT="[Text]"/>
      <dgm:spPr/>
      <dgm:t>
        <a:bodyPr/>
        <a:lstStyle/>
        <a:p>
          <a:r>
            <a:rPr lang="en-US"/>
            <a:t>Application Development</a:t>
          </a:r>
        </a:p>
      </dgm:t>
    </dgm:pt>
    <dgm:pt modelId="{1D78BA2F-7C84-49B6-9225-CCF73BC1487F}" type="parTrans" cxnId="{CC605104-1169-42A6-B8BA-5FBA499AE302}">
      <dgm:prSet/>
      <dgm:spPr/>
      <dgm:t>
        <a:bodyPr/>
        <a:lstStyle/>
        <a:p>
          <a:endParaRPr lang="en-US"/>
        </a:p>
      </dgm:t>
    </dgm:pt>
    <dgm:pt modelId="{FE7BBB0E-340C-4207-B85A-445F5042DFC3}" type="sibTrans" cxnId="{CC605104-1169-42A6-B8BA-5FBA499AE302}">
      <dgm:prSet/>
      <dgm:spPr/>
      <dgm:t>
        <a:bodyPr/>
        <a:lstStyle/>
        <a:p>
          <a:endParaRPr lang="en-US"/>
        </a:p>
      </dgm:t>
    </dgm:pt>
    <dgm:pt modelId="{651C5574-ACA9-4CC7-B15C-B54814061588}">
      <dgm:prSet phldrT="[Text]"/>
      <dgm:spPr/>
      <dgm:t>
        <a:bodyPr/>
        <a:lstStyle/>
        <a:p>
          <a:r>
            <a:rPr lang="en-US"/>
            <a:t>IT</a:t>
          </a:r>
        </a:p>
      </dgm:t>
    </dgm:pt>
    <dgm:pt modelId="{DB41BEE0-B89E-4A85-BE1B-FD6C915C9A90}" type="parTrans" cxnId="{F061D404-4460-4730-9F5C-1A988CD3DFE8}">
      <dgm:prSet/>
      <dgm:spPr/>
      <dgm:t>
        <a:bodyPr/>
        <a:lstStyle/>
        <a:p>
          <a:endParaRPr lang="en-US"/>
        </a:p>
      </dgm:t>
    </dgm:pt>
    <dgm:pt modelId="{DA58FDEC-2BAC-40E2-9E3F-2E9AE601F1C6}" type="sibTrans" cxnId="{F061D404-4460-4730-9F5C-1A988CD3DFE8}">
      <dgm:prSet/>
      <dgm:spPr/>
      <dgm:t>
        <a:bodyPr/>
        <a:lstStyle/>
        <a:p>
          <a:endParaRPr lang="en-US"/>
        </a:p>
      </dgm:t>
    </dgm:pt>
    <dgm:pt modelId="{CF270985-303B-49AF-B781-D52CC6121435}">
      <dgm:prSet phldrT="[Text]"/>
      <dgm:spPr/>
      <dgm:t>
        <a:bodyPr/>
        <a:lstStyle/>
        <a:p>
          <a:r>
            <a:rPr lang="en-US"/>
            <a:t>Technical &amp; Hardware Assistance</a:t>
          </a:r>
        </a:p>
      </dgm:t>
    </dgm:pt>
    <dgm:pt modelId="{9B706EB4-89EA-412D-93A4-D2B663AFB8E5}" type="parTrans" cxnId="{BD313652-6D27-4FC1-9C48-B5E9708BD3D0}">
      <dgm:prSet/>
      <dgm:spPr/>
      <dgm:t>
        <a:bodyPr/>
        <a:lstStyle/>
        <a:p>
          <a:endParaRPr lang="en-US"/>
        </a:p>
      </dgm:t>
    </dgm:pt>
    <dgm:pt modelId="{D9926047-1841-403A-8494-294400D113B4}" type="sibTrans" cxnId="{BD313652-6D27-4FC1-9C48-B5E9708BD3D0}">
      <dgm:prSet/>
      <dgm:spPr/>
      <dgm:t>
        <a:bodyPr/>
        <a:lstStyle/>
        <a:p>
          <a:endParaRPr lang="en-US"/>
        </a:p>
      </dgm:t>
    </dgm:pt>
    <dgm:pt modelId="{76DDFCDA-AF35-44AE-AA66-8B241D3B17AF}">
      <dgm:prSet phldrT="[Text]"/>
      <dgm:spPr/>
      <dgm:t>
        <a:bodyPr/>
        <a:lstStyle/>
        <a:p>
          <a:r>
            <a:rPr lang="en-US"/>
            <a:t>Devops</a:t>
          </a:r>
        </a:p>
      </dgm:t>
    </dgm:pt>
    <dgm:pt modelId="{C8EB0358-66BA-4F9C-839F-FD507F5CF6F0}" type="parTrans" cxnId="{63F171E6-BF3E-4D49-BFC2-A22FC2FA36A5}">
      <dgm:prSet/>
      <dgm:spPr/>
      <dgm:t>
        <a:bodyPr/>
        <a:lstStyle/>
        <a:p>
          <a:endParaRPr lang="en-US"/>
        </a:p>
      </dgm:t>
    </dgm:pt>
    <dgm:pt modelId="{158BEF6B-3FB4-4C07-BD64-16F1322BBB0A}" type="sibTrans" cxnId="{63F171E6-BF3E-4D49-BFC2-A22FC2FA36A5}">
      <dgm:prSet/>
      <dgm:spPr/>
      <dgm:t>
        <a:bodyPr/>
        <a:lstStyle/>
        <a:p>
          <a:endParaRPr lang="en-US"/>
        </a:p>
      </dgm:t>
    </dgm:pt>
    <dgm:pt modelId="{EE35C2AC-D89D-4B2A-9858-A9D3D19FF807}" type="pres">
      <dgm:prSet presAssocID="{01B61DDA-0DFC-4AE4-940F-B4FAE5CC7291}" presName="linearFlow" presStyleCnt="0">
        <dgm:presLayoutVars>
          <dgm:dir/>
          <dgm:animLvl val="lvl"/>
          <dgm:resizeHandles val="exact"/>
        </dgm:presLayoutVars>
      </dgm:prSet>
      <dgm:spPr/>
    </dgm:pt>
    <dgm:pt modelId="{2BAD65F9-1A1A-4E65-854B-F6AC1662B60B}" type="pres">
      <dgm:prSet presAssocID="{EE3859F8-4366-4E99-854C-4D31637C8D1F}" presName="composite" presStyleCnt="0"/>
      <dgm:spPr/>
    </dgm:pt>
    <dgm:pt modelId="{F2450042-8CA9-4FF0-8C39-ABFA2F59BD23}" type="pres">
      <dgm:prSet presAssocID="{EE3859F8-4366-4E99-854C-4D31637C8D1F}" presName="parentText" presStyleLbl="alignNode1" presStyleIdx="0" presStyleCnt="3">
        <dgm:presLayoutVars>
          <dgm:chMax val="1"/>
          <dgm:bulletEnabled val="1"/>
        </dgm:presLayoutVars>
      </dgm:prSet>
      <dgm:spPr/>
    </dgm:pt>
    <dgm:pt modelId="{C5B2608A-BB1C-4E83-9527-FE68A05207D9}" type="pres">
      <dgm:prSet presAssocID="{EE3859F8-4366-4E99-854C-4D31637C8D1F}" presName="descendantText" presStyleLbl="alignAcc1" presStyleIdx="0" presStyleCnt="3">
        <dgm:presLayoutVars>
          <dgm:bulletEnabled val="1"/>
        </dgm:presLayoutVars>
      </dgm:prSet>
      <dgm:spPr/>
    </dgm:pt>
    <dgm:pt modelId="{29FF7CE6-6955-4BE7-95B7-B136988C06F4}" type="pres">
      <dgm:prSet presAssocID="{5D91989D-93F5-4CE3-8BEE-C8F502BA2DD3}" presName="sp" presStyleCnt="0"/>
      <dgm:spPr/>
    </dgm:pt>
    <dgm:pt modelId="{5971FC82-7807-44A7-A387-14B4D867B00C}" type="pres">
      <dgm:prSet presAssocID="{9E5FFA47-CCA1-4BF3-9DFD-162651CB92B9}" presName="composite" presStyleCnt="0"/>
      <dgm:spPr/>
    </dgm:pt>
    <dgm:pt modelId="{2FF8FAD0-61D3-4646-961E-039C1189A098}" type="pres">
      <dgm:prSet presAssocID="{9E5FFA47-CCA1-4BF3-9DFD-162651CB92B9}" presName="parentText" presStyleLbl="alignNode1" presStyleIdx="1" presStyleCnt="3">
        <dgm:presLayoutVars>
          <dgm:chMax val="1"/>
          <dgm:bulletEnabled val="1"/>
        </dgm:presLayoutVars>
      </dgm:prSet>
      <dgm:spPr/>
    </dgm:pt>
    <dgm:pt modelId="{8DF638F9-C98B-4932-8B57-29AED2B7940E}" type="pres">
      <dgm:prSet presAssocID="{9E5FFA47-CCA1-4BF3-9DFD-162651CB92B9}" presName="descendantText" presStyleLbl="alignAcc1" presStyleIdx="1" presStyleCnt="3">
        <dgm:presLayoutVars>
          <dgm:bulletEnabled val="1"/>
        </dgm:presLayoutVars>
      </dgm:prSet>
      <dgm:spPr/>
    </dgm:pt>
    <dgm:pt modelId="{62B36427-B94D-417A-84BC-D5FA948967A8}" type="pres">
      <dgm:prSet presAssocID="{B2A6B40A-6588-4062-B938-DB7CB9931C0E}" presName="sp" presStyleCnt="0"/>
      <dgm:spPr/>
    </dgm:pt>
    <dgm:pt modelId="{35E70E20-80D5-49AC-905B-B19136C15B4D}" type="pres">
      <dgm:prSet presAssocID="{651C5574-ACA9-4CC7-B15C-B54814061588}" presName="composite" presStyleCnt="0"/>
      <dgm:spPr/>
    </dgm:pt>
    <dgm:pt modelId="{F1283C39-363E-4B40-B86B-7F21BBFDC565}" type="pres">
      <dgm:prSet presAssocID="{651C5574-ACA9-4CC7-B15C-B54814061588}" presName="parentText" presStyleLbl="alignNode1" presStyleIdx="2" presStyleCnt="3">
        <dgm:presLayoutVars>
          <dgm:chMax val="1"/>
          <dgm:bulletEnabled val="1"/>
        </dgm:presLayoutVars>
      </dgm:prSet>
      <dgm:spPr/>
    </dgm:pt>
    <dgm:pt modelId="{D4A39C64-54C1-4431-8227-BDFE3A954F22}" type="pres">
      <dgm:prSet presAssocID="{651C5574-ACA9-4CC7-B15C-B54814061588}" presName="descendantText" presStyleLbl="alignAcc1" presStyleIdx="2" presStyleCnt="3">
        <dgm:presLayoutVars>
          <dgm:bulletEnabled val="1"/>
        </dgm:presLayoutVars>
      </dgm:prSet>
      <dgm:spPr/>
    </dgm:pt>
  </dgm:ptLst>
  <dgm:cxnLst>
    <dgm:cxn modelId="{CC605104-1169-42A6-B8BA-5FBA499AE302}" srcId="{9E5FFA47-CCA1-4BF3-9DFD-162651CB92B9}" destId="{DA08CC93-CA4F-4E7A-9822-89F997651BEB}" srcOrd="1" destOrd="0" parTransId="{1D78BA2F-7C84-49B6-9225-CCF73BC1487F}" sibTransId="{FE7BBB0E-340C-4207-B85A-445F5042DFC3}"/>
    <dgm:cxn modelId="{F061D404-4460-4730-9F5C-1A988CD3DFE8}" srcId="{01B61DDA-0DFC-4AE4-940F-B4FAE5CC7291}" destId="{651C5574-ACA9-4CC7-B15C-B54814061588}" srcOrd="2" destOrd="0" parTransId="{DB41BEE0-B89E-4A85-BE1B-FD6C915C9A90}" sibTransId="{DA58FDEC-2BAC-40E2-9E3F-2E9AE601F1C6}"/>
    <dgm:cxn modelId="{CA323E11-9FBD-454D-BF5A-641B9B8E279F}" srcId="{9E5FFA47-CCA1-4BF3-9DFD-162651CB92B9}" destId="{B4107E66-027F-4845-ADEB-5C5B3C9AEB45}" srcOrd="0" destOrd="0" parTransId="{57FD407B-9B52-4220-BFF5-C4C916DEFD69}" sibTransId="{8AA409ED-EB14-4BA0-B92F-92D956999582}"/>
    <dgm:cxn modelId="{0828CA16-FA5F-4EA4-A744-09A95907CE27}" type="presOf" srcId="{CF270985-303B-49AF-B781-D52CC6121435}" destId="{D4A39C64-54C1-4431-8227-BDFE3A954F22}" srcOrd="0" destOrd="0" presId="urn:microsoft.com/office/officeart/2005/8/layout/chevron2"/>
    <dgm:cxn modelId="{66FB441B-5A32-43B4-9C97-AAE4E78AE89C}" srcId="{EE3859F8-4366-4E99-854C-4D31637C8D1F}" destId="{42A04E4C-FF69-4CDB-8F40-F955CD05C01A}" srcOrd="1" destOrd="0" parTransId="{C7047E5A-75E4-4379-BF45-1E9EAF0F4388}" sibTransId="{AB354B69-9061-4281-8E93-05680766B371}"/>
    <dgm:cxn modelId="{B661F91E-8890-4738-9346-392EDA7A9F8C}" type="presOf" srcId="{76DDFCDA-AF35-44AE-AA66-8B241D3B17AF}" destId="{D4A39C64-54C1-4431-8227-BDFE3A954F22}" srcOrd="0" destOrd="1" presId="urn:microsoft.com/office/officeart/2005/8/layout/chevron2"/>
    <dgm:cxn modelId="{A5C9DD28-E1B8-41B1-8139-146DBBAA2392}" type="presOf" srcId="{DA08CC93-CA4F-4E7A-9822-89F997651BEB}" destId="{8DF638F9-C98B-4932-8B57-29AED2B7940E}" srcOrd="0" destOrd="1" presId="urn:microsoft.com/office/officeart/2005/8/layout/chevron2"/>
    <dgm:cxn modelId="{CACA573C-4EB3-476D-8C25-B426625BE06F}" type="presOf" srcId="{EE3859F8-4366-4E99-854C-4D31637C8D1F}" destId="{F2450042-8CA9-4FF0-8C39-ABFA2F59BD23}" srcOrd="0" destOrd="0" presId="urn:microsoft.com/office/officeart/2005/8/layout/chevron2"/>
    <dgm:cxn modelId="{4BD5BC5B-F0F1-4220-85EE-38EC865866FF}" type="presOf" srcId="{01B61DDA-0DFC-4AE4-940F-B4FAE5CC7291}" destId="{EE35C2AC-D89D-4B2A-9858-A9D3D19FF807}" srcOrd="0" destOrd="0" presId="urn:microsoft.com/office/officeart/2005/8/layout/chevron2"/>
    <dgm:cxn modelId="{BD313652-6D27-4FC1-9C48-B5E9708BD3D0}" srcId="{651C5574-ACA9-4CC7-B15C-B54814061588}" destId="{CF270985-303B-49AF-B781-D52CC6121435}" srcOrd="0" destOrd="0" parTransId="{9B706EB4-89EA-412D-93A4-D2B663AFB8E5}" sibTransId="{D9926047-1841-403A-8494-294400D113B4}"/>
    <dgm:cxn modelId="{B3B4F676-BC29-4241-9445-67FA4F551812}" srcId="{01B61DDA-0DFC-4AE4-940F-B4FAE5CC7291}" destId="{9E5FFA47-CCA1-4BF3-9DFD-162651CB92B9}" srcOrd="1" destOrd="0" parTransId="{22CFD984-E6AB-4D5D-B8D0-642A5C144161}" sibTransId="{B2A6B40A-6588-4062-B938-DB7CB9931C0E}"/>
    <dgm:cxn modelId="{D985CD5A-F4D7-4F91-BFA4-33397EBBBF29}" srcId="{01B61DDA-0DFC-4AE4-940F-B4FAE5CC7291}" destId="{EE3859F8-4366-4E99-854C-4D31637C8D1F}" srcOrd="0" destOrd="0" parTransId="{1392F37F-9208-43ED-937B-4533DDB9723A}" sibTransId="{5D91989D-93F5-4CE3-8BEE-C8F502BA2DD3}"/>
    <dgm:cxn modelId="{9D25748D-BDBE-4407-AE85-2FF3BC7B98A7}" type="presOf" srcId="{B4107E66-027F-4845-ADEB-5C5B3C9AEB45}" destId="{8DF638F9-C98B-4932-8B57-29AED2B7940E}" srcOrd="0" destOrd="0" presId="urn:microsoft.com/office/officeart/2005/8/layout/chevron2"/>
    <dgm:cxn modelId="{9DE52CA0-02A8-4C6D-BE7E-8242DEC0CA37}" type="presOf" srcId="{C3B5D7E1-5253-4FF9-A861-F6CB9B887102}" destId="{C5B2608A-BB1C-4E83-9527-FE68A05207D9}" srcOrd="0" destOrd="0" presId="urn:microsoft.com/office/officeart/2005/8/layout/chevron2"/>
    <dgm:cxn modelId="{038757B2-FF61-48D5-A797-E9C73E6DE8F3}" type="presOf" srcId="{9E5FFA47-CCA1-4BF3-9DFD-162651CB92B9}" destId="{2FF8FAD0-61D3-4646-961E-039C1189A098}" srcOrd="0" destOrd="0" presId="urn:microsoft.com/office/officeart/2005/8/layout/chevron2"/>
    <dgm:cxn modelId="{7BBF22B8-BA73-4EDC-B475-F089B2BB55B9}" srcId="{EE3859F8-4366-4E99-854C-4D31637C8D1F}" destId="{C3B5D7E1-5253-4FF9-A861-F6CB9B887102}" srcOrd="0" destOrd="0" parTransId="{CE190AF4-C155-44CE-92AF-29BD3398375F}" sibTransId="{FA81449E-BFF0-4A8D-A2EB-5929F42F9CE0}"/>
    <dgm:cxn modelId="{AC0AAFBB-0615-4FD3-9BB5-C6A1864463D9}" type="presOf" srcId="{651C5574-ACA9-4CC7-B15C-B54814061588}" destId="{F1283C39-363E-4B40-B86B-7F21BBFDC565}" srcOrd="0" destOrd="0" presId="urn:microsoft.com/office/officeart/2005/8/layout/chevron2"/>
    <dgm:cxn modelId="{E0BAF2E4-C3A9-4A7D-8969-2AF7DD484335}" type="presOf" srcId="{42A04E4C-FF69-4CDB-8F40-F955CD05C01A}" destId="{C5B2608A-BB1C-4E83-9527-FE68A05207D9}" srcOrd="0" destOrd="1" presId="urn:microsoft.com/office/officeart/2005/8/layout/chevron2"/>
    <dgm:cxn modelId="{63F171E6-BF3E-4D49-BFC2-A22FC2FA36A5}" srcId="{651C5574-ACA9-4CC7-B15C-B54814061588}" destId="{76DDFCDA-AF35-44AE-AA66-8B241D3B17AF}" srcOrd="1" destOrd="0" parTransId="{C8EB0358-66BA-4F9C-839F-FD507F5CF6F0}" sibTransId="{158BEF6B-3FB4-4C07-BD64-16F1322BBB0A}"/>
    <dgm:cxn modelId="{A5938610-ADFC-477E-A053-DB26C7592D0F}" type="presParOf" srcId="{EE35C2AC-D89D-4B2A-9858-A9D3D19FF807}" destId="{2BAD65F9-1A1A-4E65-854B-F6AC1662B60B}" srcOrd="0" destOrd="0" presId="urn:microsoft.com/office/officeart/2005/8/layout/chevron2"/>
    <dgm:cxn modelId="{8AEF120F-0AB7-4A10-A5D6-8CE452CFDFC9}" type="presParOf" srcId="{2BAD65F9-1A1A-4E65-854B-F6AC1662B60B}" destId="{F2450042-8CA9-4FF0-8C39-ABFA2F59BD23}" srcOrd="0" destOrd="0" presId="urn:microsoft.com/office/officeart/2005/8/layout/chevron2"/>
    <dgm:cxn modelId="{00A69875-6CEB-441A-B0D4-ADF4C8AE4FF4}" type="presParOf" srcId="{2BAD65F9-1A1A-4E65-854B-F6AC1662B60B}" destId="{C5B2608A-BB1C-4E83-9527-FE68A05207D9}" srcOrd="1" destOrd="0" presId="urn:microsoft.com/office/officeart/2005/8/layout/chevron2"/>
    <dgm:cxn modelId="{1A57BAA0-C9D9-4EEB-904C-776303D4B4C8}" type="presParOf" srcId="{EE35C2AC-D89D-4B2A-9858-A9D3D19FF807}" destId="{29FF7CE6-6955-4BE7-95B7-B136988C06F4}" srcOrd="1" destOrd="0" presId="urn:microsoft.com/office/officeart/2005/8/layout/chevron2"/>
    <dgm:cxn modelId="{133DE60C-7FC2-4811-9DCB-A7C27B71DDDF}" type="presParOf" srcId="{EE35C2AC-D89D-4B2A-9858-A9D3D19FF807}" destId="{5971FC82-7807-44A7-A387-14B4D867B00C}" srcOrd="2" destOrd="0" presId="urn:microsoft.com/office/officeart/2005/8/layout/chevron2"/>
    <dgm:cxn modelId="{22B60F40-F1BC-47D5-ADBA-7DA8A4A7C79F}" type="presParOf" srcId="{5971FC82-7807-44A7-A387-14B4D867B00C}" destId="{2FF8FAD0-61D3-4646-961E-039C1189A098}" srcOrd="0" destOrd="0" presId="urn:microsoft.com/office/officeart/2005/8/layout/chevron2"/>
    <dgm:cxn modelId="{63C3EE82-8AAC-4133-AEB4-D5CF74FDCF40}" type="presParOf" srcId="{5971FC82-7807-44A7-A387-14B4D867B00C}" destId="{8DF638F9-C98B-4932-8B57-29AED2B7940E}" srcOrd="1" destOrd="0" presId="urn:microsoft.com/office/officeart/2005/8/layout/chevron2"/>
    <dgm:cxn modelId="{5C7307A6-385A-4C6E-9DEB-1DA2D77E2145}" type="presParOf" srcId="{EE35C2AC-D89D-4B2A-9858-A9D3D19FF807}" destId="{62B36427-B94D-417A-84BC-D5FA948967A8}" srcOrd="3" destOrd="0" presId="urn:microsoft.com/office/officeart/2005/8/layout/chevron2"/>
    <dgm:cxn modelId="{9FE61136-C525-48F3-BCA1-D012955FF031}" type="presParOf" srcId="{EE35C2AC-D89D-4B2A-9858-A9D3D19FF807}" destId="{35E70E20-80D5-49AC-905B-B19136C15B4D}" srcOrd="4" destOrd="0" presId="urn:microsoft.com/office/officeart/2005/8/layout/chevron2"/>
    <dgm:cxn modelId="{F48F38DE-2C7A-44D3-AB8F-87BEA1FC10CD}" type="presParOf" srcId="{35E70E20-80D5-49AC-905B-B19136C15B4D}" destId="{F1283C39-363E-4B40-B86B-7F21BBFDC565}" srcOrd="0" destOrd="0" presId="urn:microsoft.com/office/officeart/2005/8/layout/chevron2"/>
    <dgm:cxn modelId="{0A45B856-0B51-4D94-A6ED-B8FAA7C97729}" type="presParOf" srcId="{35E70E20-80D5-49AC-905B-B19136C15B4D}" destId="{D4A39C64-54C1-4431-8227-BDFE3A954F22}"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405D0E6-CC6F-4FD3-8FD4-6CE9C54DBA3B}" type="doc">
      <dgm:prSet loTypeId="urn:microsoft.com/office/officeart/2008/layout/PictureAccentList" loCatId="picture" qsTypeId="urn:microsoft.com/office/officeart/2005/8/quickstyle/simple3" qsCatId="simple" csTypeId="urn:microsoft.com/office/officeart/2005/8/colors/accent1_2" csCatId="accent1" phldr="1"/>
      <dgm:spPr/>
      <dgm:t>
        <a:bodyPr/>
        <a:lstStyle/>
        <a:p>
          <a:endParaRPr lang="en-US"/>
        </a:p>
      </dgm:t>
    </dgm:pt>
    <dgm:pt modelId="{30E6DA3D-A6AB-4A59-A254-8D77EDAD59E9}">
      <dgm:prSet phldrT="[Text]"/>
      <dgm:spPr/>
      <dgm:t>
        <a:bodyPr/>
        <a:lstStyle/>
        <a:p>
          <a:r>
            <a:rPr lang="en-US"/>
            <a:t>Cisco Product [Name]</a:t>
          </a:r>
        </a:p>
      </dgm:t>
    </dgm:pt>
    <dgm:pt modelId="{5308BABF-4551-40DD-9CFA-2C5FA01E566E}" type="parTrans" cxnId="{A0B35DF1-F6EA-4097-ADAF-61AE8AFBB98B}">
      <dgm:prSet/>
      <dgm:spPr/>
      <dgm:t>
        <a:bodyPr/>
        <a:lstStyle/>
        <a:p>
          <a:endParaRPr lang="en-US"/>
        </a:p>
      </dgm:t>
    </dgm:pt>
    <dgm:pt modelId="{BFF261C2-C8AD-427D-A102-5CF7CE93DF23}" type="sibTrans" cxnId="{A0B35DF1-F6EA-4097-ADAF-61AE8AFBB98B}">
      <dgm:prSet/>
      <dgm:spPr/>
      <dgm:t>
        <a:bodyPr/>
        <a:lstStyle/>
        <a:p>
          <a:endParaRPr lang="en-US"/>
        </a:p>
      </dgm:t>
    </dgm:pt>
    <dgm:pt modelId="{EF3C86BA-9936-4DA2-B196-A8F55AEB15F7}">
      <dgm:prSet phldrT="[Text]"/>
      <dgm:spPr/>
      <dgm:t>
        <a:bodyPr/>
        <a:lstStyle/>
        <a:p>
          <a:r>
            <a:rPr lang="en-US"/>
            <a:t>Type [Hardware/Software]</a:t>
          </a:r>
        </a:p>
      </dgm:t>
    </dgm:pt>
    <dgm:pt modelId="{5D0FA344-E9A8-446E-B0C3-BD8B65AE740E}" type="parTrans" cxnId="{351F9EFE-EB11-4D40-BEEB-9F49B865ABA7}">
      <dgm:prSet/>
      <dgm:spPr/>
      <dgm:t>
        <a:bodyPr/>
        <a:lstStyle/>
        <a:p>
          <a:endParaRPr lang="en-US"/>
        </a:p>
      </dgm:t>
    </dgm:pt>
    <dgm:pt modelId="{97C985B2-B987-4674-A7DC-29ECC5B1EFAF}" type="sibTrans" cxnId="{351F9EFE-EB11-4D40-BEEB-9F49B865ABA7}">
      <dgm:prSet/>
      <dgm:spPr/>
      <dgm:t>
        <a:bodyPr/>
        <a:lstStyle/>
        <a:p>
          <a:endParaRPr lang="en-US"/>
        </a:p>
      </dgm:t>
    </dgm:pt>
    <dgm:pt modelId="{A15DAC66-B73B-4426-87FC-ABE03E14676A}">
      <dgm:prSet phldrT="[Text]"/>
      <dgm:spPr/>
      <dgm:t>
        <a:bodyPr/>
        <a:lstStyle/>
        <a:p>
          <a:r>
            <a:rPr lang="en-US"/>
            <a:t>Pricing</a:t>
          </a:r>
        </a:p>
      </dgm:t>
    </dgm:pt>
    <dgm:pt modelId="{9ED74DF5-E235-4C22-89B0-F425BAF66451}" type="parTrans" cxnId="{D7ECB2CD-854D-4448-8F40-B3861A5FB338}">
      <dgm:prSet/>
      <dgm:spPr/>
      <dgm:t>
        <a:bodyPr/>
        <a:lstStyle/>
        <a:p>
          <a:endParaRPr lang="en-US"/>
        </a:p>
      </dgm:t>
    </dgm:pt>
    <dgm:pt modelId="{E1A9EDE2-1855-446C-8C76-909815FA1477}" type="sibTrans" cxnId="{D7ECB2CD-854D-4448-8F40-B3861A5FB338}">
      <dgm:prSet/>
      <dgm:spPr/>
      <dgm:t>
        <a:bodyPr/>
        <a:lstStyle/>
        <a:p>
          <a:endParaRPr lang="en-US"/>
        </a:p>
      </dgm:t>
    </dgm:pt>
    <dgm:pt modelId="{3978074D-B91F-4D38-A797-E9339B0F3B17}">
      <dgm:prSet phldrT="[Text]"/>
      <dgm:spPr/>
      <dgm:t>
        <a:bodyPr/>
        <a:lstStyle/>
        <a:p>
          <a:r>
            <a:rPr lang="en-US"/>
            <a:t>Technology</a:t>
          </a:r>
        </a:p>
      </dgm:t>
    </dgm:pt>
    <dgm:pt modelId="{AEC588EF-6699-469E-BEF6-194BA6848EBC}" type="parTrans" cxnId="{BDCE5994-B0FB-4D6D-9C88-1DA6FE8F9BF5}">
      <dgm:prSet/>
      <dgm:spPr/>
      <dgm:t>
        <a:bodyPr/>
        <a:lstStyle/>
        <a:p>
          <a:endParaRPr lang="en-US"/>
        </a:p>
      </dgm:t>
    </dgm:pt>
    <dgm:pt modelId="{B8F14615-D3C7-4D69-911E-06BE1FBBD7F0}" type="sibTrans" cxnId="{BDCE5994-B0FB-4D6D-9C88-1DA6FE8F9BF5}">
      <dgm:prSet/>
      <dgm:spPr/>
      <dgm:t>
        <a:bodyPr/>
        <a:lstStyle/>
        <a:p>
          <a:endParaRPr lang="en-US"/>
        </a:p>
      </dgm:t>
    </dgm:pt>
    <dgm:pt modelId="{C450E1B7-0A14-4336-85B0-30614133C0E4}">
      <dgm:prSet phldrT="[Text]"/>
      <dgm:spPr/>
      <dgm:t>
        <a:bodyPr/>
        <a:lstStyle/>
        <a:p>
          <a:r>
            <a:rPr lang="en-US"/>
            <a:t>Functionality</a:t>
          </a:r>
        </a:p>
      </dgm:t>
    </dgm:pt>
    <dgm:pt modelId="{768BFB32-755A-4B34-A95E-BECA4670B07D}" type="parTrans" cxnId="{32D3A6FD-96C7-4F50-9A2F-5E09AE9653FA}">
      <dgm:prSet/>
      <dgm:spPr/>
      <dgm:t>
        <a:bodyPr/>
        <a:lstStyle/>
        <a:p>
          <a:endParaRPr lang="en-US"/>
        </a:p>
      </dgm:t>
    </dgm:pt>
    <dgm:pt modelId="{03E7B760-19C8-4E7D-AB56-E136B4FE95AF}" type="sibTrans" cxnId="{32D3A6FD-96C7-4F50-9A2F-5E09AE9653FA}">
      <dgm:prSet/>
      <dgm:spPr/>
      <dgm:t>
        <a:bodyPr/>
        <a:lstStyle/>
        <a:p>
          <a:endParaRPr lang="en-US"/>
        </a:p>
      </dgm:t>
    </dgm:pt>
    <dgm:pt modelId="{0461CF75-427F-4DC7-A725-9F5E8B7126A9}" type="pres">
      <dgm:prSet presAssocID="{6405D0E6-CC6F-4FD3-8FD4-6CE9C54DBA3B}" presName="layout" presStyleCnt="0">
        <dgm:presLayoutVars>
          <dgm:chMax/>
          <dgm:chPref/>
          <dgm:dir/>
          <dgm:animOne val="branch"/>
          <dgm:animLvl val="lvl"/>
          <dgm:resizeHandles/>
        </dgm:presLayoutVars>
      </dgm:prSet>
      <dgm:spPr/>
    </dgm:pt>
    <dgm:pt modelId="{E0885F34-A052-4757-9672-52C69C633066}" type="pres">
      <dgm:prSet presAssocID="{30E6DA3D-A6AB-4A59-A254-8D77EDAD59E9}" presName="root" presStyleCnt="0">
        <dgm:presLayoutVars>
          <dgm:chMax/>
          <dgm:chPref val="4"/>
        </dgm:presLayoutVars>
      </dgm:prSet>
      <dgm:spPr/>
    </dgm:pt>
    <dgm:pt modelId="{829B04B9-0A91-4E5F-A479-5837B6F9CA16}" type="pres">
      <dgm:prSet presAssocID="{30E6DA3D-A6AB-4A59-A254-8D77EDAD59E9}" presName="rootComposite" presStyleCnt="0">
        <dgm:presLayoutVars/>
      </dgm:prSet>
      <dgm:spPr/>
    </dgm:pt>
    <dgm:pt modelId="{01D6DEBF-9993-4F22-AEA0-4F0A21892803}" type="pres">
      <dgm:prSet presAssocID="{30E6DA3D-A6AB-4A59-A254-8D77EDAD59E9}" presName="rootText" presStyleLbl="node0" presStyleIdx="0" presStyleCnt="1">
        <dgm:presLayoutVars>
          <dgm:chMax/>
          <dgm:chPref val="4"/>
        </dgm:presLayoutVars>
      </dgm:prSet>
      <dgm:spPr/>
    </dgm:pt>
    <dgm:pt modelId="{1D02821D-3480-4346-A114-023BBE43A88D}" type="pres">
      <dgm:prSet presAssocID="{30E6DA3D-A6AB-4A59-A254-8D77EDAD59E9}" presName="childShape" presStyleCnt="0">
        <dgm:presLayoutVars>
          <dgm:chMax val="0"/>
          <dgm:chPref val="0"/>
        </dgm:presLayoutVars>
      </dgm:prSet>
      <dgm:spPr/>
    </dgm:pt>
    <dgm:pt modelId="{9EB1A5C3-55FB-4F2B-AED8-4193AD9D3AB7}" type="pres">
      <dgm:prSet presAssocID="{EF3C86BA-9936-4DA2-B196-A8F55AEB15F7}" presName="childComposite" presStyleCnt="0">
        <dgm:presLayoutVars>
          <dgm:chMax val="0"/>
          <dgm:chPref val="0"/>
        </dgm:presLayoutVars>
      </dgm:prSet>
      <dgm:spPr/>
    </dgm:pt>
    <dgm:pt modelId="{78046A12-0968-41D2-880E-BBD6F3C4FB6C}" type="pres">
      <dgm:prSet presAssocID="{EF3C86BA-9936-4DA2-B196-A8F55AEB15F7}" presName="Image" presStyleLbl="node1" presStyleIdx="0" presStyleCnt="4"/>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Continuous Improvement outline"/>
        </a:ext>
      </dgm:extLst>
    </dgm:pt>
    <dgm:pt modelId="{3C1E2776-1C47-4AB1-9354-B810E7166B66}" type="pres">
      <dgm:prSet presAssocID="{EF3C86BA-9936-4DA2-B196-A8F55AEB15F7}" presName="childText" presStyleLbl="lnNode1" presStyleIdx="0" presStyleCnt="4">
        <dgm:presLayoutVars>
          <dgm:chMax val="0"/>
          <dgm:chPref val="0"/>
          <dgm:bulletEnabled val="1"/>
        </dgm:presLayoutVars>
      </dgm:prSet>
      <dgm:spPr/>
    </dgm:pt>
    <dgm:pt modelId="{B1DD9B8D-A315-4A1C-888D-251DA98E9C74}" type="pres">
      <dgm:prSet presAssocID="{A15DAC66-B73B-4426-87FC-ABE03E14676A}" presName="childComposite" presStyleCnt="0">
        <dgm:presLayoutVars>
          <dgm:chMax val="0"/>
          <dgm:chPref val="0"/>
        </dgm:presLayoutVars>
      </dgm:prSet>
      <dgm:spPr/>
    </dgm:pt>
    <dgm:pt modelId="{264623F1-BBE7-4DAD-B76B-7D6C5402AF90}" type="pres">
      <dgm:prSet presAssocID="{A15DAC66-B73B-4426-87FC-ABE03E14676A}" presName="Image" presStyleLbl="node1" presStyleIdx="1" presStyleCnt="4"/>
      <dgm:spPr>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rcRect/>
          <a:stretch>
            <a:fillRect/>
          </a:stretch>
        </a:blipFill>
      </dgm:spPr>
      <dgm:extLst>
        <a:ext uri="{E40237B7-FDA0-4F09-8148-C483321AD2D9}">
          <dgm14:cNvPr xmlns:dgm14="http://schemas.microsoft.com/office/drawing/2010/diagram" id="0" name="" descr="Label with solid fill"/>
        </a:ext>
      </dgm:extLst>
    </dgm:pt>
    <dgm:pt modelId="{785E8920-1CEE-4338-ADBD-90805463D6CB}" type="pres">
      <dgm:prSet presAssocID="{A15DAC66-B73B-4426-87FC-ABE03E14676A}" presName="childText" presStyleLbl="lnNode1" presStyleIdx="1" presStyleCnt="4">
        <dgm:presLayoutVars>
          <dgm:chMax val="0"/>
          <dgm:chPref val="0"/>
          <dgm:bulletEnabled val="1"/>
        </dgm:presLayoutVars>
      </dgm:prSet>
      <dgm:spPr/>
    </dgm:pt>
    <dgm:pt modelId="{4769A792-F4CE-46BF-B533-53DC7C0A7241}" type="pres">
      <dgm:prSet presAssocID="{3978074D-B91F-4D38-A797-E9339B0F3B17}" presName="childComposite" presStyleCnt="0">
        <dgm:presLayoutVars>
          <dgm:chMax val="0"/>
          <dgm:chPref val="0"/>
        </dgm:presLayoutVars>
      </dgm:prSet>
      <dgm:spPr/>
    </dgm:pt>
    <dgm:pt modelId="{0EE826E1-0462-44E7-A833-0ABFC677617B}" type="pres">
      <dgm:prSet presAssocID="{3978074D-B91F-4D38-A797-E9339B0F3B17}" presName="Image" presStyleLbl="node1" presStyleIdx="2" presStyleCnt="4"/>
      <dgm:spPr>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a:stretch>
        </a:blipFill>
      </dgm:spPr>
      <dgm:extLst>
        <a:ext uri="{E40237B7-FDA0-4F09-8148-C483321AD2D9}">
          <dgm14:cNvPr xmlns:dgm14="http://schemas.microsoft.com/office/drawing/2010/diagram" id="0" name="" descr="Blockchain with solid fill"/>
        </a:ext>
      </dgm:extLst>
    </dgm:pt>
    <dgm:pt modelId="{24DAAD9F-3310-4BA4-9C12-4DED77D7D3A5}" type="pres">
      <dgm:prSet presAssocID="{3978074D-B91F-4D38-A797-E9339B0F3B17}" presName="childText" presStyleLbl="lnNode1" presStyleIdx="2" presStyleCnt="4">
        <dgm:presLayoutVars>
          <dgm:chMax val="0"/>
          <dgm:chPref val="0"/>
          <dgm:bulletEnabled val="1"/>
        </dgm:presLayoutVars>
      </dgm:prSet>
      <dgm:spPr/>
    </dgm:pt>
    <dgm:pt modelId="{14D2704D-7652-4A97-89BF-C0B7F0133D28}" type="pres">
      <dgm:prSet presAssocID="{C450E1B7-0A14-4336-85B0-30614133C0E4}" presName="childComposite" presStyleCnt="0">
        <dgm:presLayoutVars>
          <dgm:chMax val="0"/>
          <dgm:chPref val="0"/>
        </dgm:presLayoutVars>
      </dgm:prSet>
      <dgm:spPr/>
    </dgm:pt>
    <dgm:pt modelId="{1EBBC0ED-C0E8-47D4-A1A7-92D4A45D4320}" type="pres">
      <dgm:prSet presAssocID="{C450E1B7-0A14-4336-85B0-30614133C0E4}" presName="Image" presStyleLbl="node1" presStyleIdx="3" presStyleCnt="4"/>
      <dgm:spPr>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rcRect/>
          <a:stretch>
            <a:fillRect/>
          </a:stretch>
        </a:blipFill>
      </dgm:spPr>
      <dgm:extLst>
        <a:ext uri="{E40237B7-FDA0-4F09-8148-C483321AD2D9}">
          <dgm14:cNvPr xmlns:dgm14="http://schemas.microsoft.com/office/drawing/2010/diagram" id="0" name="" descr="Disconnected with solid fill"/>
        </a:ext>
      </dgm:extLst>
    </dgm:pt>
    <dgm:pt modelId="{96673CF3-5A8C-41F0-BDC2-0D1E8BD25FF5}" type="pres">
      <dgm:prSet presAssocID="{C450E1B7-0A14-4336-85B0-30614133C0E4}" presName="childText" presStyleLbl="lnNode1" presStyleIdx="3" presStyleCnt="4">
        <dgm:presLayoutVars>
          <dgm:chMax val="0"/>
          <dgm:chPref val="0"/>
          <dgm:bulletEnabled val="1"/>
        </dgm:presLayoutVars>
      </dgm:prSet>
      <dgm:spPr/>
    </dgm:pt>
  </dgm:ptLst>
  <dgm:cxnLst>
    <dgm:cxn modelId="{5633C576-FEA8-4A21-BBA1-0C474583AA4B}" type="presOf" srcId="{6405D0E6-CC6F-4FD3-8FD4-6CE9C54DBA3B}" destId="{0461CF75-427F-4DC7-A725-9F5E8B7126A9}" srcOrd="0" destOrd="0" presId="urn:microsoft.com/office/officeart/2008/layout/PictureAccentList"/>
    <dgm:cxn modelId="{BDCE5994-B0FB-4D6D-9C88-1DA6FE8F9BF5}" srcId="{30E6DA3D-A6AB-4A59-A254-8D77EDAD59E9}" destId="{3978074D-B91F-4D38-A797-E9339B0F3B17}" srcOrd="2" destOrd="0" parTransId="{AEC588EF-6699-469E-BEF6-194BA6848EBC}" sibTransId="{B8F14615-D3C7-4D69-911E-06BE1FBBD7F0}"/>
    <dgm:cxn modelId="{98721B96-334D-4638-BA2B-B88455A8A82E}" type="presOf" srcId="{EF3C86BA-9936-4DA2-B196-A8F55AEB15F7}" destId="{3C1E2776-1C47-4AB1-9354-B810E7166B66}" srcOrd="0" destOrd="0" presId="urn:microsoft.com/office/officeart/2008/layout/PictureAccentList"/>
    <dgm:cxn modelId="{8921A7A4-3588-4D7B-BF3C-11DF242ED8B7}" type="presOf" srcId="{A15DAC66-B73B-4426-87FC-ABE03E14676A}" destId="{785E8920-1CEE-4338-ADBD-90805463D6CB}" srcOrd="0" destOrd="0" presId="urn:microsoft.com/office/officeart/2008/layout/PictureAccentList"/>
    <dgm:cxn modelId="{D7ECB2CD-854D-4448-8F40-B3861A5FB338}" srcId="{30E6DA3D-A6AB-4A59-A254-8D77EDAD59E9}" destId="{A15DAC66-B73B-4426-87FC-ABE03E14676A}" srcOrd="1" destOrd="0" parTransId="{9ED74DF5-E235-4C22-89B0-F425BAF66451}" sibTransId="{E1A9EDE2-1855-446C-8C76-909815FA1477}"/>
    <dgm:cxn modelId="{06ABC4E2-2C19-422C-962E-DEC26EF86081}" type="presOf" srcId="{30E6DA3D-A6AB-4A59-A254-8D77EDAD59E9}" destId="{01D6DEBF-9993-4F22-AEA0-4F0A21892803}" srcOrd="0" destOrd="0" presId="urn:microsoft.com/office/officeart/2008/layout/PictureAccentList"/>
    <dgm:cxn modelId="{0F2E75EB-CD0F-43E4-89B0-A0C013DA97DE}" type="presOf" srcId="{C450E1B7-0A14-4336-85B0-30614133C0E4}" destId="{96673CF3-5A8C-41F0-BDC2-0D1E8BD25FF5}" srcOrd="0" destOrd="0" presId="urn:microsoft.com/office/officeart/2008/layout/PictureAccentList"/>
    <dgm:cxn modelId="{A0B35DF1-F6EA-4097-ADAF-61AE8AFBB98B}" srcId="{6405D0E6-CC6F-4FD3-8FD4-6CE9C54DBA3B}" destId="{30E6DA3D-A6AB-4A59-A254-8D77EDAD59E9}" srcOrd="0" destOrd="0" parTransId="{5308BABF-4551-40DD-9CFA-2C5FA01E566E}" sibTransId="{BFF261C2-C8AD-427D-A102-5CF7CE93DF23}"/>
    <dgm:cxn modelId="{3BB7CBFB-D71E-4A8F-B50F-E85D21ECFAD3}" type="presOf" srcId="{3978074D-B91F-4D38-A797-E9339B0F3B17}" destId="{24DAAD9F-3310-4BA4-9C12-4DED77D7D3A5}" srcOrd="0" destOrd="0" presId="urn:microsoft.com/office/officeart/2008/layout/PictureAccentList"/>
    <dgm:cxn modelId="{32D3A6FD-96C7-4F50-9A2F-5E09AE9653FA}" srcId="{30E6DA3D-A6AB-4A59-A254-8D77EDAD59E9}" destId="{C450E1B7-0A14-4336-85B0-30614133C0E4}" srcOrd="3" destOrd="0" parTransId="{768BFB32-755A-4B34-A95E-BECA4670B07D}" sibTransId="{03E7B760-19C8-4E7D-AB56-E136B4FE95AF}"/>
    <dgm:cxn modelId="{351F9EFE-EB11-4D40-BEEB-9F49B865ABA7}" srcId="{30E6DA3D-A6AB-4A59-A254-8D77EDAD59E9}" destId="{EF3C86BA-9936-4DA2-B196-A8F55AEB15F7}" srcOrd="0" destOrd="0" parTransId="{5D0FA344-E9A8-446E-B0C3-BD8B65AE740E}" sibTransId="{97C985B2-B987-4674-A7DC-29ECC5B1EFAF}"/>
    <dgm:cxn modelId="{9963E086-39AF-4138-A280-4CE82CB6553E}" type="presParOf" srcId="{0461CF75-427F-4DC7-A725-9F5E8B7126A9}" destId="{E0885F34-A052-4757-9672-52C69C633066}" srcOrd="0" destOrd="0" presId="urn:microsoft.com/office/officeart/2008/layout/PictureAccentList"/>
    <dgm:cxn modelId="{AF092E2D-BD54-4E4D-A8AA-9A1AC971B706}" type="presParOf" srcId="{E0885F34-A052-4757-9672-52C69C633066}" destId="{829B04B9-0A91-4E5F-A479-5837B6F9CA16}" srcOrd="0" destOrd="0" presId="urn:microsoft.com/office/officeart/2008/layout/PictureAccentList"/>
    <dgm:cxn modelId="{EE0B5544-4F59-47E8-A638-5EA799DA33A7}" type="presParOf" srcId="{829B04B9-0A91-4E5F-A479-5837B6F9CA16}" destId="{01D6DEBF-9993-4F22-AEA0-4F0A21892803}" srcOrd="0" destOrd="0" presId="urn:microsoft.com/office/officeart/2008/layout/PictureAccentList"/>
    <dgm:cxn modelId="{CFF06DE4-E73D-4FA5-BACC-2D2B53752B23}" type="presParOf" srcId="{E0885F34-A052-4757-9672-52C69C633066}" destId="{1D02821D-3480-4346-A114-023BBE43A88D}" srcOrd="1" destOrd="0" presId="urn:microsoft.com/office/officeart/2008/layout/PictureAccentList"/>
    <dgm:cxn modelId="{448AB2D3-8063-47CF-8BF4-125A661B30A9}" type="presParOf" srcId="{1D02821D-3480-4346-A114-023BBE43A88D}" destId="{9EB1A5C3-55FB-4F2B-AED8-4193AD9D3AB7}" srcOrd="0" destOrd="0" presId="urn:microsoft.com/office/officeart/2008/layout/PictureAccentList"/>
    <dgm:cxn modelId="{08832934-7298-4B16-9365-503252EBC891}" type="presParOf" srcId="{9EB1A5C3-55FB-4F2B-AED8-4193AD9D3AB7}" destId="{78046A12-0968-41D2-880E-BBD6F3C4FB6C}" srcOrd="0" destOrd="0" presId="urn:microsoft.com/office/officeart/2008/layout/PictureAccentList"/>
    <dgm:cxn modelId="{22BAD38C-832D-4F2A-B7CF-D0B15F13EFAA}" type="presParOf" srcId="{9EB1A5C3-55FB-4F2B-AED8-4193AD9D3AB7}" destId="{3C1E2776-1C47-4AB1-9354-B810E7166B66}" srcOrd="1" destOrd="0" presId="urn:microsoft.com/office/officeart/2008/layout/PictureAccentList"/>
    <dgm:cxn modelId="{63FC140C-3128-4EF4-BAF0-5DD5E3E0CF74}" type="presParOf" srcId="{1D02821D-3480-4346-A114-023BBE43A88D}" destId="{B1DD9B8D-A315-4A1C-888D-251DA98E9C74}" srcOrd="1" destOrd="0" presId="urn:microsoft.com/office/officeart/2008/layout/PictureAccentList"/>
    <dgm:cxn modelId="{DAE7C388-89B9-4642-84D0-D39232E21B6B}" type="presParOf" srcId="{B1DD9B8D-A315-4A1C-888D-251DA98E9C74}" destId="{264623F1-BBE7-4DAD-B76B-7D6C5402AF90}" srcOrd="0" destOrd="0" presId="urn:microsoft.com/office/officeart/2008/layout/PictureAccentList"/>
    <dgm:cxn modelId="{99B3AB12-7E3E-473F-8B66-A13E12328E1F}" type="presParOf" srcId="{B1DD9B8D-A315-4A1C-888D-251DA98E9C74}" destId="{785E8920-1CEE-4338-ADBD-90805463D6CB}" srcOrd="1" destOrd="0" presId="urn:microsoft.com/office/officeart/2008/layout/PictureAccentList"/>
    <dgm:cxn modelId="{A83EF712-6757-4873-9ADA-C197B6C97158}" type="presParOf" srcId="{1D02821D-3480-4346-A114-023BBE43A88D}" destId="{4769A792-F4CE-46BF-B533-53DC7C0A7241}" srcOrd="2" destOrd="0" presId="urn:microsoft.com/office/officeart/2008/layout/PictureAccentList"/>
    <dgm:cxn modelId="{E2F016D7-7AB9-495E-94D5-8155959E18B2}" type="presParOf" srcId="{4769A792-F4CE-46BF-B533-53DC7C0A7241}" destId="{0EE826E1-0462-44E7-A833-0ABFC677617B}" srcOrd="0" destOrd="0" presId="urn:microsoft.com/office/officeart/2008/layout/PictureAccentList"/>
    <dgm:cxn modelId="{7F8631A2-31A4-4CAB-8FF5-2456BBAE7E84}" type="presParOf" srcId="{4769A792-F4CE-46BF-B533-53DC7C0A7241}" destId="{24DAAD9F-3310-4BA4-9C12-4DED77D7D3A5}" srcOrd="1" destOrd="0" presId="urn:microsoft.com/office/officeart/2008/layout/PictureAccentList"/>
    <dgm:cxn modelId="{52FA9F6A-D30F-4E67-8A4F-DEFBDC7FC401}" type="presParOf" srcId="{1D02821D-3480-4346-A114-023BBE43A88D}" destId="{14D2704D-7652-4A97-89BF-C0B7F0133D28}" srcOrd="3" destOrd="0" presId="urn:microsoft.com/office/officeart/2008/layout/PictureAccentList"/>
    <dgm:cxn modelId="{32FE93A1-729C-41D2-B0F7-E58BF0B0B054}" type="presParOf" srcId="{14D2704D-7652-4A97-89BF-C0B7F0133D28}" destId="{1EBBC0ED-C0E8-47D4-A1A7-92D4A45D4320}" srcOrd="0" destOrd="0" presId="urn:microsoft.com/office/officeart/2008/layout/PictureAccentList"/>
    <dgm:cxn modelId="{E74C38A0-B9C3-4242-8A1D-493F9FF2EF16}" type="presParOf" srcId="{14D2704D-7652-4A97-89BF-C0B7F0133D28}" destId="{96673CF3-5A8C-41F0-BDC2-0D1E8BD25FF5}" srcOrd="1" destOrd="0" presId="urn:microsoft.com/office/officeart/2008/layout/PictureAccentLis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C0F9F63-96DB-4E9E-97F7-52DD990BBC10}"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n-US"/>
        </a:p>
      </dgm:t>
    </dgm:pt>
    <dgm:pt modelId="{D94AB400-608E-4F4E-B560-B630DD84BBBF}">
      <dgm:prSet phldrT="[Text]"/>
      <dgm:spPr/>
      <dgm:t>
        <a:bodyPr/>
        <a:lstStyle/>
        <a:p>
          <a:r>
            <a:rPr lang="en-US"/>
            <a:t>Cisco</a:t>
          </a:r>
        </a:p>
      </dgm:t>
    </dgm:pt>
    <dgm:pt modelId="{FC720394-683F-4E15-BEC0-9536B2B97462}" type="parTrans" cxnId="{3F90C1C0-4C34-464D-BDF1-5C89D7DCBCA2}">
      <dgm:prSet/>
      <dgm:spPr/>
      <dgm:t>
        <a:bodyPr/>
        <a:lstStyle/>
        <a:p>
          <a:endParaRPr lang="en-US"/>
        </a:p>
      </dgm:t>
    </dgm:pt>
    <dgm:pt modelId="{43927969-F916-4279-AF91-81387C706DD4}" type="sibTrans" cxnId="{3F90C1C0-4C34-464D-BDF1-5C89D7DCBCA2}">
      <dgm:prSet/>
      <dgm:spPr/>
      <dgm:t>
        <a:bodyPr/>
        <a:lstStyle/>
        <a:p>
          <a:endParaRPr lang="en-US"/>
        </a:p>
      </dgm:t>
    </dgm:pt>
    <dgm:pt modelId="{9BE36936-8165-4C75-A84C-D7091F88F766}">
      <dgm:prSet phldrT="[Text]"/>
      <dgm:spPr/>
      <dgm:t>
        <a:bodyPr/>
        <a:lstStyle/>
        <a:p>
          <a:r>
            <a:rPr lang="en-US"/>
            <a:t>AMER</a:t>
          </a:r>
        </a:p>
      </dgm:t>
    </dgm:pt>
    <dgm:pt modelId="{79CB8279-BE20-49A0-B30C-38E30469DA8D}" type="parTrans" cxnId="{711BD10C-8C5A-4769-A834-D92E1647D42D}">
      <dgm:prSet/>
      <dgm:spPr/>
      <dgm:t>
        <a:bodyPr/>
        <a:lstStyle/>
        <a:p>
          <a:endParaRPr lang="en-US"/>
        </a:p>
      </dgm:t>
    </dgm:pt>
    <dgm:pt modelId="{8D570663-6285-4302-8FCA-FF7E823C2A02}" type="sibTrans" cxnId="{711BD10C-8C5A-4769-A834-D92E1647D42D}">
      <dgm:prSet/>
      <dgm:spPr/>
      <dgm:t>
        <a:bodyPr/>
        <a:lstStyle/>
        <a:p>
          <a:endParaRPr lang="en-US"/>
        </a:p>
      </dgm:t>
    </dgm:pt>
    <dgm:pt modelId="{4E189E8B-AEAE-4AAE-94AB-2E680B48722C}">
      <dgm:prSet phldrT="[Text]"/>
      <dgm:spPr/>
      <dgm:t>
        <a:bodyPr/>
        <a:lstStyle/>
        <a:p>
          <a:r>
            <a:rPr lang="en-US"/>
            <a:t>EMEAR</a:t>
          </a:r>
        </a:p>
      </dgm:t>
    </dgm:pt>
    <dgm:pt modelId="{A247702A-760E-4B09-B17F-9FAB145A5B34}" type="parTrans" cxnId="{A38F2316-5B0A-4B47-9D6E-09489346DAE7}">
      <dgm:prSet/>
      <dgm:spPr/>
      <dgm:t>
        <a:bodyPr/>
        <a:lstStyle/>
        <a:p>
          <a:endParaRPr lang="en-US"/>
        </a:p>
      </dgm:t>
    </dgm:pt>
    <dgm:pt modelId="{DA4E63F8-988F-4A3B-98E5-C6642F3AD3E2}" type="sibTrans" cxnId="{A38F2316-5B0A-4B47-9D6E-09489346DAE7}">
      <dgm:prSet/>
      <dgm:spPr/>
      <dgm:t>
        <a:bodyPr/>
        <a:lstStyle/>
        <a:p>
          <a:endParaRPr lang="en-US"/>
        </a:p>
      </dgm:t>
    </dgm:pt>
    <dgm:pt modelId="{E8D6FE18-F0D4-44EB-89B0-7FAC7303B95C}">
      <dgm:prSet phldrT="[Text]"/>
      <dgm:spPr/>
      <dgm:t>
        <a:bodyPr/>
        <a:lstStyle/>
        <a:p>
          <a:r>
            <a:rPr lang="en-US"/>
            <a:t>APJC</a:t>
          </a:r>
        </a:p>
      </dgm:t>
    </dgm:pt>
    <dgm:pt modelId="{7AECEC44-8144-4638-A645-DF8E4B15782D}" type="parTrans" cxnId="{0DD179FD-F690-4D80-B95C-B5C5BB6DB3D5}">
      <dgm:prSet/>
      <dgm:spPr/>
      <dgm:t>
        <a:bodyPr/>
        <a:lstStyle/>
        <a:p>
          <a:endParaRPr lang="en-US"/>
        </a:p>
      </dgm:t>
    </dgm:pt>
    <dgm:pt modelId="{CDB32313-B7EC-474D-8FE8-DD2C41F69002}" type="sibTrans" cxnId="{0DD179FD-F690-4D80-B95C-B5C5BB6DB3D5}">
      <dgm:prSet/>
      <dgm:spPr/>
      <dgm:t>
        <a:bodyPr/>
        <a:lstStyle/>
        <a:p>
          <a:endParaRPr lang="en-US"/>
        </a:p>
      </dgm:t>
    </dgm:pt>
    <dgm:pt modelId="{FA9EC99B-94F4-4C82-B52B-29B25592BF60}" type="pres">
      <dgm:prSet presAssocID="{3C0F9F63-96DB-4E9E-97F7-52DD990BBC10}" presName="mainComposite" presStyleCnt="0">
        <dgm:presLayoutVars>
          <dgm:chPref val="1"/>
          <dgm:dir/>
          <dgm:animOne val="branch"/>
          <dgm:animLvl val="lvl"/>
          <dgm:resizeHandles val="exact"/>
        </dgm:presLayoutVars>
      </dgm:prSet>
      <dgm:spPr/>
    </dgm:pt>
    <dgm:pt modelId="{7C2C4BB2-19A3-45A4-9707-F802C3D37DBE}" type="pres">
      <dgm:prSet presAssocID="{3C0F9F63-96DB-4E9E-97F7-52DD990BBC10}" presName="hierFlow" presStyleCnt="0"/>
      <dgm:spPr/>
    </dgm:pt>
    <dgm:pt modelId="{7C35DE4F-07EA-4C39-AFF4-E743FABA161B}" type="pres">
      <dgm:prSet presAssocID="{3C0F9F63-96DB-4E9E-97F7-52DD990BBC10}" presName="hierChild1" presStyleCnt="0">
        <dgm:presLayoutVars>
          <dgm:chPref val="1"/>
          <dgm:animOne val="branch"/>
          <dgm:animLvl val="lvl"/>
        </dgm:presLayoutVars>
      </dgm:prSet>
      <dgm:spPr/>
    </dgm:pt>
    <dgm:pt modelId="{50F55E63-800E-4C2F-8728-94747A701D11}" type="pres">
      <dgm:prSet presAssocID="{D94AB400-608E-4F4E-B560-B630DD84BBBF}" presName="Name17" presStyleCnt="0"/>
      <dgm:spPr/>
    </dgm:pt>
    <dgm:pt modelId="{01A5D6ED-FDB5-47A9-A5AE-CB1C0BD50796}" type="pres">
      <dgm:prSet presAssocID="{D94AB400-608E-4F4E-B560-B630DD84BBBF}" presName="level1Shape" presStyleLbl="node0" presStyleIdx="0" presStyleCnt="1">
        <dgm:presLayoutVars>
          <dgm:chPref val="3"/>
        </dgm:presLayoutVars>
      </dgm:prSet>
      <dgm:spPr/>
    </dgm:pt>
    <dgm:pt modelId="{0AAF1724-650D-415A-886E-C929BF6786A1}" type="pres">
      <dgm:prSet presAssocID="{D94AB400-608E-4F4E-B560-B630DD84BBBF}" presName="hierChild2" presStyleCnt="0"/>
      <dgm:spPr/>
    </dgm:pt>
    <dgm:pt modelId="{34ED80D7-9E9A-4E2F-889A-D31986B04266}" type="pres">
      <dgm:prSet presAssocID="{79CB8279-BE20-49A0-B30C-38E30469DA8D}" presName="Name25" presStyleLbl="parChTrans1D2" presStyleIdx="0" presStyleCnt="3"/>
      <dgm:spPr/>
    </dgm:pt>
    <dgm:pt modelId="{0EDBEE80-405A-4CC1-AD3D-1D82D766901C}" type="pres">
      <dgm:prSet presAssocID="{79CB8279-BE20-49A0-B30C-38E30469DA8D}" presName="connTx" presStyleLbl="parChTrans1D2" presStyleIdx="0" presStyleCnt="3"/>
      <dgm:spPr/>
    </dgm:pt>
    <dgm:pt modelId="{FE662191-E2FA-4D32-B6AB-26814A8666E7}" type="pres">
      <dgm:prSet presAssocID="{9BE36936-8165-4C75-A84C-D7091F88F766}" presName="Name30" presStyleCnt="0"/>
      <dgm:spPr/>
    </dgm:pt>
    <dgm:pt modelId="{0D1E0A3A-68FE-42D9-8C22-074FE97D0F24}" type="pres">
      <dgm:prSet presAssocID="{9BE36936-8165-4C75-A84C-D7091F88F766}" presName="level2Shape" presStyleLbl="node2" presStyleIdx="0" presStyleCnt="3"/>
      <dgm:spPr/>
    </dgm:pt>
    <dgm:pt modelId="{95C518A6-B2B9-463B-B065-95B51C0DC3DA}" type="pres">
      <dgm:prSet presAssocID="{9BE36936-8165-4C75-A84C-D7091F88F766}" presName="hierChild3" presStyleCnt="0"/>
      <dgm:spPr/>
    </dgm:pt>
    <dgm:pt modelId="{3DF06C61-9154-4F41-A92C-7AABEF40657A}" type="pres">
      <dgm:prSet presAssocID="{A247702A-760E-4B09-B17F-9FAB145A5B34}" presName="Name25" presStyleLbl="parChTrans1D2" presStyleIdx="1" presStyleCnt="3"/>
      <dgm:spPr/>
    </dgm:pt>
    <dgm:pt modelId="{D5259B46-7416-443B-A262-13F9E51DE7C3}" type="pres">
      <dgm:prSet presAssocID="{A247702A-760E-4B09-B17F-9FAB145A5B34}" presName="connTx" presStyleLbl="parChTrans1D2" presStyleIdx="1" presStyleCnt="3"/>
      <dgm:spPr/>
    </dgm:pt>
    <dgm:pt modelId="{BFC9EDDE-4DC6-4271-879B-C053306ED2A5}" type="pres">
      <dgm:prSet presAssocID="{4E189E8B-AEAE-4AAE-94AB-2E680B48722C}" presName="Name30" presStyleCnt="0"/>
      <dgm:spPr/>
    </dgm:pt>
    <dgm:pt modelId="{F2F7C0D9-6968-4CCC-BA36-54BC0792A571}" type="pres">
      <dgm:prSet presAssocID="{4E189E8B-AEAE-4AAE-94AB-2E680B48722C}" presName="level2Shape" presStyleLbl="node2" presStyleIdx="1" presStyleCnt="3"/>
      <dgm:spPr/>
    </dgm:pt>
    <dgm:pt modelId="{C3AAFB38-455D-49BD-9453-3A87E9120FCF}" type="pres">
      <dgm:prSet presAssocID="{4E189E8B-AEAE-4AAE-94AB-2E680B48722C}" presName="hierChild3" presStyleCnt="0"/>
      <dgm:spPr/>
    </dgm:pt>
    <dgm:pt modelId="{412EB900-CE27-421A-820B-60EBA2E63BB7}" type="pres">
      <dgm:prSet presAssocID="{7AECEC44-8144-4638-A645-DF8E4B15782D}" presName="Name25" presStyleLbl="parChTrans1D2" presStyleIdx="2" presStyleCnt="3"/>
      <dgm:spPr/>
    </dgm:pt>
    <dgm:pt modelId="{A7AFF8B0-5621-42E1-BE73-BE4FFA49A730}" type="pres">
      <dgm:prSet presAssocID="{7AECEC44-8144-4638-A645-DF8E4B15782D}" presName="connTx" presStyleLbl="parChTrans1D2" presStyleIdx="2" presStyleCnt="3"/>
      <dgm:spPr/>
    </dgm:pt>
    <dgm:pt modelId="{D5B1C403-D07F-4A03-9D6E-CAA5AB8D157D}" type="pres">
      <dgm:prSet presAssocID="{E8D6FE18-F0D4-44EB-89B0-7FAC7303B95C}" presName="Name30" presStyleCnt="0"/>
      <dgm:spPr/>
    </dgm:pt>
    <dgm:pt modelId="{9FBCF5BE-D3F7-40D5-99C4-5ED34F93AFB8}" type="pres">
      <dgm:prSet presAssocID="{E8D6FE18-F0D4-44EB-89B0-7FAC7303B95C}" presName="level2Shape" presStyleLbl="node2" presStyleIdx="2" presStyleCnt="3"/>
      <dgm:spPr/>
    </dgm:pt>
    <dgm:pt modelId="{E17DBE43-6DFE-4CF4-9AB1-1A3E665DE0E6}" type="pres">
      <dgm:prSet presAssocID="{E8D6FE18-F0D4-44EB-89B0-7FAC7303B95C}" presName="hierChild3" presStyleCnt="0"/>
      <dgm:spPr/>
    </dgm:pt>
    <dgm:pt modelId="{7066B8C3-3F40-42DC-BA51-B7D8EFF1FBD6}" type="pres">
      <dgm:prSet presAssocID="{3C0F9F63-96DB-4E9E-97F7-52DD990BBC10}" presName="bgShapesFlow" presStyleCnt="0"/>
      <dgm:spPr/>
    </dgm:pt>
  </dgm:ptLst>
  <dgm:cxnLst>
    <dgm:cxn modelId="{50BBF403-525A-41AF-9492-8739059254FC}" type="presOf" srcId="{D94AB400-608E-4F4E-B560-B630DD84BBBF}" destId="{01A5D6ED-FDB5-47A9-A5AE-CB1C0BD50796}" srcOrd="0" destOrd="0" presId="urn:microsoft.com/office/officeart/2005/8/layout/hierarchy5"/>
    <dgm:cxn modelId="{63262B0C-9CC4-4033-BCEC-0E5AE26EE061}" type="presOf" srcId="{4E189E8B-AEAE-4AAE-94AB-2E680B48722C}" destId="{F2F7C0D9-6968-4CCC-BA36-54BC0792A571}" srcOrd="0" destOrd="0" presId="urn:microsoft.com/office/officeart/2005/8/layout/hierarchy5"/>
    <dgm:cxn modelId="{711BD10C-8C5A-4769-A834-D92E1647D42D}" srcId="{D94AB400-608E-4F4E-B560-B630DD84BBBF}" destId="{9BE36936-8165-4C75-A84C-D7091F88F766}" srcOrd="0" destOrd="0" parTransId="{79CB8279-BE20-49A0-B30C-38E30469DA8D}" sibTransId="{8D570663-6285-4302-8FCA-FF7E823C2A02}"/>
    <dgm:cxn modelId="{A38F2316-5B0A-4B47-9D6E-09489346DAE7}" srcId="{D94AB400-608E-4F4E-B560-B630DD84BBBF}" destId="{4E189E8B-AEAE-4AAE-94AB-2E680B48722C}" srcOrd="1" destOrd="0" parTransId="{A247702A-760E-4B09-B17F-9FAB145A5B34}" sibTransId="{DA4E63F8-988F-4A3B-98E5-C6642F3AD3E2}"/>
    <dgm:cxn modelId="{DD8F9A38-C553-484C-99B9-C510F0A5B676}" type="presOf" srcId="{7AECEC44-8144-4638-A645-DF8E4B15782D}" destId="{412EB900-CE27-421A-820B-60EBA2E63BB7}" srcOrd="0" destOrd="0" presId="urn:microsoft.com/office/officeart/2005/8/layout/hierarchy5"/>
    <dgm:cxn modelId="{461DA55B-A760-4451-8924-3225B3DA1182}" type="presOf" srcId="{A247702A-760E-4B09-B17F-9FAB145A5B34}" destId="{D5259B46-7416-443B-A262-13F9E51DE7C3}" srcOrd="1" destOrd="0" presId="urn:microsoft.com/office/officeart/2005/8/layout/hierarchy5"/>
    <dgm:cxn modelId="{14FA9242-F888-4493-84E1-3E3D78205D02}" type="presOf" srcId="{E8D6FE18-F0D4-44EB-89B0-7FAC7303B95C}" destId="{9FBCF5BE-D3F7-40D5-99C4-5ED34F93AFB8}" srcOrd="0" destOrd="0" presId="urn:microsoft.com/office/officeart/2005/8/layout/hierarchy5"/>
    <dgm:cxn modelId="{19687673-5110-4438-9AB7-43FAA303BD89}" type="presOf" srcId="{79CB8279-BE20-49A0-B30C-38E30469DA8D}" destId="{0EDBEE80-405A-4CC1-AD3D-1D82D766901C}" srcOrd="1" destOrd="0" presId="urn:microsoft.com/office/officeart/2005/8/layout/hierarchy5"/>
    <dgm:cxn modelId="{0B12BD56-6D96-4E0D-AB29-2EEFEFADAB61}" type="presOf" srcId="{9BE36936-8165-4C75-A84C-D7091F88F766}" destId="{0D1E0A3A-68FE-42D9-8C22-074FE97D0F24}" srcOrd="0" destOrd="0" presId="urn:microsoft.com/office/officeart/2005/8/layout/hierarchy5"/>
    <dgm:cxn modelId="{BA8B1181-9C04-4ACF-B64D-7713302BEF93}" type="presOf" srcId="{A247702A-760E-4B09-B17F-9FAB145A5B34}" destId="{3DF06C61-9154-4F41-A92C-7AABEF40657A}" srcOrd="0" destOrd="0" presId="urn:microsoft.com/office/officeart/2005/8/layout/hierarchy5"/>
    <dgm:cxn modelId="{A35BC088-1DA2-4FCC-89A2-C28C799E54CF}" type="presOf" srcId="{3C0F9F63-96DB-4E9E-97F7-52DD990BBC10}" destId="{FA9EC99B-94F4-4C82-B52B-29B25592BF60}" srcOrd="0" destOrd="0" presId="urn:microsoft.com/office/officeart/2005/8/layout/hierarchy5"/>
    <dgm:cxn modelId="{51FEC59A-721C-43CA-9743-2A5E28524E91}" type="presOf" srcId="{7AECEC44-8144-4638-A645-DF8E4B15782D}" destId="{A7AFF8B0-5621-42E1-BE73-BE4FFA49A730}" srcOrd="1" destOrd="0" presId="urn:microsoft.com/office/officeart/2005/8/layout/hierarchy5"/>
    <dgm:cxn modelId="{C3B83CB8-718F-4962-85A4-5A05323383C8}" type="presOf" srcId="{79CB8279-BE20-49A0-B30C-38E30469DA8D}" destId="{34ED80D7-9E9A-4E2F-889A-D31986B04266}" srcOrd="0" destOrd="0" presId="urn:microsoft.com/office/officeart/2005/8/layout/hierarchy5"/>
    <dgm:cxn modelId="{3F90C1C0-4C34-464D-BDF1-5C89D7DCBCA2}" srcId="{3C0F9F63-96DB-4E9E-97F7-52DD990BBC10}" destId="{D94AB400-608E-4F4E-B560-B630DD84BBBF}" srcOrd="0" destOrd="0" parTransId="{FC720394-683F-4E15-BEC0-9536B2B97462}" sibTransId="{43927969-F916-4279-AF91-81387C706DD4}"/>
    <dgm:cxn modelId="{0DD179FD-F690-4D80-B95C-B5C5BB6DB3D5}" srcId="{D94AB400-608E-4F4E-B560-B630DD84BBBF}" destId="{E8D6FE18-F0D4-44EB-89B0-7FAC7303B95C}" srcOrd="2" destOrd="0" parTransId="{7AECEC44-8144-4638-A645-DF8E4B15782D}" sibTransId="{CDB32313-B7EC-474D-8FE8-DD2C41F69002}"/>
    <dgm:cxn modelId="{B7BED34C-D7BA-47A3-9F1E-32DD20C0BE7B}" type="presParOf" srcId="{FA9EC99B-94F4-4C82-B52B-29B25592BF60}" destId="{7C2C4BB2-19A3-45A4-9707-F802C3D37DBE}" srcOrd="0" destOrd="0" presId="urn:microsoft.com/office/officeart/2005/8/layout/hierarchy5"/>
    <dgm:cxn modelId="{490AE321-A044-4376-AAD7-6B85558C6AF8}" type="presParOf" srcId="{7C2C4BB2-19A3-45A4-9707-F802C3D37DBE}" destId="{7C35DE4F-07EA-4C39-AFF4-E743FABA161B}" srcOrd="0" destOrd="0" presId="urn:microsoft.com/office/officeart/2005/8/layout/hierarchy5"/>
    <dgm:cxn modelId="{FB40D1CC-BECD-4299-83B8-D13ECC44A9A9}" type="presParOf" srcId="{7C35DE4F-07EA-4C39-AFF4-E743FABA161B}" destId="{50F55E63-800E-4C2F-8728-94747A701D11}" srcOrd="0" destOrd="0" presId="urn:microsoft.com/office/officeart/2005/8/layout/hierarchy5"/>
    <dgm:cxn modelId="{56B1CA43-DBEC-43BB-B632-04F1E3C230E5}" type="presParOf" srcId="{50F55E63-800E-4C2F-8728-94747A701D11}" destId="{01A5D6ED-FDB5-47A9-A5AE-CB1C0BD50796}" srcOrd="0" destOrd="0" presId="urn:microsoft.com/office/officeart/2005/8/layout/hierarchy5"/>
    <dgm:cxn modelId="{8D1BB140-D027-46D0-AF67-C1844F8D47D1}" type="presParOf" srcId="{50F55E63-800E-4C2F-8728-94747A701D11}" destId="{0AAF1724-650D-415A-886E-C929BF6786A1}" srcOrd="1" destOrd="0" presId="urn:microsoft.com/office/officeart/2005/8/layout/hierarchy5"/>
    <dgm:cxn modelId="{1CC98679-5E1D-4906-A314-F98067F7D843}" type="presParOf" srcId="{0AAF1724-650D-415A-886E-C929BF6786A1}" destId="{34ED80D7-9E9A-4E2F-889A-D31986B04266}" srcOrd="0" destOrd="0" presId="urn:microsoft.com/office/officeart/2005/8/layout/hierarchy5"/>
    <dgm:cxn modelId="{5BFA2357-6F60-43E5-A541-D921D63C035E}" type="presParOf" srcId="{34ED80D7-9E9A-4E2F-889A-D31986B04266}" destId="{0EDBEE80-405A-4CC1-AD3D-1D82D766901C}" srcOrd="0" destOrd="0" presId="urn:microsoft.com/office/officeart/2005/8/layout/hierarchy5"/>
    <dgm:cxn modelId="{099B1510-65E3-464C-88D9-0BF696701A53}" type="presParOf" srcId="{0AAF1724-650D-415A-886E-C929BF6786A1}" destId="{FE662191-E2FA-4D32-B6AB-26814A8666E7}" srcOrd="1" destOrd="0" presId="urn:microsoft.com/office/officeart/2005/8/layout/hierarchy5"/>
    <dgm:cxn modelId="{0AFE6A8A-3859-4DA6-9482-E176886CBA90}" type="presParOf" srcId="{FE662191-E2FA-4D32-B6AB-26814A8666E7}" destId="{0D1E0A3A-68FE-42D9-8C22-074FE97D0F24}" srcOrd="0" destOrd="0" presId="urn:microsoft.com/office/officeart/2005/8/layout/hierarchy5"/>
    <dgm:cxn modelId="{AA9A8089-8652-41DE-A75A-6500DD93B98C}" type="presParOf" srcId="{FE662191-E2FA-4D32-B6AB-26814A8666E7}" destId="{95C518A6-B2B9-463B-B065-95B51C0DC3DA}" srcOrd="1" destOrd="0" presId="urn:microsoft.com/office/officeart/2005/8/layout/hierarchy5"/>
    <dgm:cxn modelId="{29ADA649-586C-4698-9FFC-6A77646C4970}" type="presParOf" srcId="{0AAF1724-650D-415A-886E-C929BF6786A1}" destId="{3DF06C61-9154-4F41-A92C-7AABEF40657A}" srcOrd="2" destOrd="0" presId="urn:microsoft.com/office/officeart/2005/8/layout/hierarchy5"/>
    <dgm:cxn modelId="{8A2AC4FB-1180-4F06-AC69-12F4A19CA8B9}" type="presParOf" srcId="{3DF06C61-9154-4F41-A92C-7AABEF40657A}" destId="{D5259B46-7416-443B-A262-13F9E51DE7C3}" srcOrd="0" destOrd="0" presId="urn:microsoft.com/office/officeart/2005/8/layout/hierarchy5"/>
    <dgm:cxn modelId="{746AE2B6-4EC1-4B6B-BD90-2D3505D26567}" type="presParOf" srcId="{0AAF1724-650D-415A-886E-C929BF6786A1}" destId="{BFC9EDDE-4DC6-4271-879B-C053306ED2A5}" srcOrd="3" destOrd="0" presId="urn:microsoft.com/office/officeart/2005/8/layout/hierarchy5"/>
    <dgm:cxn modelId="{414FD7CD-9457-4442-BFAB-08962C75E8B6}" type="presParOf" srcId="{BFC9EDDE-4DC6-4271-879B-C053306ED2A5}" destId="{F2F7C0D9-6968-4CCC-BA36-54BC0792A571}" srcOrd="0" destOrd="0" presId="urn:microsoft.com/office/officeart/2005/8/layout/hierarchy5"/>
    <dgm:cxn modelId="{AE97F649-272B-4FD4-B281-C75E22BE488C}" type="presParOf" srcId="{BFC9EDDE-4DC6-4271-879B-C053306ED2A5}" destId="{C3AAFB38-455D-49BD-9453-3A87E9120FCF}" srcOrd="1" destOrd="0" presId="urn:microsoft.com/office/officeart/2005/8/layout/hierarchy5"/>
    <dgm:cxn modelId="{7E28C434-B291-4CDB-B1EC-596D1A98909D}" type="presParOf" srcId="{0AAF1724-650D-415A-886E-C929BF6786A1}" destId="{412EB900-CE27-421A-820B-60EBA2E63BB7}" srcOrd="4" destOrd="0" presId="urn:microsoft.com/office/officeart/2005/8/layout/hierarchy5"/>
    <dgm:cxn modelId="{21C27D3C-4DD0-4DCC-86CB-9CB3F7D8B7B9}" type="presParOf" srcId="{412EB900-CE27-421A-820B-60EBA2E63BB7}" destId="{A7AFF8B0-5621-42E1-BE73-BE4FFA49A730}" srcOrd="0" destOrd="0" presId="urn:microsoft.com/office/officeart/2005/8/layout/hierarchy5"/>
    <dgm:cxn modelId="{EE742E70-3B81-46E9-AF3C-2CD9F32BA5B3}" type="presParOf" srcId="{0AAF1724-650D-415A-886E-C929BF6786A1}" destId="{D5B1C403-D07F-4A03-9D6E-CAA5AB8D157D}" srcOrd="5" destOrd="0" presId="urn:microsoft.com/office/officeart/2005/8/layout/hierarchy5"/>
    <dgm:cxn modelId="{C3BABFDA-447B-4D6B-A36F-52767869BCF4}" type="presParOf" srcId="{D5B1C403-D07F-4A03-9D6E-CAA5AB8D157D}" destId="{9FBCF5BE-D3F7-40D5-99C4-5ED34F93AFB8}" srcOrd="0" destOrd="0" presId="urn:microsoft.com/office/officeart/2005/8/layout/hierarchy5"/>
    <dgm:cxn modelId="{E0C60A9E-E1B3-4CD7-B749-057F6DC91130}" type="presParOf" srcId="{D5B1C403-D07F-4A03-9D6E-CAA5AB8D157D}" destId="{E17DBE43-6DFE-4CF4-9AB1-1A3E665DE0E6}" srcOrd="1" destOrd="0" presId="urn:microsoft.com/office/officeart/2005/8/layout/hierarchy5"/>
    <dgm:cxn modelId="{885C11D0-3FAF-4F29-9C32-4EC7A1BEDA70}" type="presParOf" srcId="{FA9EC99B-94F4-4C82-B52B-29B25592BF60}" destId="{7066B8C3-3F40-42DC-BA51-B7D8EFF1FBD6}" srcOrd="1" destOrd="0" presId="urn:microsoft.com/office/officeart/2005/8/layout/hierarchy5"/>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88E2F3E-A146-4AA1-8A74-538E34591AF7}"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en-US"/>
        </a:p>
      </dgm:t>
    </dgm:pt>
    <dgm:pt modelId="{41316EC4-CBF6-4952-8BCB-9AFF8A99F379}">
      <dgm:prSet phldrT="[Text]"/>
      <dgm:spPr/>
      <dgm:t>
        <a:bodyPr/>
        <a:lstStyle/>
        <a:p>
          <a:r>
            <a:rPr lang="en-US"/>
            <a:t>Classroom</a:t>
          </a:r>
        </a:p>
      </dgm:t>
    </dgm:pt>
    <dgm:pt modelId="{759D48A8-7C9B-4954-B341-E2D77D103104}" type="parTrans" cxnId="{E2AC8B76-F277-443C-906A-966FF9A0B11A}">
      <dgm:prSet/>
      <dgm:spPr/>
      <dgm:t>
        <a:bodyPr/>
        <a:lstStyle/>
        <a:p>
          <a:endParaRPr lang="en-US"/>
        </a:p>
      </dgm:t>
    </dgm:pt>
    <dgm:pt modelId="{C52147FF-8504-4B96-AF39-C6E9DCC08847}" type="sibTrans" cxnId="{E2AC8B76-F277-443C-906A-966FF9A0B11A}">
      <dgm:prSet/>
      <dgm:spPr/>
      <dgm:t>
        <a:bodyPr/>
        <a:lstStyle/>
        <a:p>
          <a:endParaRPr lang="en-US"/>
        </a:p>
      </dgm:t>
    </dgm:pt>
    <dgm:pt modelId="{CAFB8376-A2F2-405C-A5A9-BD59C7E93EFA}">
      <dgm:prSet phldrT="[Text]"/>
      <dgm:spPr/>
      <dgm:t>
        <a:bodyPr/>
        <a:lstStyle/>
        <a:p>
          <a:r>
            <a:rPr lang="en-US"/>
            <a:t>Webex Meeting</a:t>
          </a:r>
        </a:p>
      </dgm:t>
    </dgm:pt>
    <dgm:pt modelId="{F3C96A63-CCF4-4096-A0BF-929262959626}" type="parTrans" cxnId="{4312F321-0B78-4F55-8047-7DD7F41570A0}">
      <dgm:prSet/>
      <dgm:spPr/>
      <dgm:t>
        <a:bodyPr/>
        <a:lstStyle/>
        <a:p>
          <a:endParaRPr lang="en-US"/>
        </a:p>
      </dgm:t>
    </dgm:pt>
    <dgm:pt modelId="{552B046D-C8E0-4B6B-9D69-397863149C20}" type="sibTrans" cxnId="{4312F321-0B78-4F55-8047-7DD7F41570A0}">
      <dgm:prSet/>
      <dgm:spPr/>
      <dgm:t>
        <a:bodyPr/>
        <a:lstStyle/>
        <a:p>
          <a:endParaRPr lang="en-US"/>
        </a:p>
      </dgm:t>
    </dgm:pt>
    <dgm:pt modelId="{6F20500E-528C-42DF-91D4-627E4A0D1FDB}">
      <dgm:prSet phldrT="[Text]"/>
      <dgm:spPr/>
      <dgm:t>
        <a:bodyPr/>
        <a:lstStyle/>
        <a:p>
          <a:r>
            <a:rPr lang="en-US"/>
            <a:t>Self Study</a:t>
          </a:r>
        </a:p>
      </dgm:t>
    </dgm:pt>
    <dgm:pt modelId="{3E09950A-9273-4856-85D8-34FFF3170EA2}" type="parTrans" cxnId="{4DCD8558-5F13-457B-BEDD-E78BE61F18C3}">
      <dgm:prSet/>
      <dgm:spPr/>
      <dgm:t>
        <a:bodyPr/>
        <a:lstStyle/>
        <a:p>
          <a:endParaRPr lang="en-US"/>
        </a:p>
      </dgm:t>
    </dgm:pt>
    <dgm:pt modelId="{D737D1B5-A635-400C-9B3E-62F89FFE1612}" type="sibTrans" cxnId="{4DCD8558-5F13-457B-BEDD-E78BE61F18C3}">
      <dgm:prSet/>
      <dgm:spPr/>
      <dgm:t>
        <a:bodyPr/>
        <a:lstStyle/>
        <a:p>
          <a:endParaRPr lang="en-US"/>
        </a:p>
      </dgm:t>
    </dgm:pt>
    <dgm:pt modelId="{6C1655E4-F45A-4501-A5AA-7426511D312D}">
      <dgm:prSet phldrT="[Text]"/>
      <dgm:spPr/>
      <dgm:t>
        <a:bodyPr/>
        <a:lstStyle/>
        <a:p>
          <a:r>
            <a:rPr lang="en-US"/>
            <a:t>On Demand help</a:t>
          </a:r>
        </a:p>
      </dgm:t>
    </dgm:pt>
    <dgm:pt modelId="{597CA29D-9627-4D6A-92C8-670A73A624DB}" type="parTrans" cxnId="{22BEAE2D-13D0-4126-890A-B00E953323D9}">
      <dgm:prSet/>
      <dgm:spPr/>
      <dgm:t>
        <a:bodyPr/>
        <a:lstStyle/>
        <a:p>
          <a:endParaRPr lang="en-US"/>
        </a:p>
      </dgm:t>
    </dgm:pt>
    <dgm:pt modelId="{57551B08-FA9A-4FFE-9F1D-50D9450CC33E}" type="sibTrans" cxnId="{22BEAE2D-13D0-4126-890A-B00E953323D9}">
      <dgm:prSet/>
      <dgm:spPr/>
      <dgm:t>
        <a:bodyPr/>
        <a:lstStyle/>
        <a:p>
          <a:endParaRPr lang="en-US"/>
        </a:p>
      </dgm:t>
    </dgm:pt>
    <dgm:pt modelId="{E6101884-EC9B-4A7C-B861-32C3F5DF7999}" type="pres">
      <dgm:prSet presAssocID="{888E2F3E-A146-4AA1-8A74-538E34591AF7}" presName="diagram" presStyleCnt="0">
        <dgm:presLayoutVars>
          <dgm:dir/>
          <dgm:resizeHandles val="exact"/>
        </dgm:presLayoutVars>
      </dgm:prSet>
      <dgm:spPr/>
    </dgm:pt>
    <dgm:pt modelId="{46A7FA2C-F225-4C28-A679-FC3E42D2F906}" type="pres">
      <dgm:prSet presAssocID="{41316EC4-CBF6-4952-8BCB-9AFF8A99F379}" presName="node" presStyleLbl="node1" presStyleIdx="0" presStyleCnt="4">
        <dgm:presLayoutVars>
          <dgm:bulletEnabled val="1"/>
        </dgm:presLayoutVars>
      </dgm:prSet>
      <dgm:spPr/>
    </dgm:pt>
    <dgm:pt modelId="{2BDA557C-A8AC-469F-8A29-51DD35EA203D}" type="pres">
      <dgm:prSet presAssocID="{C52147FF-8504-4B96-AF39-C6E9DCC08847}" presName="sibTrans" presStyleCnt="0"/>
      <dgm:spPr/>
    </dgm:pt>
    <dgm:pt modelId="{956FE351-D906-49C7-AB13-0EA2D9AD2DCF}" type="pres">
      <dgm:prSet presAssocID="{CAFB8376-A2F2-405C-A5A9-BD59C7E93EFA}" presName="node" presStyleLbl="node1" presStyleIdx="1" presStyleCnt="4">
        <dgm:presLayoutVars>
          <dgm:bulletEnabled val="1"/>
        </dgm:presLayoutVars>
      </dgm:prSet>
      <dgm:spPr/>
    </dgm:pt>
    <dgm:pt modelId="{029EC826-9AC4-40E9-AA24-CB017B205A31}" type="pres">
      <dgm:prSet presAssocID="{552B046D-C8E0-4B6B-9D69-397863149C20}" presName="sibTrans" presStyleCnt="0"/>
      <dgm:spPr/>
    </dgm:pt>
    <dgm:pt modelId="{E1772A51-3683-4D23-8071-EDBE504891D3}" type="pres">
      <dgm:prSet presAssocID="{6F20500E-528C-42DF-91D4-627E4A0D1FDB}" presName="node" presStyleLbl="node1" presStyleIdx="2" presStyleCnt="4">
        <dgm:presLayoutVars>
          <dgm:bulletEnabled val="1"/>
        </dgm:presLayoutVars>
      </dgm:prSet>
      <dgm:spPr/>
    </dgm:pt>
    <dgm:pt modelId="{59185A03-21BA-49A3-95E1-F873F225A053}" type="pres">
      <dgm:prSet presAssocID="{D737D1B5-A635-400C-9B3E-62F89FFE1612}" presName="sibTrans" presStyleCnt="0"/>
      <dgm:spPr/>
    </dgm:pt>
    <dgm:pt modelId="{25CDACA6-5C8B-4689-99DB-8E256A96A0C3}" type="pres">
      <dgm:prSet presAssocID="{6C1655E4-F45A-4501-A5AA-7426511D312D}" presName="node" presStyleLbl="node1" presStyleIdx="3" presStyleCnt="4">
        <dgm:presLayoutVars>
          <dgm:bulletEnabled val="1"/>
        </dgm:presLayoutVars>
      </dgm:prSet>
      <dgm:spPr/>
    </dgm:pt>
  </dgm:ptLst>
  <dgm:cxnLst>
    <dgm:cxn modelId="{93868912-583A-4C71-BD99-6519BC6E5B10}" type="presOf" srcId="{CAFB8376-A2F2-405C-A5A9-BD59C7E93EFA}" destId="{956FE351-D906-49C7-AB13-0EA2D9AD2DCF}" srcOrd="0" destOrd="0" presId="urn:microsoft.com/office/officeart/2005/8/layout/default"/>
    <dgm:cxn modelId="{4312F321-0B78-4F55-8047-7DD7F41570A0}" srcId="{888E2F3E-A146-4AA1-8A74-538E34591AF7}" destId="{CAFB8376-A2F2-405C-A5A9-BD59C7E93EFA}" srcOrd="1" destOrd="0" parTransId="{F3C96A63-CCF4-4096-A0BF-929262959626}" sibTransId="{552B046D-C8E0-4B6B-9D69-397863149C20}"/>
    <dgm:cxn modelId="{22BEAE2D-13D0-4126-890A-B00E953323D9}" srcId="{888E2F3E-A146-4AA1-8A74-538E34591AF7}" destId="{6C1655E4-F45A-4501-A5AA-7426511D312D}" srcOrd="3" destOrd="0" parTransId="{597CA29D-9627-4D6A-92C8-670A73A624DB}" sibTransId="{57551B08-FA9A-4FFE-9F1D-50D9450CC33E}"/>
    <dgm:cxn modelId="{BAFA2C55-962B-4929-9699-AC22033FB93E}" type="presOf" srcId="{888E2F3E-A146-4AA1-8A74-538E34591AF7}" destId="{E6101884-EC9B-4A7C-B861-32C3F5DF7999}" srcOrd="0" destOrd="0" presId="urn:microsoft.com/office/officeart/2005/8/layout/default"/>
    <dgm:cxn modelId="{E2AC8B76-F277-443C-906A-966FF9A0B11A}" srcId="{888E2F3E-A146-4AA1-8A74-538E34591AF7}" destId="{41316EC4-CBF6-4952-8BCB-9AFF8A99F379}" srcOrd="0" destOrd="0" parTransId="{759D48A8-7C9B-4954-B341-E2D77D103104}" sibTransId="{C52147FF-8504-4B96-AF39-C6E9DCC08847}"/>
    <dgm:cxn modelId="{4DCD8558-5F13-457B-BEDD-E78BE61F18C3}" srcId="{888E2F3E-A146-4AA1-8A74-538E34591AF7}" destId="{6F20500E-528C-42DF-91D4-627E4A0D1FDB}" srcOrd="2" destOrd="0" parTransId="{3E09950A-9273-4856-85D8-34FFF3170EA2}" sibTransId="{D737D1B5-A635-400C-9B3E-62F89FFE1612}"/>
    <dgm:cxn modelId="{450A55F2-73CF-4424-B5E6-3503246A0725}" type="presOf" srcId="{6C1655E4-F45A-4501-A5AA-7426511D312D}" destId="{25CDACA6-5C8B-4689-99DB-8E256A96A0C3}" srcOrd="0" destOrd="0" presId="urn:microsoft.com/office/officeart/2005/8/layout/default"/>
    <dgm:cxn modelId="{7A51BAF3-2040-4FA1-A268-9CA80A40123C}" type="presOf" srcId="{41316EC4-CBF6-4952-8BCB-9AFF8A99F379}" destId="{46A7FA2C-F225-4C28-A679-FC3E42D2F906}" srcOrd="0" destOrd="0" presId="urn:microsoft.com/office/officeart/2005/8/layout/default"/>
    <dgm:cxn modelId="{9848C1FA-8D21-4219-93BD-033485CCC892}" type="presOf" srcId="{6F20500E-528C-42DF-91D4-627E4A0D1FDB}" destId="{E1772A51-3683-4D23-8071-EDBE504891D3}" srcOrd="0" destOrd="0" presId="urn:microsoft.com/office/officeart/2005/8/layout/default"/>
    <dgm:cxn modelId="{D8FC8072-EE24-4047-B289-CAA05B18D692}" type="presParOf" srcId="{E6101884-EC9B-4A7C-B861-32C3F5DF7999}" destId="{46A7FA2C-F225-4C28-A679-FC3E42D2F906}" srcOrd="0" destOrd="0" presId="urn:microsoft.com/office/officeart/2005/8/layout/default"/>
    <dgm:cxn modelId="{61B10A2D-0CEE-4D79-B28E-E1228DEC5A74}" type="presParOf" srcId="{E6101884-EC9B-4A7C-B861-32C3F5DF7999}" destId="{2BDA557C-A8AC-469F-8A29-51DD35EA203D}" srcOrd="1" destOrd="0" presId="urn:microsoft.com/office/officeart/2005/8/layout/default"/>
    <dgm:cxn modelId="{5ECE7A06-9285-491B-A1A2-0BE4F6E20C3D}" type="presParOf" srcId="{E6101884-EC9B-4A7C-B861-32C3F5DF7999}" destId="{956FE351-D906-49C7-AB13-0EA2D9AD2DCF}" srcOrd="2" destOrd="0" presId="urn:microsoft.com/office/officeart/2005/8/layout/default"/>
    <dgm:cxn modelId="{2E1D7C10-A01E-4BD6-9C40-5AC1A897A8F5}" type="presParOf" srcId="{E6101884-EC9B-4A7C-B861-32C3F5DF7999}" destId="{029EC826-9AC4-40E9-AA24-CB017B205A31}" srcOrd="3" destOrd="0" presId="urn:microsoft.com/office/officeart/2005/8/layout/default"/>
    <dgm:cxn modelId="{D900BFF2-5F90-452C-9ED8-631C317606F2}" type="presParOf" srcId="{E6101884-EC9B-4A7C-B861-32C3F5DF7999}" destId="{E1772A51-3683-4D23-8071-EDBE504891D3}" srcOrd="4" destOrd="0" presId="urn:microsoft.com/office/officeart/2005/8/layout/default"/>
    <dgm:cxn modelId="{25C4F8C7-FE2F-4EEE-A6C3-BAF1E5B93328}" type="presParOf" srcId="{E6101884-EC9B-4A7C-B861-32C3F5DF7999}" destId="{59185A03-21BA-49A3-95E1-F873F225A053}" srcOrd="5" destOrd="0" presId="urn:microsoft.com/office/officeart/2005/8/layout/default"/>
    <dgm:cxn modelId="{6E5B8AEE-AC6C-4B79-B4EF-BDF7A311A509}" type="presParOf" srcId="{E6101884-EC9B-4A7C-B861-32C3F5DF7999}" destId="{25CDACA6-5C8B-4689-99DB-8E256A96A0C3}" srcOrd="6" destOrd="0" presId="urn:microsoft.com/office/officeart/2005/8/layout/default"/>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B7B9C3A-E9DB-401F-89EF-6A6DE1D3F2CE}">
      <dsp:nvSpPr>
        <dsp:cNvPr id="0" name=""/>
        <dsp:cNvSpPr/>
      </dsp:nvSpPr>
      <dsp:spPr>
        <a:xfrm rot="2562589">
          <a:off x="2638010" y="1545776"/>
          <a:ext cx="338420" cy="29047"/>
        </a:xfrm>
        <a:custGeom>
          <a:avLst/>
          <a:gdLst/>
          <a:ahLst/>
          <a:cxnLst/>
          <a:rect l="0" t="0" r="0" b="0"/>
          <a:pathLst>
            <a:path>
              <a:moveTo>
                <a:pt x="0" y="14523"/>
              </a:moveTo>
              <a:lnTo>
                <a:pt x="338420" y="1452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4FFC4B-31CB-44A6-BA4C-D237E402336E}">
      <dsp:nvSpPr>
        <dsp:cNvPr id="0" name=""/>
        <dsp:cNvSpPr/>
      </dsp:nvSpPr>
      <dsp:spPr>
        <a:xfrm>
          <a:off x="2682885" y="1083374"/>
          <a:ext cx="376385" cy="29047"/>
        </a:xfrm>
        <a:custGeom>
          <a:avLst/>
          <a:gdLst/>
          <a:ahLst/>
          <a:cxnLst/>
          <a:rect l="0" t="0" r="0" b="0"/>
          <a:pathLst>
            <a:path>
              <a:moveTo>
                <a:pt x="0" y="14523"/>
              </a:moveTo>
              <a:lnTo>
                <a:pt x="376385" y="1452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74B4D7-4E92-474E-B641-3BC5DEF4083D}">
      <dsp:nvSpPr>
        <dsp:cNvPr id="0" name=""/>
        <dsp:cNvSpPr/>
      </dsp:nvSpPr>
      <dsp:spPr>
        <a:xfrm rot="19104678">
          <a:off x="2633140" y="618157"/>
          <a:ext cx="394692" cy="29047"/>
        </a:xfrm>
        <a:custGeom>
          <a:avLst/>
          <a:gdLst/>
          <a:ahLst/>
          <a:cxnLst/>
          <a:rect l="0" t="0" r="0" b="0"/>
          <a:pathLst>
            <a:path>
              <a:moveTo>
                <a:pt x="0" y="14523"/>
              </a:moveTo>
              <a:lnTo>
                <a:pt x="394692" y="1452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850968-FCC4-45DD-8007-6D5EF8F9CFFA}">
      <dsp:nvSpPr>
        <dsp:cNvPr id="0" name=""/>
        <dsp:cNvSpPr/>
      </dsp:nvSpPr>
      <dsp:spPr>
        <a:xfrm>
          <a:off x="1971985" y="790388"/>
          <a:ext cx="668614" cy="615019"/>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D05FCCC-BD86-4855-9E40-D7C9FA04CBCB}">
      <dsp:nvSpPr>
        <dsp:cNvPr id="0" name=""/>
        <dsp:cNvSpPr/>
      </dsp:nvSpPr>
      <dsp:spPr>
        <a:xfrm>
          <a:off x="2902170" y="605"/>
          <a:ext cx="602342" cy="60234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Full time Employee</a:t>
          </a:r>
        </a:p>
      </dsp:txBody>
      <dsp:txXfrm>
        <a:off x="2990381" y="88816"/>
        <a:ext cx="425920" cy="425920"/>
      </dsp:txXfrm>
    </dsp:sp>
    <dsp:sp modelId="{349DF300-AC79-4CC4-885C-0187359A57B6}">
      <dsp:nvSpPr>
        <dsp:cNvPr id="0" name=""/>
        <dsp:cNvSpPr/>
      </dsp:nvSpPr>
      <dsp:spPr>
        <a:xfrm>
          <a:off x="3059270" y="775104"/>
          <a:ext cx="645588" cy="64558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Contractor</a:t>
          </a:r>
        </a:p>
      </dsp:txBody>
      <dsp:txXfrm>
        <a:off x="3153814" y="869648"/>
        <a:ext cx="456500" cy="456500"/>
      </dsp:txXfrm>
    </dsp:sp>
    <dsp:sp modelId="{6B38179A-A66D-44C7-AA94-846B0853A1AA}">
      <dsp:nvSpPr>
        <dsp:cNvPr id="0" name=""/>
        <dsp:cNvSpPr/>
      </dsp:nvSpPr>
      <dsp:spPr>
        <a:xfrm>
          <a:off x="2845950" y="1571225"/>
          <a:ext cx="645588" cy="64558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Intern</a:t>
          </a:r>
        </a:p>
      </dsp:txBody>
      <dsp:txXfrm>
        <a:off x="2940494" y="1665769"/>
        <a:ext cx="456500" cy="4565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450042-8CA9-4FF0-8C39-ABFA2F59BD23}">
      <dsp:nvSpPr>
        <dsp:cNvPr id="0" name=""/>
        <dsp:cNvSpPr/>
      </dsp:nvSpPr>
      <dsp:spPr>
        <a:xfrm rot="5400000">
          <a:off x="-85860" y="86603"/>
          <a:ext cx="572400" cy="40068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CX</a:t>
          </a:r>
        </a:p>
      </dsp:txBody>
      <dsp:txXfrm rot="-5400000">
        <a:off x="0" y="201083"/>
        <a:ext cx="400680" cy="171720"/>
      </dsp:txXfrm>
    </dsp:sp>
    <dsp:sp modelId="{C5B2608A-BB1C-4E83-9527-FE68A05207D9}">
      <dsp:nvSpPr>
        <dsp:cNvPr id="0" name=""/>
        <dsp:cNvSpPr/>
      </dsp:nvSpPr>
      <dsp:spPr>
        <a:xfrm rot="5400000">
          <a:off x="1785960" y="-1384536"/>
          <a:ext cx="372060" cy="314261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Support Services</a:t>
          </a:r>
        </a:p>
        <a:p>
          <a:pPr marL="57150" lvl="1" indent="-57150" algn="l" defTabSz="444500">
            <a:lnSpc>
              <a:spcPct val="90000"/>
            </a:lnSpc>
            <a:spcBef>
              <a:spcPct val="0"/>
            </a:spcBef>
            <a:spcAft>
              <a:spcPct val="15000"/>
            </a:spcAft>
            <a:buChar char="•"/>
          </a:pPr>
          <a:r>
            <a:rPr lang="en-US" sz="1000" kern="1200"/>
            <a:t>Professional Services</a:t>
          </a:r>
        </a:p>
      </dsp:txBody>
      <dsp:txXfrm rot="-5400000">
        <a:off x="400681" y="18905"/>
        <a:ext cx="3124457" cy="335736"/>
      </dsp:txXfrm>
    </dsp:sp>
    <dsp:sp modelId="{2FF8FAD0-61D3-4646-961E-039C1189A098}">
      <dsp:nvSpPr>
        <dsp:cNvPr id="0" name=""/>
        <dsp:cNvSpPr/>
      </dsp:nvSpPr>
      <dsp:spPr>
        <a:xfrm rot="5400000">
          <a:off x="-85860" y="538799"/>
          <a:ext cx="572400" cy="40068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BU</a:t>
          </a:r>
        </a:p>
      </dsp:txBody>
      <dsp:txXfrm rot="-5400000">
        <a:off x="0" y="653279"/>
        <a:ext cx="400680" cy="171720"/>
      </dsp:txXfrm>
    </dsp:sp>
    <dsp:sp modelId="{8DF638F9-C98B-4932-8B57-29AED2B7940E}">
      <dsp:nvSpPr>
        <dsp:cNvPr id="0" name=""/>
        <dsp:cNvSpPr/>
      </dsp:nvSpPr>
      <dsp:spPr>
        <a:xfrm rot="5400000">
          <a:off x="1785960" y="-932339"/>
          <a:ext cx="372060" cy="314261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Solution Design</a:t>
          </a:r>
        </a:p>
        <a:p>
          <a:pPr marL="57150" lvl="1" indent="-57150" algn="l" defTabSz="444500">
            <a:lnSpc>
              <a:spcPct val="90000"/>
            </a:lnSpc>
            <a:spcBef>
              <a:spcPct val="0"/>
            </a:spcBef>
            <a:spcAft>
              <a:spcPct val="15000"/>
            </a:spcAft>
            <a:buChar char="•"/>
          </a:pPr>
          <a:r>
            <a:rPr lang="en-US" sz="1000" kern="1200"/>
            <a:t>Application Development</a:t>
          </a:r>
        </a:p>
      </dsp:txBody>
      <dsp:txXfrm rot="-5400000">
        <a:off x="400681" y="471102"/>
        <a:ext cx="3124457" cy="335736"/>
      </dsp:txXfrm>
    </dsp:sp>
    <dsp:sp modelId="{F1283C39-363E-4B40-B86B-7F21BBFDC565}">
      <dsp:nvSpPr>
        <dsp:cNvPr id="0" name=""/>
        <dsp:cNvSpPr/>
      </dsp:nvSpPr>
      <dsp:spPr>
        <a:xfrm rot="5400000">
          <a:off x="-85860" y="990996"/>
          <a:ext cx="572400" cy="40068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IT</a:t>
          </a:r>
        </a:p>
      </dsp:txBody>
      <dsp:txXfrm rot="-5400000">
        <a:off x="0" y="1105476"/>
        <a:ext cx="400680" cy="171720"/>
      </dsp:txXfrm>
    </dsp:sp>
    <dsp:sp modelId="{D4A39C64-54C1-4431-8227-BDFE3A954F22}">
      <dsp:nvSpPr>
        <dsp:cNvPr id="0" name=""/>
        <dsp:cNvSpPr/>
      </dsp:nvSpPr>
      <dsp:spPr>
        <a:xfrm rot="5400000">
          <a:off x="1785960" y="-480143"/>
          <a:ext cx="372060" cy="314261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Technical &amp; Hardware Assistance</a:t>
          </a:r>
        </a:p>
        <a:p>
          <a:pPr marL="57150" lvl="1" indent="-57150" algn="l" defTabSz="444500">
            <a:lnSpc>
              <a:spcPct val="90000"/>
            </a:lnSpc>
            <a:spcBef>
              <a:spcPct val="0"/>
            </a:spcBef>
            <a:spcAft>
              <a:spcPct val="15000"/>
            </a:spcAft>
            <a:buChar char="•"/>
          </a:pPr>
          <a:r>
            <a:rPr lang="en-US" sz="1000" kern="1200"/>
            <a:t>Devops</a:t>
          </a:r>
        </a:p>
      </dsp:txBody>
      <dsp:txXfrm rot="-5400000">
        <a:off x="400681" y="923298"/>
        <a:ext cx="3124457" cy="33573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D6DEBF-9993-4F22-AEA0-4F0A21892803}">
      <dsp:nvSpPr>
        <dsp:cNvPr id="0" name=""/>
        <dsp:cNvSpPr/>
      </dsp:nvSpPr>
      <dsp:spPr>
        <a:xfrm>
          <a:off x="390227" y="413"/>
          <a:ext cx="2023705" cy="314829"/>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2385" tIns="21590" rIns="32385" bIns="21590" numCol="1" spcCol="1270" anchor="ctr" anchorCtr="0">
          <a:noAutofit/>
        </a:bodyPr>
        <a:lstStyle/>
        <a:p>
          <a:pPr marL="0" lvl="0" indent="0" algn="ctr" defTabSz="755650">
            <a:lnSpc>
              <a:spcPct val="90000"/>
            </a:lnSpc>
            <a:spcBef>
              <a:spcPct val="0"/>
            </a:spcBef>
            <a:spcAft>
              <a:spcPct val="35000"/>
            </a:spcAft>
            <a:buNone/>
          </a:pPr>
          <a:r>
            <a:rPr lang="en-US" sz="1700" kern="1200"/>
            <a:t>Cisco Product [Name]</a:t>
          </a:r>
        </a:p>
      </dsp:txBody>
      <dsp:txXfrm>
        <a:off x="399448" y="9634"/>
        <a:ext cx="2005263" cy="296387"/>
      </dsp:txXfrm>
    </dsp:sp>
    <dsp:sp modelId="{78046A12-0968-41D2-880E-BBD6F3C4FB6C}">
      <dsp:nvSpPr>
        <dsp:cNvPr id="0" name=""/>
        <dsp:cNvSpPr/>
      </dsp:nvSpPr>
      <dsp:spPr>
        <a:xfrm>
          <a:off x="390227" y="371911"/>
          <a:ext cx="314829" cy="314829"/>
        </a:xfrm>
        <a:prstGeom prst="roundRect">
          <a:avLst>
            <a:gd name="adj" fmla="val 16670"/>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C1E2776-1C47-4AB1-9354-B810E7166B66}">
      <dsp:nvSpPr>
        <dsp:cNvPr id="0" name=""/>
        <dsp:cNvSpPr/>
      </dsp:nvSpPr>
      <dsp:spPr>
        <a:xfrm>
          <a:off x="723946" y="371911"/>
          <a:ext cx="1689986" cy="314829"/>
        </a:xfrm>
        <a:prstGeom prst="roundRect">
          <a:avLst>
            <a:gd name="adj" fmla="val 1667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w="6350" cap="flat" cmpd="sng" algn="ctr">
          <a:solidFill>
            <a:schemeClr val="lt1">
              <a:hueOff val="0"/>
              <a:satOff val="0"/>
              <a:lumOff val="0"/>
              <a:alphaOff val="0"/>
            </a:schemeClr>
          </a:solidFill>
          <a:prstDash val="solid"/>
          <a:miter lim="800000"/>
        </a:ln>
        <a:effectLst/>
        <a:scene3d>
          <a:camera prst="orthographicFront"/>
          <a:lightRig rig="flat" dir="t"/>
        </a:scene3d>
        <a:sp3d prstMaterial="dkEdge">
          <a:bevelT w="8200" h="38100"/>
        </a:sp3d>
      </dsp:spPr>
      <dsp:style>
        <a:lnRef idx="1">
          <a:scrgbClr r="0" g="0" b="0"/>
        </a:lnRef>
        <a:fillRef idx="2">
          <a:scrgbClr r="0" g="0" b="0"/>
        </a:fillRef>
        <a:effectRef idx="0">
          <a:scrgbClr r="0" g="0" b="0"/>
        </a:effectRef>
        <a:fontRef idx="minor">
          <a:schemeClr val="dk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Type [Hardware/Software]</a:t>
          </a:r>
        </a:p>
      </dsp:txBody>
      <dsp:txXfrm>
        <a:off x="739317" y="387282"/>
        <a:ext cx="1659244" cy="284087"/>
      </dsp:txXfrm>
    </dsp:sp>
    <dsp:sp modelId="{264623F1-BBE7-4DAD-B76B-7D6C5402AF90}">
      <dsp:nvSpPr>
        <dsp:cNvPr id="0" name=""/>
        <dsp:cNvSpPr/>
      </dsp:nvSpPr>
      <dsp:spPr>
        <a:xfrm>
          <a:off x="390227" y="724520"/>
          <a:ext cx="314829" cy="314829"/>
        </a:xfrm>
        <a:prstGeom prst="roundRect">
          <a:avLst>
            <a:gd name="adj" fmla="val 16670"/>
          </a:avLst>
        </a:prstGeom>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rcRect/>
          <a:stretch>
            <a:fillRect/>
          </a:stretch>
        </a:blip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85E8920-1CEE-4338-ADBD-90805463D6CB}">
      <dsp:nvSpPr>
        <dsp:cNvPr id="0" name=""/>
        <dsp:cNvSpPr/>
      </dsp:nvSpPr>
      <dsp:spPr>
        <a:xfrm>
          <a:off x="723946" y="724520"/>
          <a:ext cx="1689986" cy="314829"/>
        </a:xfrm>
        <a:prstGeom prst="roundRect">
          <a:avLst>
            <a:gd name="adj" fmla="val 1667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w="6350" cap="flat" cmpd="sng" algn="ctr">
          <a:solidFill>
            <a:schemeClr val="lt1">
              <a:hueOff val="0"/>
              <a:satOff val="0"/>
              <a:lumOff val="0"/>
              <a:alphaOff val="0"/>
            </a:schemeClr>
          </a:solidFill>
          <a:prstDash val="solid"/>
          <a:miter lim="800000"/>
        </a:ln>
        <a:effectLst/>
        <a:scene3d>
          <a:camera prst="orthographicFront"/>
          <a:lightRig rig="flat" dir="t"/>
        </a:scene3d>
        <a:sp3d prstMaterial="dkEdge">
          <a:bevelT w="8200" h="38100"/>
        </a:sp3d>
      </dsp:spPr>
      <dsp:style>
        <a:lnRef idx="1">
          <a:scrgbClr r="0" g="0" b="0"/>
        </a:lnRef>
        <a:fillRef idx="2">
          <a:scrgbClr r="0" g="0" b="0"/>
        </a:fillRef>
        <a:effectRef idx="0">
          <a:scrgbClr r="0" g="0" b="0"/>
        </a:effectRef>
        <a:fontRef idx="minor">
          <a:schemeClr val="dk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Pricing</a:t>
          </a:r>
        </a:p>
      </dsp:txBody>
      <dsp:txXfrm>
        <a:off x="739317" y="739891"/>
        <a:ext cx="1659244" cy="284087"/>
      </dsp:txXfrm>
    </dsp:sp>
    <dsp:sp modelId="{0EE826E1-0462-44E7-A833-0ABFC677617B}">
      <dsp:nvSpPr>
        <dsp:cNvPr id="0" name=""/>
        <dsp:cNvSpPr/>
      </dsp:nvSpPr>
      <dsp:spPr>
        <a:xfrm>
          <a:off x="390227" y="1077128"/>
          <a:ext cx="314829" cy="314829"/>
        </a:xfrm>
        <a:prstGeom prst="roundRect">
          <a:avLst>
            <a:gd name="adj" fmla="val 16670"/>
          </a:avLst>
        </a:prstGeom>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a:stretch>
        </a:blip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4DAAD9F-3310-4BA4-9C12-4DED77D7D3A5}">
      <dsp:nvSpPr>
        <dsp:cNvPr id="0" name=""/>
        <dsp:cNvSpPr/>
      </dsp:nvSpPr>
      <dsp:spPr>
        <a:xfrm>
          <a:off x="723946" y="1077128"/>
          <a:ext cx="1689986" cy="314829"/>
        </a:xfrm>
        <a:prstGeom prst="roundRect">
          <a:avLst>
            <a:gd name="adj" fmla="val 1667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w="6350" cap="flat" cmpd="sng" algn="ctr">
          <a:solidFill>
            <a:schemeClr val="lt1">
              <a:hueOff val="0"/>
              <a:satOff val="0"/>
              <a:lumOff val="0"/>
              <a:alphaOff val="0"/>
            </a:schemeClr>
          </a:solidFill>
          <a:prstDash val="solid"/>
          <a:miter lim="800000"/>
        </a:ln>
        <a:effectLst/>
        <a:scene3d>
          <a:camera prst="orthographicFront"/>
          <a:lightRig rig="flat" dir="t"/>
        </a:scene3d>
        <a:sp3d prstMaterial="dkEdge">
          <a:bevelT w="8200" h="38100"/>
        </a:sp3d>
      </dsp:spPr>
      <dsp:style>
        <a:lnRef idx="1">
          <a:scrgbClr r="0" g="0" b="0"/>
        </a:lnRef>
        <a:fillRef idx="2">
          <a:scrgbClr r="0" g="0" b="0"/>
        </a:fillRef>
        <a:effectRef idx="0">
          <a:scrgbClr r="0" g="0" b="0"/>
        </a:effectRef>
        <a:fontRef idx="minor">
          <a:schemeClr val="dk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Technology</a:t>
          </a:r>
        </a:p>
      </dsp:txBody>
      <dsp:txXfrm>
        <a:off x="739317" y="1092499"/>
        <a:ext cx="1659244" cy="284087"/>
      </dsp:txXfrm>
    </dsp:sp>
    <dsp:sp modelId="{1EBBC0ED-C0E8-47D4-A1A7-92D4A45D4320}">
      <dsp:nvSpPr>
        <dsp:cNvPr id="0" name=""/>
        <dsp:cNvSpPr/>
      </dsp:nvSpPr>
      <dsp:spPr>
        <a:xfrm>
          <a:off x="390227" y="1429737"/>
          <a:ext cx="314829" cy="314829"/>
        </a:xfrm>
        <a:prstGeom prst="roundRect">
          <a:avLst>
            <a:gd name="adj" fmla="val 16670"/>
          </a:avLst>
        </a:prstGeom>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rcRect/>
          <a:stretch>
            <a:fillRect/>
          </a:stretch>
        </a:blip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6673CF3-5A8C-41F0-BDC2-0D1E8BD25FF5}">
      <dsp:nvSpPr>
        <dsp:cNvPr id="0" name=""/>
        <dsp:cNvSpPr/>
      </dsp:nvSpPr>
      <dsp:spPr>
        <a:xfrm>
          <a:off x="723946" y="1429737"/>
          <a:ext cx="1689986" cy="314829"/>
        </a:xfrm>
        <a:prstGeom prst="roundRect">
          <a:avLst>
            <a:gd name="adj" fmla="val 1667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w="6350" cap="flat" cmpd="sng" algn="ctr">
          <a:solidFill>
            <a:schemeClr val="lt1">
              <a:hueOff val="0"/>
              <a:satOff val="0"/>
              <a:lumOff val="0"/>
              <a:alphaOff val="0"/>
            </a:schemeClr>
          </a:solidFill>
          <a:prstDash val="solid"/>
          <a:miter lim="800000"/>
        </a:ln>
        <a:effectLst/>
        <a:scene3d>
          <a:camera prst="orthographicFront"/>
          <a:lightRig rig="flat" dir="t"/>
        </a:scene3d>
        <a:sp3d prstMaterial="dkEdge">
          <a:bevelT w="8200" h="38100"/>
        </a:sp3d>
      </dsp:spPr>
      <dsp:style>
        <a:lnRef idx="1">
          <a:scrgbClr r="0" g="0" b="0"/>
        </a:lnRef>
        <a:fillRef idx="2">
          <a:scrgbClr r="0" g="0" b="0"/>
        </a:fillRef>
        <a:effectRef idx="0">
          <a:scrgbClr r="0" g="0" b="0"/>
        </a:effectRef>
        <a:fontRef idx="minor">
          <a:schemeClr val="dk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Functionality</a:t>
          </a:r>
        </a:p>
      </dsp:txBody>
      <dsp:txXfrm>
        <a:off x="739317" y="1445108"/>
        <a:ext cx="1659244" cy="28408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A5D6ED-FDB5-47A9-A5AE-CB1C0BD50796}">
      <dsp:nvSpPr>
        <dsp:cNvPr id="0" name=""/>
        <dsp:cNvSpPr/>
      </dsp:nvSpPr>
      <dsp:spPr>
        <a:xfrm>
          <a:off x="415409" y="568508"/>
          <a:ext cx="987325" cy="49366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n-US" sz="2400" kern="1200"/>
            <a:t>Cisco</a:t>
          </a:r>
        </a:p>
      </dsp:txBody>
      <dsp:txXfrm>
        <a:off x="429868" y="582967"/>
        <a:ext cx="958407" cy="464744"/>
      </dsp:txXfrm>
    </dsp:sp>
    <dsp:sp modelId="{34ED80D7-9E9A-4E2F-889A-D31986B04266}">
      <dsp:nvSpPr>
        <dsp:cNvPr id="0" name=""/>
        <dsp:cNvSpPr/>
      </dsp:nvSpPr>
      <dsp:spPr>
        <a:xfrm rot="18289469">
          <a:off x="1254415" y="504237"/>
          <a:ext cx="691568" cy="54492"/>
        </a:xfrm>
        <a:custGeom>
          <a:avLst/>
          <a:gdLst/>
          <a:ahLst/>
          <a:cxnLst/>
          <a:rect l="0" t="0" r="0" b="0"/>
          <a:pathLst>
            <a:path>
              <a:moveTo>
                <a:pt x="0" y="27246"/>
              </a:moveTo>
              <a:lnTo>
                <a:pt x="691568" y="272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582910" y="514194"/>
        <a:ext cx="34578" cy="34578"/>
      </dsp:txXfrm>
    </dsp:sp>
    <dsp:sp modelId="{0D1E0A3A-68FE-42D9-8C22-074FE97D0F24}">
      <dsp:nvSpPr>
        <dsp:cNvPr id="0" name=""/>
        <dsp:cNvSpPr/>
      </dsp:nvSpPr>
      <dsp:spPr>
        <a:xfrm>
          <a:off x="1797665" y="796"/>
          <a:ext cx="987325" cy="49366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n-US" sz="2400" kern="1200"/>
            <a:t>AMER</a:t>
          </a:r>
        </a:p>
      </dsp:txBody>
      <dsp:txXfrm>
        <a:off x="1812124" y="15255"/>
        <a:ext cx="958407" cy="464744"/>
      </dsp:txXfrm>
    </dsp:sp>
    <dsp:sp modelId="{3DF06C61-9154-4F41-A92C-7AABEF40657A}">
      <dsp:nvSpPr>
        <dsp:cNvPr id="0" name=""/>
        <dsp:cNvSpPr/>
      </dsp:nvSpPr>
      <dsp:spPr>
        <a:xfrm>
          <a:off x="1402734" y="788093"/>
          <a:ext cx="394930" cy="54492"/>
        </a:xfrm>
        <a:custGeom>
          <a:avLst/>
          <a:gdLst/>
          <a:ahLst/>
          <a:cxnLst/>
          <a:rect l="0" t="0" r="0" b="0"/>
          <a:pathLst>
            <a:path>
              <a:moveTo>
                <a:pt x="0" y="27246"/>
              </a:moveTo>
              <a:lnTo>
                <a:pt x="394930" y="272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590326" y="805466"/>
        <a:ext cx="19746" cy="19746"/>
      </dsp:txXfrm>
    </dsp:sp>
    <dsp:sp modelId="{F2F7C0D9-6968-4CCC-BA36-54BC0792A571}">
      <dsp:nvSpPr>
        <dsp:cNvPr id="0" name=""/>
        <dsp:cNvSpPr/>
      </dsp:nvSpPr>
      <dsp:spPr>
        <a:xfrm>
          <a:off x="1797665" y="568508"/>
          <a:ext cx="987325" cy="49366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n-US" sz="2400" kern="1200"/>
            <a:t>EMEAR</a:t>
          </a:r>
        </a:p>
      </dsp:txBody>
      <dsp:txXfrm>
        <a:off x="1812124" y="582967"/>
        <a:ext cx="958407" cy="464744"/>
      </dsp:txXfrm>
    </dsp:sp>
    <dsp:sp modelId="{412EB900-CE27-421A-820B-60EBA2E63BB7}">
      <dsp:nvSpPr>
        <dsp:cNvPr id="0" name=""/>
        <dsp:cNvSpPr/>
      </dsp:nvSpPr>
      <dsp:spPr>
        <a:xfrm rot="3310531">
          <a:off x="1254415" y="1071950"/>
          <a:ext cx="691568" cy="54492"/>
        </a:xfrm>
        <a:custGeom>
          <a:avLst/>
          <a:gdLst/>
          <a:ahLst/>
          <a:cxnLst/>
          <a:rect l="0" t="0" r="0" b="0"/>
          <a:pathLst>
            <a:path>
              <a:moveTo>
                <a:pt x="0" y="27246"/>
              </a:moveTo>
              <a:lnTo>
                <a:pt x="691568" y="272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582910" y="1081906"/>
        <a:ext cx="34578" cy="34578"/>
      </dsp:txXfrm>
    </dsp:sp>
    <dsp:sp modelId="{9FBCF5BE-D3F7-40D5-99C4-5ED34F93AFB8}">
      <dsp:nvSpPr>
        <dsp:cNvPr id="0" name=""/>
        <dsp:cNvSpPr/>
      </dsp:nvSpPr>
      <dsp:spPr>
        <a:xfrm>
          <a:off x="1797665" y="1136220"/>
          <a:ext cx="987325" cy="49366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n-US" sz="2400" kern="1200"/>
            <a:t>APJC</a:t>
          </a:r>
        </a:p>
      </dsp:txBody>
      <dsp:txXfrm>
        <a:off x="1812124" y="1150679"/>
        <a:ext cx="958407" cy="46474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A7FA2C-F225-4C28-A679-FC3E42D2F906}">
      <dsp:nvSpPr>
        <dsp:cNvPr id="0" name=""/>
        <dsp:cNvSpPr/>
      </dsp:nvSpPr>
      <dsp:spPr>
        <a:xfrm>
          <a:off x="539312" y="757"/>
          <a:ext cx="1206311" cy="7237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Classroom</a:t>
          </a:r>
        </a:p>
      </dsp:txBody>
      <dsp:txXfrm>
        <a:off x="539312" y="757"/>
        <a:ext cx="1206311" cy="723786"/>
      </dsp:txXfrm>
    </dsp:sp>
    <dsp:sp modelId="{956FE351-D906-49C7-AB13-0EA2D9AD2DCF}">
      <dsp:nvSpPr>
        <dsp:cNvPr id="0" name=""/>
        <dsp:cNvSpPr/>
      </dsp:nvSpPr>
      <dsp:spPr>
        <a:xfrm>
          <a:off x="1866255" y="757"/>
          <a:ext cx="1206311" cy="7237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Webex Meeting</a:t>
          </a:r>
        </a:p>
      </dsp:txBody>
      <dsp:txXfrm>
        <a:off x="1866255" y="757"/>
        <a:ext cx="1206311" cy="723786"/>
      </dsp:txXfrm>
    </dsp:sp>
    <dsp:sp modelId="{E1772A51-3683-4D23-8071-EDBE504891D3}">
      <dsp:nvSpPr>
        <dsp:cNvPr id="0" name=""/>
        <dsp:cNvSpPr/>
      </dsp:nvSpPr>
      <dsp:spPr>
        <a:xfrm>
          <a:off x="539312" y="845175"/>
          <a:ext cx="1206311" cy="7237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Self Study</a:t>
          </a:r>
        </a:p>
      </dsp:txBody>
      <dsp:txXfrm>
        <a:off x="539312" y="845175"/>
        <a:ext cx="1206311" cy="723786"/>
      </dsp:txXfrm>
    </dsp:sp>
    <dsp:sp modelId="{25CDACA6-5C8B-4689-99DB-8E256A96A0C3}">
      <dsp:nvSpPr>
        <dsp:cNvPr id="0" name=""/>
        <dsp:cNvSpPr/>
      </dsp:nvSpPr>
      <dsp:spPr>
        <a:xfrm>
          <a:off x="1866255" y="845175"/>
          <a:ext cx="1206311" cy="7237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On Demand help</a:t>
          </a:r>
        </a:p>
      </dsp:txBody>
      <dsp:txXfrm>
        <a:off x="1866255" y="845175"/>
        <a:ext cx="1206311" cy="723786"/>
      </dsp:txXfrm>
    </dsp:sp>
  </dsp:spTree>
</dsp:drawing>
</file>

<file path=word/diagrams/layout1.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PictureAccentList">
  <dgm:title val=""/>
  <dgm:desc val=""/>
  <dgm:catLst>
    <dgm:cat type="picture" pri="14000"/>
    <dgm:cat type="list" pri="14500"/>
  </dgm:catLst>
  <dgm:sampData>
    <dgm:dataModel>
      <dgm:ptLst>
        <dgm:pt modelId="0" type="doc"/>
        <dgm:pt modelId="1">
          <dgm:prSet phldr="1"/>
        </dgm:pt>
        <dgm:pt modelId="11">
          <dgm:prSet phldr="1"/>
        </dgm:pt>
        <dgm:pt modelId="12">
          <dgm:prSet phldr="1"/>
        </dgm:pt>
      </dgm:ptLst>
      <dgm:cxnLst>
        <dgm:cxn modelId="4" srcId="0" destId="1" srcOrd="0" destOrd="0"/>
        <dgm:cxn modelId="5" srcId="1" destId="11" srcOrd="0" destOrd="0"/>
        <dgm:cxn modelId="6" srcId="1" destId="12" srcOrd="1" destOrd="0"/>
      </dgm:cxnLst>
      <dgm:bg/>
      <dgm:whole/>
    </dgm:dataModel>
  </dgm:sampData>
  <dgm:styleData>
    <dgm:dataModel>
      <dgm:ptLst>
        <dgm:pt modelId="0" type="doc"/>
        <dgm:pt modelId="1"/>
        <dgm:pt modelId="11"/>
        <dgm:pt modelId="12"/>
        <dgm:pt modelId="13"/>
      </dgm:ptLst>
      <dgm:cxnLst>
        <dgm:cxn modelId="4" srcId="0" destId="1" srcOrd="0" destOrd="0"/>
        <dgm:cxn modelId="5" srcId="1" destId="11" srcOrd="0" destOrd="0"/>
        <dgm:cxn modelId="6" srcId="1" destId="12" srcOrd="0" destOrd="0"/>
        <dgm:cxn modelId="14" srcId="1" destId="13" srcOrd="0" destOrd="0"/>
      </dgm:cxnLst>
      <dgm:bg/>
      <dgm:whole/>
    </dgm:dataModel>
  </dgm:styleData>
  <dgm:clrData>
    <dgm:dataModel>
      <dgm:ptLst>
        <dgm:pt modelId="0" type="doc"/>
        <dgm:pt modelId="1"/>
        <dgm:pt modelId="11"/>
        <dgm:pt modelId="12"/>
        <dgm:pt modelId="13"/>
      </dgm:ptLst>
      <dgm:cxnLst>
        <dgm:cxn modelId="4" srcId="0" destId="1" srcOrd="0" destOrd="0"/>
        <dgm:cxn modelId="5" srcId="1" destId="11" srcOrd="0" destOrd="0"/>
        <dgm:cxn modelId="6" srcId="1" destId="12" srcOrd="0" destOrd="0"/>
        <dgm:cxn modelId="14" srcId="1" destId="13" srcOrd="0" destOrd="0"/>
      </dgm:cxnLst>
      <dgm:bg/>
      <dgm:whole/>
    </dgm:dataModel>
  </dgm:clrData>
  <dgm:layoutNode name="layout">
    <dgm:varLst>
      <dgm:chMax/>
      <dgm:chPref/>
      <dgm:dir/>
      <dgm:animOne val="branch"/>
      <dgm:animLvl val="lvl"/>
      <dgm:resizeHandles/>
    </dgm:varLst>
    <dgm:choose name="Name0">
      <dgm:if name="Name1" func="var" arg="dir" op="equ" val="norm">
        <dgm:alg type="hierChild">
          <dgm:param type="linDir" val="fromL"/>
        </dgm:alg>
      </dgm:if>
      <dgm:else name="Name2">
        <dgm:alg type="hierChild">
          <dgm:param type="linDir" val="fromL"/>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primFontSz" for="des" forName="childText" refType="primFontSz" refFor="des" refForName="rootText" op="lte"/>
      <dgm:constr type="w" for="des" forName="rootComposite" refType="w" fact="4"/>
      <dgm:constr type="h" for="des" forName="rootComposite" refType="h"/>
      <dgm:constr type="w" for="des" forName="childComposite" refType="w" refFor="des" refForName="rootComposite"/>
      <dgm:constr type="h" for="des" forName="childComposite" refType="h" refFor="des" refForName="rootComposite"/>
      <dgm:constr type="sibSp" refType="w" refFor="des" refForName="rootComposite" fact="0.1"/>
      <dgm:constr type="sibSp" for="des" forName="childShape" refType="h" refFor="des" refForName="rootComposite" fact="0.12"/>
      <dgm:constr type="sp" for="des" forName="root" refType="h" refFor="des" refForName="rootComposite" fact="0.18"/>
    </dgm:constrLst>
    <dgm:ruleLst/>
    <dgm:forEach name="Name3" axis="ch">
      <dgm:forEach name="Name4" axis="self" ptType="node" cnt="1">
        <dgm:layoutNode name="root">
          <dgm:varLst>
            <dgm:chMax/>
            <dgm:chPref val="4"/>
          </dgm:varLst>
          <dgm:alg type="hierRoot"/>
          <dgm:shape xmlns:r="http://schemas.openxmlformats.org/officeDocument/2006/relationships" r:blip="">
            <dgm:adjLst/>
          </dgm:shape>
          <dgm:presOf/>
          <dgm:constrLst/>
          <dgm:ruleLst/>
          <dgm:layoutNode name="rootComposite">
            <dgm:varLst/>
            <dgm:alg type="composite"/>
            <dgm:shape xmlns:r="http://schemas.openxmlformats.org/officeDocument/2006/relationships" r:blip="">
              <dgm:adjLst/>
            </dgm:shape>
            <dgm:presOf axis="self" ptType="node" cnt="1"/>
            <dgm:constrLst>
              <dgm:constr type="l" for="ch" forName="rootText"/>
              <dgm:constr type="t" for="ch" forName="rootText"/>
              <dgm:constr type="w" for="ch" forName="rootText" refType="w"/>
              <dgm:constr type="h" for="ch" forName="rootText" refType="h"/>
            </dgm:constrLst>
            <dgm:ruleLst/>
            <dgm:layoutNode name="rootText" styleLbl="node0">
              <dgm:varLst>
                <dgm:chMax/>
                <dgm:chPref val="4"/>
              </dgm:varLst>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 type="primFontSz" val="65" fact="NaN" max="NaN"/>
              </dgm:ruleLst>
            </dgm:layoutNode>
          </dgm:layoutNode>
          <dgm:layoutNode name="childShape">
            <dgm:varLst>
              <dgm:chMax val="0"/>
              <dgm:chPref val="0"/>
            </dgm:varLst>
            <dgm:alg type="hierChild">
              <dgm:param type="chAlign" val="r"/>
              <dgm:param type="linDir" val="fromT"/>
              <dgm:param type="fallback" val="2D"/>
            </dgm:alg>
            <dgm:shape xmlns:r="http://schemas.openxmlformats.org/officeDocument/2006/relationships" r:blip="">
              <dgm:adjLst/>
            </dgm:shape>
            <dgm:presOf/>
            <dgm:constrLst/>
            <dgm:ruleLst/>
            <dgm:forEach name="Name5" axis="ch">
              <dgm:forEach name="Name6" axis="self" ptType="node">
                <dgm:layoutNode name="childComposite">
                  <dgm:varLst>
                    <dgm:chMax val="0"/>
                    <dgm:chPref val="0"/>
                  </dgm:varLst>
                  <dgm:alg type="composite"/>
                  <dgm:shape xmlns:r="http://schemas.openxmlformats.org/officeDocument/2006/relationships" r:blip="">
                    <dgm:adjLst/>
                  </dgm:shape>
                  <dgm:presOf/>
                  <dgm:choose name="Name7">
                    <dgm:if name="Name8" func="var" arg="dir" op="equ" val="norm">
                      <dgm:constrLst>
                        <dgm:constr type="w" for="ch" forName="Image" refType="h"/>
                        <dgm:constr type="h" for="ch" forName="Image" refType="h"/>
                        <dgm:constr type="l" for="ch" forName="Image"/>
                        <dgm:constr type="t" for="ch" forName="Image"/>
                        <dgm:constr type="h" for="ch" forName="childText" refType="h"/>
                        <dgm:constr type="l" for="ch" forName="childText" refType="w" refFor="ch" refForName="Image" fact="1.06"/>
                        <dgm:constr type="t" for="ch" forName="childText"/>
                      </dgm:constrLst>
                    </dgm:if>
                    <dgm:else name="Name9">
                      <dgm:constrLst>
                        <dgm:constr type="w" for="ch" forName="Image" refType="h"/>
                        <dgm:constr type="h" for="ch" forName="Image" refType="h"/>
                        <dgm:constr type="r" for="ch" forName="Image" refType="w"/>
                        <dgm:constr type="t" for="ch" forName="Image"/>
                        <dgm:constr type="h" for="ch" forName="childText" refType="h"/>
                        <dgm:constr type="t" for="ch" forName="childText"/>
                        <dgm:constr type="wOff" for="ch" forName="childText" refType="w" refFor="ch" refForName="Image" fact="-1.06"/>
                      </dgm:constrLst>
                    </dgm:else>
                  </dgm:choose>
                  <dgm:ruleLst/>
                  <dgm:layoutNode name="Image" styleLbl="node1">
                    <dgm:alg type="sp"/>
                    <dgm:shape xmlns:r="http://schemas.openxmlformats.org/officeDocument/2006/relationships" type="roundRect" r:blip="" blipPhldr="1">
                      <dgm:adjLst>
                        <dgm:adj idx="1" val="0.1667"/>
                      </dgm:adjLst>
                    </dgm:shape>
                    <dgm:presOf/>
                  </dgm:layoutNode>
                  <dgm:layoutNode name="childText" styleLbl="lnNode1">
                    <dgm:varLst>
                      <dgm:chMax val="0"/>
                      <dgm:chPref val="0"/>
                      <dgm:bulletEnabled val="1"/>
                    </dgm:varLst>
                    <dgm:alg type="tx"/>
                    <dgm:shape xmlns:r="http://schemas.openxmlformats.org/officeDocument/2006/relationships" type="roundRect" r:blip="">
                      <dgm:adjLst>
                        <dgm:adj idx="1" val="0.1667"/>
                      </dgm:adjLst>
                    </dgm:shape>
                    <dgm:presOf axis="self desOrSelf" ptType="node node" st="1 1" cnt="1 0"/>
                    <dgm:ruleLst>
                      <dgm:rule type="primFontSz" val="5" fact="NaN" max="NaN"/>
                    </dgm:ruleLs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5.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1398</TotalTime>
  <Pages>14</Pages>
  <Words>1658</Words>
  <Characters>9456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Sucharitha Venkataramana Reddy (sucvenka)</dc:creator>
  <cp:keywords/>
  <dc:description/>
  <cp:lastModifiedBy>Sucharitha Venkataramana Reddy (sucvenka)</cp:lastModifiedBy>
  <cp:revision>3</cp:revision>
  <dcterms:created xsi:type="dcterms:W3CDTF">2021-01-19T10:40:00Z</dcterms:created>
  <dcterms:modified xsi:type="dcterms:W3CDTF">2021-01-27T08:08:00Z</dcterms:modified>
</cp:coreProperties>
</file>