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BA76" w14:textId="4B744B46" w:rsidR="00892C21" w:rsidRDefault="00793018">
      <w:r>
        <w:t>Summary:</w:t>
      </w:r>
    </w:p>
    <w:p w14:paraId="2A258791" w14:textId="5AFDDEAD" w:rsidR="00414F66" w:rsidRDefault="00674039">
      <w:r>
        <w:t xml:space="preserve">Data from 15 schools in the local government area has been analysed and compared to ascertain </w:t>
      </w:r>
      <w:proofErr w:type="gramStart"/>
      <w:r>
        <w:t>a number of</w:t>
      </w:r>
      <w:proofErr w:type="gramEnd"/>
      <w:r>
        <w:t xml:space="preserve"> measurements. The measurements are used to see which schools are doing well and which </w:t>
      </w:r>
      <w:proofErr w:type="gramStart"/>
      <w:r>
        <w:t>aren’t</w:t>
      </w:r>
      <w:proofErr w:type="gramEnd"/>
      <w:r w:rsidR="006B7AF8">
        <w:t>,</w:t>
      </w:r>
      <w:r>
        <w:t xml:space="preserve"> in the areas of maths and reading. </w:t>
      </w:r>
      <w:r w:rsidR="00414F66">
        <w:t>Maths and reading scores were compared across the following categories:</w:t>
      </w:r>
    </w:p>
    <w:p w14:paraId="770A5073" w14:textId="7E08F849" w:rsidR="00414F66" w:rsidRDefault="00414F66" w:rsidP="00414F66">
      <w:pPr>
        <w:pStyle w:val="ListParagraph"/>
        <w:numPr>
          <w:ilvl w:val="0"/>
          <w:numId w:val="2"/>
        </w:numPr>
      </w:pPr>
      <w:r>
        <w:t>School year</w:t>
      </w:r>
    </w:p>
    <w:p w14:paraId="392A0114" w14:textId="3DDABE6A" w:rsidR="00414F66" w:rsidRDefault="00414F66" w:rsidP="00414F66">
      <w:pPr>
        <w:pStyle w:val="ListParagraph"/>
        <w:numPr>
          <w:ilvl w:val="0"/>
          <w:numId w:val="2"/>
        </w:numPr>
      </w:pPr>
      <w:r>
        <w:t>Spending per student</w:t>
      </w:r>
    </w:p>
    <w:p w14:paraId="0BC7C80B" w14:textId="0C3E256B" w:rsidR="00414F66" w:rsidRDefault="00414F66" w:rsidP="00414F66">
      <w:pPr>
        <w:pStyle w:val="ListParagraph"/>
        <w:numPr>
          <w:ilvl w:val="0"/>
          <w:numId w:val="2"/>
        </w:numPr>
      </w:pPr>
      <w:r>
        <w:t>Size of the school</w:t>
      </w:r>
    </w:p>
    <w:p w14:paraId="472E239B" w14:textId="7A69CC93" w:rsidR="00414F66" w:rsidRDefault="00414F66" w:rsidP="00414F66">
      <w:pPr>
        <w:pStyle w:val="ListParagraph"/>
        <w:numPr>
          <w:ilvl w:val="0"/>
          <w:numId w:val="2"/>
        </w:numPr>
      </w:pPr>
      <w:r>
        <w:t>Independent versus Government schools</w:t>
      </w:r>
    </w:p>
    <w:p w14:paraId="7E984E1D" w14:textId="33F9AF43" w:rsidR="00793018" w:rsidRDefault="00793018"/>
    <w:p w14:paraId="0CC57994" w14:textId="30539C6B" w:rsidR="00793018" w:rsidRDefault="00793018">
      <w:r>
        <w:t>Conclusions:</w:t>
      </w:r>
    </w:p>
    <w:p w14:paraId="43266328" w14:textId="6429DF57" w:rsidR="00793018" w:rsidRDefault="00793018" w:rsidP="00793018">
      <w:pPr>
        <w:pStyle w:val="ListParagraph"/>
        <w:numPr>
          <w:ilvl w:val="0"/>
          <w:numId w:val="1"/>
        </w:numPr>
      </w:pPr>
      <w:r>
        <w:t>Independent schools have higher average maths and reading scores, and passing percentages than government schools.</w:t>
      </w:r>
    </w:p>
    <w:p w14:paraId="1E2BC622" w14:textId="7148F7C8" w:rsidR="00793018" w:rsidRDefault="00793018" w:rsidP="00793018">
      <w:pPr>
        <w:pStyle w:val="ListParagraph"/>
        <w:numPr>
          <w:ilvl w:val="0"/>
          <w:numId w:val="1"/>
        </w:numPr>
      </w:pPr>
      <w:r>
        <w:t>Small schools</w:t>
      </w:r>
      <w:r w:rsidRPr="00793018">
        <w:t xml:space="preserve"> </w:t>
      </w:r>
      <w:r>
        <w:t>have higher average maths and reading scores, and passing percentages than</w:t>
      </w:r>
      <w:r>
        <w:t xml:space="preserve"> medium and large schools.</w:t>
      </w:r>
    </w:p>
    <w:sectPr w:rsidR="0079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1832"/>
    <w:multiLevelType w:val="hybridMultilevel"/>
    <w:tmpl w:val="E94A7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7113C"/>
    <w:multiLevelType w:val="hybridMultilevel"/>
    <w:tmpl w:val="D0B66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7025">
    <w:abstractNumId w:val="0"/>
  </w:num>
  <w:num w:numId="2" w16cid:durableId="144587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7E"/>
    <w:rsid w:val="002B327E"/>
    <w:rsid w:val="00414F66"/>
    <w:rsid w:val="00674039"/>
    <w:rsid w:val="006B7AF8"/>
    <w:rsid w:val="00793018"/>
    <w:rsid w:val="008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5923"/>
  <w15:chartTrackingRefBased/>
  <w15:docId w15:val="{BF44F3ED-E5F0-4BC0-B7A7-764073E6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roberts</dc:creator>
  <cp:keywords/>
  <dc:description/>
  <cp:lastModifiedBy>paul roberts</cp:lastModifiedBy>
  <cp:revision>4</cp:revision>
  <dcterms:created xsi:type="dcterms:W3CDTF">2023-01-08T12:45:00Z</dcterms:created>
  <dcterms:modified xsi:type="dcterms:W3CDTF">2023-01-08T13:06:00Z</dcterms:modified>
</cp:coreProperties>
</file>