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60F" w14:paraId="63456E1E" w14:textId="77777777" w:rsidTr="00E14A19">
        <w:tc>
          <w:tcPr>
            <w:tcW w:w="4508" w:type="dxa"/>
          </w:tcPr>
          <w:p w14:paraId="12F4A541" w14:textId="77777777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4E746B4E" w14:textId="16F66F7E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83160F" w14:paraId="26771EF0" w14:textId="77777777" w:rsidTr="00E14A19">
        <w:tc>
          <w:tcPr>
            <w:tcW w:w="4508" w:type="dxa"/>
          </w:tcPr>
          <w:p w14:paraId="799E6C7B" w14:textId="77777777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4DB4A6FD" w14:textId="77777777" w:rsidR="0083160F" w:rsidRDefault="0083160F" w:rsidP="00E14A19">
            <w:pPr>
              <w:rPr>
                <w:lang w:val="en-GB"/>
              </w:rPr>
            </w:pPr>
            <w:r>
              <w:t>An enabler for use of the information</w:t>
            </w:r>
          </w:p>
        </w:tc>
      </w:tr>
      <w:tr w:rsidR="0083160F" w14:paraId="16421D65" w14:textId="77777777" w:rsidTr="00E14A19">
        <w:tc>
          <w:tcPr>
            <w:tcW w:w="4508" w:type="dxa"/>
          </w:tcPr>
          <w:p w14:paraId="42EAADA9" w14:textId="77777777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0215B80B" w14:textId="5C897BAD" w:rsidR="0083160F" w:rsidRDefault="0083160F" w:rsidP="00E14A19">
            <w:pPr>
              <w:rPr>
                <w:lang w:val="en-GB"/>
              </w:rPr>
            </w:pPr>
            <w:r>
              <w:t xml:space="preserve">Exporting’: Generating ROPA documentation as per requirements, e.g., GDPR Art.30; </w:t>
            </w:r>
          </w:p>
        </w:tc>
      </w:tr>
      <w:tr w:rsidR="0083160F" w14:paraId="7E683CEB" w14:textId="77777777" w:rsidTr="00E14A19">
        <w:tc>
          <w:tcPr>
            <w:tcW w:w="4508" w:type="dxa"/>
          </w:tcPr>
          <w:p w14:paraId="016E634B" w14:textId="77777777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02E3F630" w14:textId="6B4E89A7" w:rsidR="0083160F" w:rsidRDefault="0083160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Present a ROPA that meets article 30 regulator requirements </w:t>
            </w:r>
          </w:p>
        </w:tc>
      </w:tr>
      <w:tr w:rsidR="0083160F" w14:paraId="754C9FBF" w14:textId="77777777" w:rsidTr="00E14A19">
        <w:tc>
          <w:tcPr>
            <w:tcW w:w="4508" w:type="dxa"/>
          </w:tcPr>
          <w:p w14:paraId="7FF5F285" w14:textId="77777777" w:rsidR="0083160F" w:rsidRDefault="0083160F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1965E69C" w14:textId="2598A193" w:rsidR="0083160F" w:rsidRDefault="0083160F" w:rsidP="00E14A1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SparQL</w:t>
            </w:r>
            <w:proofErr w:type="spellEnd"/>
            <w:r>
              <w:rPr>
                <w:lang w:val="en-GB"/>
              </w:rPr>
              <w:t xml:space="preserve"> query to generate ROPA to meet Standard Article 30 Regulator requirements </w:t>
            </w:r>
          </w:p>
        </w:tc>
      </w:tr>
      <w:tr w:rsidR="0083160F" w14:paraId="0327CF99" w14:textId="77777777" w:rsidTr="00E14A19">
        <w:tc>
          <w:tcPr>
            <w:tcW w:w="4508" w:type="dxa"/>
          </w:tcPr>
          <w:p w14:paraId="1799619E" w14:textId="77777777" w:rsidR="0083160F" w:rsidRDefault="0083160F" w:rsidP="00E14A19">
            <w:r>
              <w:t xml:space="preserve">Domain chosen </w:t>
            </w:r>
          </w:p>
        </w:tc>
        <w:tc>
          <w:tcPr>
            <w:tcW w:w="4508" w:type="dxa"/>
          </w:tcPr>
          <w:p w14:paraId="7242AE5B" w14:textId="2F9BB66D" w:rsidR="0083160F" w:rsidRDefault="0083160F" w:rsidP="00E14A19">
            <w:pPr>
              <w:rPr>
                <w:lang w:val="en-GB"/>
              </w:rPr>
            </w:pPr>
            <w:r>
              <w:t>U2 Data Controller with Internal Organisational Units</w:t>
            </w:r>
          </w:p>
        </w:tc>
      </w:tr>
      <w:tr w:rsidR="0083160F" w14:paraId="71025289" w14:textId="77777777" w:rsidTr="00E14A19">
        <w:tc>
          <w:tcPr>
            <w:tcW w:w="4508" w:type="dxa"/>
          </w:tcPr>
          <w:p w14:paraId="2953E1D9" w14:textId="77777777" w:rsidR="0083160F" w:rsidRDefault="0083160F" w:rsidP="00E14A19">
            <w:r>
              <w:t xml:space="preserve">Outcome </w:t>
            </w:r>
          </w:p>
        </w:tc>
        <w:tc>
          <w:tcPr>
            <w:tcW w:w="4508" w:type="dxa"/>
          </w:tcPr>
          <w:p w14:paraId="120BFD55" w14:textId="77777777" w:rsidR="0083160F" w:rsidRDefault="0083160F" w:rsidP="00E14A19">
            <w:pPr>
              <w:rPr>
                <w:lang w:val="en-GB"/>
              </w:rPr>
            </w:pPr>
          </w:p>
        </w:tc>
      </w:tr>
    </w:tbl>
    <w:p w14:paraId="5FB75ED3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0F"/>
    <w:rsid w:val="0083160F"/>
    <w:rsid w:val="009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F73F"/>
  <w15:chartTrackingRefBased/>
  <w15:docId w15:val="{7EDA868F-3716-409B-B502-B386D60F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1</cp:revision>
  <dcterms:created xsi:type="dcterms:W3CDTF">2022-10-24T19:55:00Z</dcterms:created>
  <dcterms:modified xsi:type="dcterms:W3CDTF">2022-10-24T19:57:00Z</dcterms:modified>
</cp:coreProperties>
</file>