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F36" w:rsidRPr="009D3A0C" w:rsidRDefault="00F63F36" w:rsidP="00F63F36">
      <w:pPr>
        <w:pStyle w:val="Titre"/>
      </w:pPr>
      <w:r>
        <w:t>SPECIFICATION DE CONCEPTION</w:t>
      </w:r>
    </w:p>
    <w:p w:rsidR="00F63F36" w:rsidRDefault="00F6586F" w:rsidP="00F63F36">
      <w:pPr>
        <w:pStyle w:val="Sous-titre"/>
      </w:pPr>
      <w:r>
        <w:t>Modélisation des Effectifs Cliniques Autonomes</w:t>
      </w:r>
    </w:p>
    <w:p w:rsidR="00F63F36" w:rsidRDefault="00F63F36" w:rsidP="00F63F36"/>
    <w:p w:rsidR="00F63F36" w:rsidRPr="0085412B" w:rsidRDefault="00F63F36" w:rsidP="00F63F36"/>
    <w:p w:rsidR="00F63F36" w:rsidRDefault="00F63F36" w:rsidP="00F63F36"/>
    <w:p w:rsidR="00F63F36" w:rsidRDefault="00F63F36" w:rsidP="00F63F36">
      <w:pPr>
        <w:jc w:val="center"/>
      </w:pPr>
      <w:r>
        <w:t xml:space="preserve">Par  </w:t>
      </w:r>
    </w:p>
    <w:p w:rsidR="00F63F36" w:rsidRPr="00DE551C" w:rsidRDefault="000717EE" w:rsidP="00F63F36">
      <w:pPr>
        <w:jc w:val="center"/>
      </w:pPr>
      <w:r>
        <w:rPr>
          <w:b/>
        </w:rPr>
        <w:t>Paul-henry</w:t>
      </w:r>
      <w:r w:rsidR="005B13AD">
        <w:rPr>
          <w:b/>
        </w:rPr>
        <w:t xml:space="preserve"> NGANKAM</w:t>
      </w:r>
      <w:r w:rsidR="00DE551C">
        <w:rPr>
          <w:b/>
        </w:rPr>
        <w:t xml:space="preserve"> </w:t>
      </w:r>
      <w:r w:rsidR="005B13AD" w:rsidRPr="00DE551C">
        <w:t>(PN)</w:t>
      </w:r>
    </w:p>
    <w:p w:rsidR="000717EE" w:rsidRDefault="000717EE" w:rsidP="00F63F36">
      <w:pPr>
        <w:jc w:val="center"/>
        <w:rPr>
          <w:b/>
        </w:rPr>
      </w:pPr>
      <w:r>
        <w:rPr>
          <w:b/>
        </w:rPr>
        <w:t>Sonia</w:t>
      </w:r>
      <w:r w:rsidR="005B13AD">
        <w:rPr>
          <w:b/>
        </w:rPr>
        <w:t xml:space="preserve"> TOUKAM</w:t>
      </w:r>
      <w:r w:rsidR="00DE551C">
        <w:rPr>
          <w:b/>
        </w:rPr>
        <w:t xml:space="preserve"> </w:t>
      </w:r>
      <w:r w:rsidR="005B13AD" w:rsidRPr="00DE551C">
        <w:t>(ST)</w:t>
      </w:r>
    </w:p>
    <w:p w:rsidR="000717EE" w:rsidRDefault="005B13AD" w:rsidP="00F63F36">
      <w:pPr>
        <w:jc w:val="center"/>
        <w:rPr>
          <w:b/>
        </w:rPr>
      </w:pPr>
      <w:r>
        <w:rPr>
          <w:b/>
        </w:rPr>
        <w:t xml:space="preserve">Gregori TEMA </w:t>
      </w:r>
      <w:r w:rsidRPr="00DE551C">
        <w:t>(GT)</w:t>
      </w:r>
    </w:p>
    <w:p w:rsidR="000717EE" w:rsidRDefault="005B13AD" w:rsidP="00F63F36">
      <w:pPr>
        <w:jc w:val="center"/>
        <w:rPr>
          <w:b/>
        </w:rPr>
      </w:pPr>
      <w:r>
        <w:rPr>
          <w:b/>
        </w:rPr>
        <w:t xml:space="preserve">Marlène JODOM </w:t>
      </w:r>
      <w:r w:rsidRPr="00DE551C">
        <w:t>(MJ)</w:t>
      </w:r>
    </w:p>
    <w:p w:rsidR="00F63F36" w:rsidRDefault="00F63F36" w:rsidP="00F63F36">
      <w:pPr>
        <w:jc w:val="center"/>
      </w:pPr>
    </w:p>
    <w:p w:rsidR="00F63F36" w:rsidRDefault="00F63F36" w:rsidP="00F63F36">
      <w:pPr>
        <w:jc w:val="center"/>
      </w:pPr>
      <w:r>
        <w:t>De</w:t>
      </w:r>
      <w:r w:rsidR="00964A19">
        <w:t>rnière modification : 2021-11-22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987463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3F36" w:rsidRDefault="00C33AF2">
          <w:pPr>
            <w:pStyle w:val="En-ttedetabledesmatires"/>
          </w:pPr>
          <w:r>
            <w:t>Plan</w:t>
          </w:r>
        </w:p>
        <w:p w:rsidR="00865546" w:rsidRDefault="00F63F3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510670" w:history="1">
            <w:r w:rsidR="00865546" w:rsidRPr="005C4BF3">
              <w:rPr>
                <w:rStyle w:val="Lienhypertexte"/>
                <w:noProof/>
              </w:rPr>
              <w:t>INTRODUCTION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_Toc88510670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23D28">
              <w:rPr>
                <w:noProof/>
                <w:webHidden/>
              </w:rPr>
              <w:t>2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6E3B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1" w:history="1">
            <w:r w:rsidR="00865546" w:rsidRPr="005C4BF3">
              <w:rPr>
                <w:rStyle w:val="Lienhypertexte"/>
                <w:noProof/>
              </w:rPr>
              <w:t>Objet et portée du document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_Toc88510671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23D28">
              <w:rPr>
                <w:noProof/>
                <w:webHidden/>
              </w:rPr>
              <w:t>2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6E3B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2" w:history="1">
            <w:r w:rsidR="00865546" w:rsidRPr="005C4BF3">
              <w:rPr>
                <w:rStyle w:val="Lienhypertexte"/>
                <w:noProof/>
              </w:rPr>
              <w:t>Evolution du document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_Toc88510672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23D28">
              <w:rPr>
                <w:noProof/>
                <w:webHidden/>
              </w:rPr>
              <w:t>2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6E3B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3" w:history="1">
            <w:r w:rsidR="00865546" w:rsidRPr="005C4BF3">
              <w:rPr>
                <w:rStyle w:val="Lienhypertexte"/>
                <w:noProof/>
              </w:rPr>
              <w:t>Travail en cours ou projeté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_Toc88510673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23D28">
              <w:rPr>
                <w:noProof/>
                <w:webHidden/>
              </w:rPr>
              <w:t>2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6E3B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4" w:history="1">
            <w:r w:rsidR="00865546" w:rsidRPr="005C4BF3">
              <w:rPr>
                <w:rStyle w:val="Lienhypertexte"/>
                <w:noProof/>
              </w:rPr>
              <w:t>Notation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_Toc88510674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23D28">
              <w:rPr>
                <w:noProof/>
                <w:webHidden/>
              </w:rPr>
              <w:t>2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6E3B9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5" w:history="1">
            <w:r w:rsidR="00865546" w:rsidRPr="005C4BF3">
              <w:rPr>
                <w:rStyle w:val="Lienhypertexte"/>
                <w:noProof/>
              </w:rPr>
              <w:t>CAS D’ETUDE MECA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_Toc88510675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23D28">
              <w:rPr>
                <w:noProof/>
                <w:webHidden/>
              </w:rPr>
              <w:t>3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6E3B9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6" w:history="1">
            <w:r w:rsidR="00865546" w:rsidRPr="005C4BF3">
              <w:rPr>
                <w:rStyle w:val="Lienhypertexte"/>
                <w:noProof/>
              </w:rPr>
              <w:t>DEMARCHE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_Toc88510676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23D28">
              <w:rPr>
                <w:noProof/>
                <w:webHidden/>
              </w:rPr>
              <w:t>4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6E3B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7" w:history="1">
            <w:r w:rsidR="00865546" w:rsidRPr="005C4BF3">
              <w:rPr>
                <w:rStyle w:val="Lienhypertexte"/>
                <w:noProof/>
              </w:rPr>
              <w:t>Entités fortes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_Toc88510677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23D28">
              <w:rPr>
                <w:noProof/>
                <w:webHidden/>
              </w:rPr>
              <w:t>4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6E3B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8" w:history="1">
            <w:r w:rsidR="00865546" w:rsidRPr="005C4BF3">
              <w:rPr>
                <w:rStyle w:val="Lienhypertexte"/>
                <w:noProof/>
              </w:rPr>
              <w:t>Associations simples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_Toc88510678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23D28">
              <w:rPr>
                <w:noProof/>
                <w:webHidden/>
              </w:rPr>
              <w:t>4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6E3B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9" w:history="1">
            <w:r w:rsidR="00865546" w:rsidRPr="005C4BF3">
              <w:rPr>
                <w:rStyle w:val="Lienhypertexte"/>
                <w:noProof/>
              </w:rPr>
              <w:t>Entité faibles et associations déterminantes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_Toc88510679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23D28">
              <w:rPr>
                <w:noProof/>
                <w:webHidden/>
              </w:rPr>
              <w:t>4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6E3B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80" w:history="1">
            <w:r w:rsidR="00865546" w:rsidRPr="005C4BF3">
              <w:rPr>
                <w:rStyle w:val="Lienhypertexte"/>
                <w:noProof/>
              </w:rPr>
              <w:t>Dérivations et unions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_Toc88510680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23D28">
              <w:rPr>
                <w:noProof/>
                <w:webHidden/>
              </w:rPr>
              <w:t>4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6E3B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81" w:history="1">
            <w:r w:rsidR="00865546" w:rsidRPr="005C4BF3">
              <w:rPr>
                <w:rStyle w:val="Lienhypertexte"/>
                <w:noProof/>
              </w:rPr>
              <w:t>Attribut multiples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_Toc88510681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23D28">
              <w:rPr>
                <w:noProof/>
                <w:webHidden/>
              </w:rPr>
              <w:t>4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6E3B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82" w:history="1">
            <w:r w:rsidR="00865546" w:rsidRPr="005C4BF3">
              <w:rPr>
                <w:rStyle w:val="Lienhypertexte"/>
                <w:noProof/>
              </w:rPr>
              <w:t>Attributs calculés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_Toc88510682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23D28">
              <w:rPr>
                <w:noProof/>
                <w:webHidden/>
              </w:rPr>
              <w:t>4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6E3B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83" w:history="1">
            <w:r w:rsidR="00865546" w:rsidRPr="005C4BF3">
              <w:rPr>
                <w:rStyle w:val="Lienhypertexte"/>
                <w:noProof/>
              </w:rPr>
              <w:t>DF et FNBC ; DJ et 5FN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_Toc88510683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23D28">
              <w:rPr>
                <w:noProof/>
                <w:webHidden/>
              </w:rPr>
              <w:t>5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6E3B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84" w:history="1">
            <w:r w:rsidR="00865546" w:rsidRPr="005C4BF3">
              <w:rPr>
                <w:rStyle w:val="Lienhypertexte"/>
                <w:noProof/>
              </w:rPr>
              <w:t>Invariants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_Toc88510684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23D28">
              <w:rPr>
                <w:noProof/>
                <w:webHidden/>
              </w:rPr>
              <w:t>5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6E3B9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85" w:history="1">
            <w:r w:rsidR="00865546" w:rsidRPr="005C4BF3">
              <w:rPr>
                <w:rStyle w:val="Lienhypertexte"/>
                <w:noProof/>
              </w:rPr>
              <w:t>CONCLUSION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_Toc88510685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23D28">
              <w:rPr>
                <w:b/>
                <w:bCs/>
                <w:noProof/>
                <w:webHidden/>
              </w:rPr>
              <w:t>Erreur ! Signet non défini.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F63F36" w:rsidRPr="00EF472B" w:rsidRDefault="00F63F36" w:rsidP="00F63F3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402F4C" w:rsidRDefault="00402F4C" w:rsidP="00402F4C">
      <w:pPr>
        <w:pStyle w:val="Titre1"/>
      </w:pPr>
      <w:bookmarkStart w:id="0" w:name="_Toc88510670"/>
      <w:r>
        <w:lastRenderedPageBreak/>
        <w:t>INTRODUCTION</w:t>
      </w:r>
      <w:bookmarkEnd w:id="0"/>
    </w:p>
    <w:p w:rsidR="00402F4C" w:rsidRDefault="00402F4C" w:rsidP="00402F4C">
      <w:pPr>
        <w:pStyle w:val="Titre2"/>
      </w:pPr>
      <w:bookmarkStart w:id="1" w:name="_Toc88510671"/>
      <w:r>
        <w:t xml:space="preserve">Objet et portée du </w:t>
      </w:r>
      <w:r w:rsidRPr="00402F4C">
        <w:t>document</w:t>
      </w:r>
      <w:bookmarkEnd w:id="1"/>
    </w:p>
    <w:p w:rsidR="00A5518B" w:rsidRDefault="00254C04" w:rsidP="00254C04">
      <w:r>
        <w:tab/>
        <w:t>Les responsables de la santé publique de la république pataphysique doivent faire des prévisions sur les affectations des effectifs cliniques pour les mois, voire les années à venir dans les établissements de leur réseau de santé dans l’optique de pouvoir visualiser les trajectoires des effectifs cliniques dans le temps.</w:t>
      </w:r>
    </w:p>
    <w:p w:rsidR="00A5518B" w:rsidRDefault="00A5518B" w:rsidP="00A5518B">
      <w:pPr>
        <w:jc w:val="both"/>
      </w:pPr>
      <w:r>
        <w:t>Ils aimeraient en particulier :</w:t>
      </w:r>
    </w:p>
    <w:p w:rsidR="00A5518B" w:rsidRDefault="00A5518B" w:rsidP="00A5518B">
      <w:pPr>
        <w:pStyle w:val="liste"/>
      </w:pPr>
      <w:r>
        <w:t>Prévoir les activités de leurs ECA (effectifs cliniques autonomes) pour les différentes UO (unités organisationnelles) ;</w:t>
      </w:r>
    </w:p>
    <w:p w:rsidR="00A5518B" w:rsidRDefault="00A5518B" w:rsidP="00A5518B">
      <w:pPr>
        <w:pStyle w:val="liste"/>
      </w:pPr>
      <w:r>
        <w:t>Produire des prévisions pour des périodes définies ;</w:t>
      </w:r>
    </w:p>
    <w:p w:rsidR="00A5518B" w:rsidRDefault="00A5518B" w:rsidP="00A5518B">
      <w:pPr>
        <w:pStyle w:val="liste"/>
      </w:pPr>
      <w:r>
        <w:t>Modifier des prévisions en cas d’erreurs ou de circonstances particulières ;</w:t>
      </w:r>
    </w:p>
    <w:p w:rsidR="00A5518B" w:rsidRDefault="00A5518B" w:rsidP="00A5518B">
      <w:pPr>
        <w:pStyle w:val="liste"/>
      </w:pPr>
      <w:r>
        <w:t>Construire une vue complète des trajectoires des ECA dans le temps ;</w:t>
      </w:r>
    </w:p>
    <w:p w:rsidR="00A5518B" w:rsidRDefault="00A5518B" w:rsidP="00254C04">
      <w:pPr>
        <w:pStyle w:val="liste"/>
      </w:pPr>
      <w:r>
        <w:t>Maintenir un nombre adéquat d’ECA pour chaque activité dans chaque UO.</w:t>
      </w:r>
    </w:p>
    <w:p w:rsidR="00485E34" w:rsidRPr="00254C04" w:rsidRDefault="00485E34" w:rsidP="00254C04">
      <w:r>
        <w:tab/>
        <w:t>Le présent document sert de spécification pour la conception du logiciel de base de d</w:t>
      </w:r>
      <w:r w:rsidR="00A5518B">
        <w:t>o</w:t>
      </w:r>
      <w:r w:rsidR="00CD2041">
        <w:t>nnées qui répondra à ces attentes.</w:t>
      </w:r>
    </w:p>
    <w:p w:rsidR="00F72D50" w:rsidRDefault="00F72D50" w:rsidP="00F72D50">
      <w:pPr>
        <w:pStyle w:val="Titre2"/>
      </w:pPr>
      <w:bookmarkStart w:id="2" w:name="_Toc88510672"/>
      <w:r>
        <w:t>Evolution du document</w:t>
      </w:r>
      <w:bookmarkEnd w:id="2"/>
    </w:p>
    <w:p w:rsidR="008F6A30" w:rsidRDefault="008F6A30" w:rsidP="00F72D50">
      <w:r>
        <w:t>(PN) 2021-11-22 : Correction de coquilles.</w:t>
      </w:r>
    </w:p>
    <w:p w:rsidR="00594A4A" w:rsidRDefault="00594A4A" w:rsidP="00F72D50">
      <w:r>
        <w:t>(PN) 2021-11-22 : Mise à jour travail en cours.</w:t>
      </w:r>
    </w:p>
    <w:p w:rsidR="00F72D50" w:rsidRDefault="00F72D50" w:rsidP="00F72D50">
      <w:r>
        <w:t>(PN) 2021-11-</w:t>
      </w:r>
      <w:r w:rsidR="008F6A30">
        <w:t xml:space="preserve">22 : </w:t>
      </w:r>
      <w:r>
        <w:t>Création initiale.</w:t>
      </w:r>
    </w:p>
    <w:p w:rsidR="00402F4C" w:rsidRPr="004B3403" w:rsidRDefault="00402F4C" w:rsidP="00402F4C">
      <w:pPr>
        <w:pStyle w:val="Titre2"/>
      </w:pPr>
      <w:bookmarkStart w:id="3" w:name="_Toc88510673"/>
      <w:r>
        <w:t>Travail en cours ou projeté</w:t>
      </w:r>
      <w:bookmarkEnd w:id="3"/>
    </w:p>
    <w:p w:rsidR="00402F4C" w:rsidRPr="002F7CBD" w:rsidRDefault="00402F4C" w:rsidP="00402F4C">
      <w:pPr>
        <w:pStyle w:val="Paragraphedeliste"/>
        <w:numPr>
          <w:ilvl w:val="0"/>
          <w:numId w:val="1"/>
        </w:numPr>
        <w:rPr>
          <w:strike/>
        </w:rPr>
      </w:pPr>
      <w:r w:rsidRPr="002F7CBD">
        <w:rPr>
          <w:strike/>
        </w:rPr>
        <w:t xml:space="preserve">Création du </w:t>
      </w:r>
      <w:r w:rsidR="00F72D50" w:rsidRPr="002F7CBD">
        <w:rPr>
          <w:strike/>
        </w:rPr>
        <w:t>modèle</w:t>
      </w:r>
      <w:r w:rsidRPr="002F7CBD">
        <w:rPr>
          <w:strike/>
        </w:rPr>
        <w:t xml:space="preserve"> logique initial</w:t>
      </w:r>
      <w:r w:rsidR="00F72D50" w:rsidRPr="002F7CBD">
        <w:rPr>
          <w:strike/>
        </w:rPr>
        <w:t> ;</w:t>
      </w:r>
    </w:p>
    <w:p w:rsidR="00402F4C" w:rsidRPr="002F7CBD" w:rsidRDefault="00373001" w:rsidP="00402F4C">
      <w:pPr>
        <w:pStyle w:val="Paragraphedeliste"/>
        <w:numPr>
          <w:ilvl w:val="0"/>
          <w:numId w:val="1"/>
        </w:numPr>
        <w:rPr>
          <w:strike/>
        </w:rPr>
      </w:pPr>
      <w:r w:rsidRPr="002F7CBD">
        <w:rPr>
          <w:strike/>
        </w:rPr>
        <w:t>Création de la base de données ;</w:t>
      </w:r>
    </w:p>
    <w:p w:rsidR="00402F4C" w:rsidRDefault="008A16B6" w:rsidP="00402F4C">
      <w:pPr>
        <w:pStyle w:val="Paragraphedeliste"/>
        <w:numPr>
          <w:ilvl w:val="0"/>
          <w:numId w:val="1"/>
        </w:numPr>
        <w:rPr>
          <w:strike/>
        </w:rPr>
      </w:pPr>
      <w:r w:rsidRPr="002F7CBD">
        <w:rPr>
          <w:strike/>
        </w:rPr>
        <w:t>Création</w:t>
      </w:r>
      <w:r w:rsidR="002F7CBD">
        <w:rPr>
          <w:strike/>
        </w:rPr>
        <w:t xml:space="preserve"> des</w:t>
      </w:r>
      <w:r w:rsidR="00402F4C" w:rsidRPr="002F7CBD">
        <w:rPr>
          <w:strike/>
        </w:rPr>
        <w:t xml:space="preserve"> jeu</w:t>
      </w:r>
      <w:r w:rsidR="002F7CBD">
        <w:rPr>
          <w:strike/>
        </w:rPr>
        <w:t xml:space="preserve">x </w:t>
      </w:r>
      <w:r w:rsidR="00402F4C" w:rsidRPr="002F7CBD">
        <w:rPr>
          <w:strike/>
        </w:rPr>
        <w:t xml:space="preserve">de données de test </w:t>
      </w:r>
      <w:r w:rsidR="002F7CBD">
        <w:rPr>
          <w:strike/>
        </w:rPr>
        <w:t>(</w:t>
      </w:r>
      <w:r w:rsidR="00402F4C" w:rsidRPr="002F7CBD">
        <w:rPr>
          <w:strike/>
        </w:rPr>
        <w:t>valide et invalide</w:t>
      </w:r>
      <w:r w:rsidR="002F7CBD">
        <w:rPr>
          <w:strike/>
        </w:rPr>
        <w:t>)</w:t>
      </w:r>
      <w:r w:rsidR="00373001" w:rsidRPr="002F7CBD">
        <w:rPr>
          <w:strike/>
        </w:rPr>
        <w:t> ;</w:t>
      </w:r>
    </w:p>
    <w:p w:rsidR="0068773E" w:rsidRDefault="0068773E" w:rsidP="0068773E">
      <w:pPr>
        <w:pStyle w:val="Paragraphedeliste"/>
        <w:numPr>
          <w:ilvl w:val="0"/>
          <w:numId w:val="1"/>
        </w:numPr>
        <w:rPr>
          <w:strike/>
        </w:rPr>
      </w:pPr>
      <w:r>
        <w:rPr>
          <w:strike/>
        </w:rPr>
        <w:t>R</w:t>
      </w:r>
      <w:r w:rsidRPr="0068773E">
        <w:rPr>
          <w:strike/>
        </w:rPr>
        <w:t>éorganisation en public-privé-api</w:t>
      </w:r>
      <w:r>
        <w:rPr>
          <w:strike/>
        </w:rPr>
        <w:t> ;</w:t>
      </w:r>
    </w:p>
    <w:p w:rsidR="0068773E" w:rsidRPr="0068773E" w:rsidRDefault="0068773E" w:rsidP="0068773E">
      <w:pPr>
        <w:pStyle w:val="Paragraphedeliste"/>
        <w:numPr>
          <w:ilvl w:val="0"/>
          <w:numId w:val="1"/>
        </w:numPr>
        <w:rPr>
          <w:strike/>
        </w:rPr>
      </w:pPr>
      <w:r>
        <w:rPr>
          <w:strike/>
        </w:rPr>
        <w:t>Création des fonctions et vues assurant les fonctionnalités de base ;</w:t>
      </w:r>
    </w:p>
    <w:p w:rsidR="00EB3080" w:rsidRPr="006E3B99" w:rsidRDefault="00EB3080" w:rsidP="00402F4C">
      <w:pPr>
        <w:pStyle w:val="Paragraphedeliste"/>
        <w:numPr>
          <w:ilvl w:val="0"/>
          <w:numId w:val="1"/>
        </w:numPr>
        <w:rPr>
          <w:strike/>
        </w:rPr>
      </w:pPr>
      <w:r w:rsidRPr="006E3B99">
        <w:rPr>
          <w:strike/>
        </w:rPr>
        <w:t>Mise en place des invariants à l’aide de triggers ;</w:t>
      </w:r>
    </w:p>
    <w:p w:rsidR="00402F4C" w:rsidRDefault="00402F4C" w:rsidP="00402F4C">
      <w:pPr>
        <w:pStyle w:val="Titre2"/>
      </w:pPr>
      <w:bookmarkStart w:id="4" w:name="_Toc88510674"/>
      <w:r>
        <w:t>Notation</w:t>
      </w:r>
      <w:bookmarkStart w:id="5" w:name="_GoBack"/>
      <w:bookmarkEnd w:id="4"/>
      <w:bookmarkEnd w:id="5"/>
    </w:p>
    <w:p w:rsidR="00402F4C" w:rsidRDefault="00402F4C" w:rsidP="00402F4C">
      <w:pPr>
        <w:pStyle w:val="Paragraphedeliste"/>
        <w:numPr>
          <w:ilvl w:val="0"/>
          <w:numId w:val="2"/>
        </w:numPr>
      </w:pPr>
      <w:r>
        <w:t>DFNC : dépendance fonctionnelle NON i</w:t>
      </w:r>
      <w:r w:rsidR="00385D25">
        <w:t>nduite par les clés candidates ;</w:t>
      </w:r>
    </w:p>
    <w:p w:rsidR="00402F4C" w:rsidRDefault="00402F4C" w:rsidP="00402F4C">
      <w:pPr>
        <w:pStyle w:val="Paragraphedeliste"/>
        <w:numPr>
          <w:ilvl w:val="0"/>
          <w:numId w:val="2"/>
        </w:numPr>
      </w:pPr>
      <w:r>
        <w:t>FNBC</w:t>
      </w:r>
      <w:r w:rsidR="00385D25">
        <w:t xml:space="preserve"> : forme normale de Boyce-Codd ;</w:t>
      </w:r>
    </w:p>
    <w:p w:rsidR="00402F4C" w:rsidRDefault="00385D25" w:rsidP="00402F4C">
      <w:pPr>
        <w:pStyle w:val="Paragraphedeliste"/>
        <w:numPr>
          <w:ilvl w:val="0"/>
          <w:numId w:val="2"/>
        </w:numPr>
      </w:pPr>
      <w:r>
        <w:lastRenderedPageBreak/>
        <w:t>5FN : cinquième forme normale.</w:t>
      </w:r>
    </w:p>
    <w:p w:rsidR="00DA14A5" w:rsidRDefault="00402F4C" w:rsidP="00DA14A5">
      <w:pPr>
        <w:pStyle w:val="Titre1"/>
      </w:pPr>
      <w:bookmarkStart w:id="6" w:name="_Toc88510675"/>
      <w:r>
        <w:t>CAS D’ETUDE MECA</w:t>
      </w:r>
      <w:bookmarkEnd w:id="6"/>
    </w:p>
    <w:p w:rsidR="00CD6090" w:rsidRPr="00CD6090" w:rsidRDefault="00CD6090" w:rsidP="00CD6090">
      <w:r>
        <w:object w:dxaOrig="12972" w:dyaOrig="171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5pt;height:599pt" o:ole="">
            <v:imagedata r:id="rId6" o:title=""/>
          </v:shape>
          <o:OLEObject Type="Embed" ProgID="Visio.Drawing.15" ShapeID="_x0000_i1025" DrawAspect="Content" ObjectID="_1699787122" r:id="rId7"/>
        </w:object>
      </w:r>
    </w:p>
    <w:p w:rsidR="00402F4C" w:rsidRDefault="00402F4C" w:rsidP="00402F4C">
      <w:pPr>
        <w:pStyle w:val="Titre1"/>
      </w:pPr>
      <w:bookmarkStart w:id="7" w:name="_Toc88510676"/>
      <w:r>
        <w:lastRenderedPageBreak/>
        <w:t>DEMARCHE</w:t>
      </w:r>
      <w:bookmarkEnd w:id="7"/>
    </w:p>
    <w:p w:rsidR="00402F4C" w:rsidRDefault="00402F4C" w:rsidP="00402F4C">
      <w:r>
        <w:t xml:space="preserve">La démarche comprend les étapes suivantes : 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>Entités fortes (attributs stockés et uniques ; clés)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 xml:space="preserve">Associations simples 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 xml:space="preserve">Entités faibles et associations déterminantes (attributs stockés et uniques ; clés) 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 xml:space="preserve">Dérivations et unions 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 xml:space="preserve">Attributs multiples 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>Attributs calculés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 xml:space="preserve">DF et FNBC ; DJ et 5FN 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>Invariants</w:t>
      </w:r>
    </w:p>
    <w:p w:rsidR="00402F4C" w:rsidRDefault="00402F4C" w:rsidP="00402F4C">
      <w:pPr>
        <w:pStyle w:val="Titre2"/>
      </w:pPr>
      <w:bookmarkStart w:id="8" w:name="_Toc88510677"/>
      <w:r>
        <w:t>Entités fortes</w:t>
      </w:r>
      <w:bookmarkEnd w:id="8"/>
    </w:p>
    <w:p w:rsidR="00402F4C" w:rsidRDefault="00402F4C" w:rsidP="00402F4C">
      <w:pPr>
        <w:pStyle w:val="Paragraphedeliste"/>
        <w:numPr>
          <w:ilvl w:val="0"/>
          <w:numId w:val="4"/>
        </w:numPr>
      </w:pPr>
      <w:r>
        <w:t>Effectif {eff_id, nom, prenom, datenaissance} clé{eff_id} ;</w:t>
      </w:r>
    </w:p>
    <w:p w:rsidR="00402F4C" w:rsidRDefault="008A16B6" w:rsidP="00402F4C">
      <w:pPr>
        <w:pStyle w:val="Paragraphedeliste"/>
        <w:numPr>
          <w:ilvl w:val="0"/>
          <w:numId w:val="4"/>
        </w:numPr>
      </w:pPr>
      <w:r>
        <w:t>Permis {</w:t>
      </w:r>
      <w:r w:rsidR="00402F4C">
        <w:t>permis_id, permis_code, effectif, valide_debut, valide_fin} clé{permis_id} ;</w:t>
      </w:r>
    </w:p>
    <w:p w:rsidR="00402F4C" w:rsidRDefault="00402F4C" w:rsidP="00402F4C">
      <w:pPr>
        <w:pStyle w:val="Paragraphedeliste"/>
        <w:numPr>
          <w:ilvl w:val="0"/>
          <w:numId w:val="4"/>
        </w:numPr>
      </w:pPr>
      <w:r>
        <w:t>Type_</w:t>
      </w:r>
      <w:r w:rsidR="008A16B6">
        <w:t>activite {</w:t>
      </w:r>
      <w:r>
        <w:t>type, nom, description, actif} clé{type} ;</w:t>
      </w:r>
    </w:p>
    <w:p w:rsidR="00402F4C" w:rsidRDefault="008A16B6" w:rsidP="00402F4C">
      <w:pPr>
        <w:pStyle w:val="Paragraphedeliste"/>
        <w:numPr>
          <w:ilvl w:val="0"/>
          <w:numId w:val="4"/>
        </w:numPr>
      </w:pPr>
      <w:r>
        <w:t>Prevision {</w:t>
      </w:r>
      <w:r w:rsidR="00402F4C">
        <w:t>prevision_id, prevision_date, effectif, unite, type_activite, quantite, periode_debut, periode_fin} clé{prevision_id} ;</w:t>
      </w:r>
    </w:p>
    <w:p w:rsidR="00402F4C" w:rsidRDefault="008A16B6" w:rsidP="00402F4C">
      <w:pPr>
        <w:pStyle w:val="Paragraphedeliste"/>
        <w:numPr>
          <w:ilvl w:val="0"/>
          <w:numId w:val="4"/>
        </w:numPr>
      </w:pPr>
      <w:r>
        <w:t>Unite {</w:t>
      </w:r>
      <w:r w:rsidR="00402F4C">
        <w:t>unite_code, unite_nom} clé{unite_code}.</w:t>
      </w:r>
    </w:p>
    <w:p w:rsidR="00402F4C" w:rsidRDefault="00402F4C" w:rsidP="008A16B6">
      <w:pPr>
        <w:pStyle w:val="Titre2"/>
      </w:pPr>
      <w:bookmarkStart w:id="9" w:name="_Toc88510678"/>
      <w:r>
        <w:t>Associations simples</w:t>
      </w:r>
      <w:bookmarkEnd w:id="9"/>
    </w:p>
    <w:p w:rsidR="00402F4C" w:rsidRDefault="008A16B6" w:rsidP="008A16B6">
      <w:pPr>
        <w:pStyle w:val="Titre2"/>
      </w:pPr>
      <w:bookmarkStart w:id="10" w:name="_Toc88510679"/>
      <w:r>
        <w:t>Entité</w:t>
      </w:r>
      <w:r w:rsidR="00402F4C">
        <w:t xml:space="preserve"> </w:t>
      </w:r>
      <w:r>
        <w:t>faibles</w:t>
      </w:r>
      <w:r w:rsidR="00402F4C">
        <w:t xml:space="preserve"> et associations </w:t>
      </w:r>
      <w:r>
        <w:t>déterminantes</w:t>
      </w:r>
      <w:bookmarkEnd w:id="10"/>
      <w:r w:rsidR="00402F4C">
        <w:t xml:space="preserve"> </w:t>
      </w:r>
    </w:p>
    <w:p w:rsidR="00402F4C" w:rsidRDefault="00402F4C" w:rsidP="00627A2E">
      <w:pPr>
        <w:pStyle w:val="Paragraphedeliste"/>
        <w:numPr>
          <w:ilvl w:val="0"/>
          <w:numId w:val="6"/>
        </w:numPr>
      </w:pPr>
      <w:r>
        <w:t>Permis_</w:t>
      </w:r>
      <w:r w:rsidR="008A16B6">
        <w:t>activite {</w:t>
      </w:r>
      <w:r>
        <w:t xml:space="preserve">permis, type_activite} </w:t>
      </w:r>
      <w:r w:rsidR="008A16B6">
        <w:t>clé {</w:t>
      </w:r>
      <w:r>
        <w:t>permis, type_activite}</w:t>
      </w:r>
    </w:p>
    <w:p w:rsidR="00402F4C" w:rsidRDefault="008A16B6" w:rsidP="00402F4C">
      <w:pPr>
        <w:pStyle w:val="Paragraphedeliste"/>
        <w:numPr>
          <w:ilvl w:val="0"/>
          <w:numId w:val="6"/>
        </w:numPr>
      </w:pPr>
      <w:r>
        <w:t>SOrg {</w:t>
      </w:r>
      <w:r w:rsidR="00402F4C">
        <w:t xml:space="preserve">unite, super_unite} </w:t>
      </w:r>
      <w:r>
        <w:t>clé {</w:t>
      </w:r>
      <w:r w:rsidR="00402F4C">
        <w:t>unite, super_unite}</w:t>
      </w:r>
    </w:p>
    <w:p w:rsidR="00402F4C" w:rsidRDefault="008A16B6" w:rsidP="008A16B6">
      <w:pPr>
        <w:pStyle w:val="Titre2"/>
      </w:pPr>
      <w:bookmarkStart w:id="11" w:name="_Toc88510680"/>
      <w:r>
        <w:t>Dérivations</w:t>
      </w:r>
      <w:r w:rsidR="00402F4C">
        <w:t xml:space="preserve"> et unions</w:t>
      </w:r>
      <w:bookmarkEnd w:id="11"/>
    </w:p>
    <w:p w:rsidR="00402F4C" w:rsidRDefault="00402F4C" w:rsidP="00402F4C">
      <w:r>
        <w:t>R.A.S</w:t>
      </w:r>
    </w:p>
    <w:p w:rsidR="00402F4C" w:rsidRDefault="00402F4C" w:rsidP="008A16B6">
      <w:pPr>
        <w:pStyle w:val="Titre2"/>
      </w:pPr>
      <w:bookmarkStart w:id="12" w:name="_Toc88510681"/>
      <w:r>
        <w:t>Attribut multiples</w:t>
      </w:r>
      <w:bookmarkEnd w:id="12"/>
    </w:p>
    <w:p w:rsidR="00402F4C" w:rsidRDefault="00402F4C" w:rsidP="00402F4C">
      <w:r>
        <w:t>R.A.S</w:t>
      </w:r>
    </w:p>
    <w:p w:rsidR="00402F4C" w:rsidRDefault="00402F4C" w:rsidP="008A16B6">
      <w:pPr>
        <w:pStyle w:val="Titre2"/>
      </w:pPr>
      <w:bookmarkStart w:id="13" w:name="_Toc88510682"/>
      <w:r>
        <w:t>Attributs calculé</w:t>
      </w:r>
      <w:r w:rsidR="005E6F2A">
        <w:t>s</w:t>
      </w:r>
      <w:bookmarkEnd w:id="13"/>
    </w:p>
    <w:p w:rsidR="00402F4C" w:rsidRDefault="00402F4C" w:rsidP="00402F4C">
      <w:r>
        <w:t>R.AS</w:t>
      </w:r>
    </w:p>
    <w:p w:rsidR="00402F4C" w:rsidRDefault="00402F4C" w:rsidP="008A16B6">
      <w:pPr>
        <w:pStyle w:val="Titre2"/>
      </w:pPr>
      <w:bookmarkStart w:id="14" w:name="_Toc88510683"/>
      <w:r>
        <w:lastRenderedPageBreak/>
        <w:t>DF et FNBC </w:t>
      </w:r>
      <w:r w:rsidR="003B2542">
        <w:tab/>
      </w:r>
      <w:r>
        <w:t>; DJ et 5FN</w:t>
      </w:r>
      <w:bookmarkEnd w:id="14"/>
    </w:p>
    <w:p w:rsidR="00402F4C" w:rsidRDefault="00402F4C" w:rsidP="00402F4C">
      <w:r>
        <w:t>Effectif {eff_id, nom, prenom, datenaissance} clé{eff_id} ;</w:t>
      </w:r>
    </w:p>
    <w:p w:rsidR="00402F4C" w:rsidRDefault="00402F4C" w:rsidP="00402F4C">
      <w:r>
        <w:tab/>
        <w:t>DFNC : AUCUNE =&gt; FNBC ; au moins 1 attribut non clé =&gt; 5FN</w:t>
      </w:r>
    </w:p>
    <w:p w:rsidR="00402F4C" w:rsidRDefault="008A16B6" w:rsidP="00402F4C">
      <w:r>
        <w:t>Permis {</w:t>
      </w:r>
      <w:r w:rsidR="00402F4C">
        <w:t>permis_id, permis_code, effectif, valide_debut, valide_fin} clé{permis_id} ;</w:t>
      </w:r>
    </w:p>
    <w:p w:rsidR="00402F4C" w:rsidRDefault="00402F4C" w:rsidP="00402F4C">
      <w:r>
        <w:tab/>
        <w:t>DFNC : AUCUNE =&gt; FNBC ; au moins 1 attribut non clé =&gt; 5FN</w:t>
      </w:r>
    </w:p>
    <w:p w:rsidR="00402F4C" w:rsidRDefault="00402F4C" w:rsidP="00402F4C">
      <w:r>
        <w:t>Type_</w:t>
      </w:r>
      <w:r w:rsidR="008A16B6">
        <w:t>activite {</w:t>
      </w:r>
      <w:r>
        <w:t>type, nom, description, actif} clé{type} ;</w:t>
      </w:r>
    </w:p>
    <w:p w:rsidR="00402F4C" w:rsidRDefault="00402F4C" w:rsidP="00402F4C">
      <w:r>
        <w:tab/>
        <w:t>DFNC : AUCUNE =&gt; FNBC ; au moins 1 attribut non clé =&gt; 5FN</w:t>
      </w:r>
    </w:p>
    <w:p w:rsidR="00402F4C" w:rsidRDefault="008A16B6" w:rsidP="00402F4C">
      <w:r>
        <w:t>Prevision {</w:t>
      </w:r>
      <w:r w:rsidR="00402F4C">
        <w:t>prevision_id, prevision_date, effectif, unite, type_activite, quantite, periode_debut, periode_fin} clé{prevision_id} ;</w:t>
      </w:r>
    </w:p>
    <w:p w:rsidR="00402F4C" w:rsidRDefault="00402F4C" w:rsidP="00402F4C">
      <w:r>
        <w:tab/>
        <w:t>DFNC : AUCUNE =&gt; FNBC ; au moins 1 attribut non clé =&gt; 5FN</w:t>
      </w:r>
    </w:p>
    <w:p w:rsidR="00402F4C" w:rsidRDefault="008A16B6" w:rsidP="00402F4C">
      <w:r>
        <w:t>Unite {</w:t>
      </w:r>
      <w:r w:rsidR="00402F4C">
        <w:t>unite_code, unite_nom} clé{unite_code}.</w:t>
      </w:r>
    </w:p>
    <w:p w:rsidR="00402F4C" w:rsidRDefault="00402F4C" w:rsidP="00402F4C">
      <w:r>
        <w:tab/>
        <w:t>DFNC : AUCUNE =&gt; FNBC ; au moins 1 attribut non clé =&gt; 5FN</w:t>
      </w:r>
    </w:p>
    <w:p w:rsidR="00402F4C" w:rsidRDefault="008A16B6" w:rsidP="00402F4C">
      <w:r>
        <w:t>Entité</w:t>
      </w:r>
      <w:r w:rsidR="00402F4C">
        <w:t xml:space="preserve"> </w:t>
      </w:r>
      <w:r>
        <w:t>faibles</w:t>
      </w:r>
      <w:r w:rsidR="00402F4C">
        <w:t xml:space="preserve"> et associations </w:t>
      </w:r>
      <w:r>
        <w:t>déterminantes</w:t>
      </w:r>
      <w:r w:rsidR="00402F4C">
        <w:t xml:space="preserve"> </w:t>
      </w:r>
    </w:p>
    <w:p w:rsidR="00402F4C" w:rsidRDefault="00402F4C" w:rsidP="00402F4C">
      <w:r>
        <w:tab/>
        <w:t>DFNC : AUCUNE =&gt; FNBC ;</w:t>
      </w:r>
    </w:p>
    <w:p w:rsidR="00402F4C" w:rsidRDefault="00402F4C" w:rsidP="00402F4C">
      <w:r>
        <w:t>Permis_</w:t>
      </w:r>
      <w:r w:rsidR="008A16B6">
        <w:t>activite {</w:t>
      </w:r>
      <w:r>
        <w:t xml:space="preserve">permis, type_activite} </w:t>
      </w:r>
      <w:r w:rsidR="008A16B6">
        <w:t>clé {</w:t>
      </w:r>
      <w:r>
        <w:t>permis, type_activite}</w:t>
      </w:r>
    </w:p>
    <w:p w:rsidR="00402F4C" w:rsidRDefault="00402F4C" w:rsidP="00402F4C">
      <w:r>
        <w:tab/>
        <w:t>DFNC : AUCUNE =&gt; FNBC ;</w:t>
      </w:r>
    </w:p>
    <w:p w:rsidR="00402F4C" w:rsidRDefault="008A16B6" w:rsidP="00402F4C">
      <w:r>
        <w:t>SOrg {</w:t>
      </w:r>
      <w:r w:rsidR="00402F4C">
        <w:t xml:space="preserve">unite, super_unite} </w:t>
      </w:r>
      <w:r>
        <w:t>clé {</w:t>
      </w:r>
      <w:r w:rsidR="00402F4C">
        <w:t>unite, super_unite}</w:t>
      </w:r>
    </w:p>
    <w:p w:rsidR="00402F4C" w:rsidRDefault="00402F4C" w:rsidP="00402F4C">
      <w:r>
        <w:tab/>
        <w:t>DFNC : AUCUNE =&gt; FNBC </w:t>
      </w:r>
    </w:p>
    <w:p w:rsidR="00402F4C" w:rsidRDefault="00402F4C" w:rsidP="00402F4C"/>
    <w:p w:rsidR="00402F4C" w:rsidRDefault="00402F4C" w:rsidP="008A16B6">
      <w:pPr>
        <w:pStyle w:val="Titre2"/>
      </w:pPr>
      <w:bookmarkStart w:id="15" w:name="_Toc88510684"/>
      <w:r>
        <w:t>Invariants</w:t>
      </w:r>
      <w:bookmarkEnd w:id="15"/>
      <w:r w:rsidR="00A97328">
        <w:t xml:space="preserve"> (Expression des contraintes)</w:t>
      </w:r>
    </w:p>
    <w:p w:rsidR="00402F4C" w:rsidRDefault="00402F4C" w:rsidP="00684570">
      <w:pPr>
        <w:pStyle w:val="Paragraphedeliste"/>
        <w:numPr>
          <w:ilvl w:val="0"/>
          <w:numId w:val="7"/>
        </w:numPr>
      </w:pPr>
      <w:r>
        <w:t xml:space="preserve">Les structures organisationnelles doivent respecter une topologie hiérarchique (un graphe connexe sans cycle) ; </w:t>
      </w:r>
    </w:p>
    <w:p w:rsidR="00402F4C" w:rsidRDefault="00402F4C" w:rsidP="00684570">
      <w:pPr>
        <w:pStyle w:val="Paragraphedeliste"/>
        <w:numPr>
          <w:ilvl w:val="0"/>
          <w:numId w:val="7"/>
        </w:numPr>
      </w:pPr>
      <w:r>
        <w:t xml:space="preserve">Un effectif peut détenir plus d’un permis, mais leurs périodes de validité ne peuvent se chevaucher ; </w:t>
      </w:r>
    </w:p>
    <w:p w:rsidR="00402F4C" w:rsidRDefault="00402F4C" w:rsidP="00684570">
      <w:pPr>
        <w:pStyle w:val="Paragraphedeliste"/>
        <w:numPr>
          <w:ilvl w:val="0"/>
          <w:numId w:val="7"/>
        </w:numPr>
      </w:pPr>
      <w:r>
        <w:t>Une prévision ne peut être saisie que si l’effectif possède un permis valide permettant d’accomplir le type d’activité durant toute la période prévue</w:t>
      </w:r>
    </w:p>
    <w:p w:rsidR="00402F4C" w:rsidRDefault="003B2542" w:rsidP="00402F4C">
      <w:r>
        <w:tab/>
      </w:r>
      <w:r w:rsidR="00402F4C">
        <w:t>Pour les invariants, en l’absence de CREATE ASSERTION, il faudra définir des TRIGGER et des TRIGGER FUNCTION</w:t>
      </w:r>
      <w:r w:rsidR="008A16B6">
        <w:t>.</w:t>
      </w:r>
    </w:p>
    <w:p w:rsidR="00226AAC" w:rsidRDefault="006E3B99"/>
    <w:sectPr w:rsidR="00226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491E"/>
    <w:multiLevelType w:val="hybridMultilevel"/>
    <w:tmpl w:val="ABE05C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2326D"/>
    <w:multiLevelType w:val="hybridMultilevel"/>
    <w:tmpl w:val="76D42A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F3846"/>
    <w:multiLevelType w:val="hybridMultilevel"/>
    <w:tmpl w:val="2F620D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46123"/>
    <w:multiLevelType w:val="hybridMultilevel"/>
    <w:tmpl w:val="A4921B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25148"/>
    <w:multiLevelType w:val="hybridMultilevel"/>
    <w:tmpl w:val="E37EE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22DED"/>
    <w:multiLevelType w:val="hybridMultilevel"/>
    <w:tmpl w:val="12E8A7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6544A"/>
    <w:multiLevelType w:val="hybridMultilevel"/>
    <w:tmpl w:val="E27AF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66993"/>
    <w:multiLevelType w:val="hybridMultilevel"/>
    <w:tmpl w:val="E926DC8E"/>
    <w:lvl w:ilvl="0" w:tplc="53B6D0C0">
      <w:start w:val="1"/>
      <w:numFmt w:val="bullet"/>
      <w:pStyle w:val="liste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4C"/>
    <w:rsid w:val="000077A3"/>
    <w:rsid w:val="000717EE"/>
    <w:rsid w:val="000F2444"/>
    <w:rsid w:val="00176C7A"/>
    <w:rsid w:val="001846F7"/>
    <w:rsid w:val="001F6D78"/>
    <w:rsid w:val="00240426"/>
    <w:rsid w:val="00254C04"/>
    <w:rsid w:val="002F7CBD"/>
    <w:rsid w:val="00331137"/>
    <w:rsid w:val="00347411"/>
    <w:rsid w:val="00373001"/>
    <w:rsid w:val="00385D25"/>
    <w:rsid w:val="003A51F9"/>
    <w:rsid w:val="003B2542"/>
    <w:rsid w:val="00402F4C"/>
    <w:rsid w:val="004266E3"/>
    <w:rsid w:val="00485E34"/>
    <w:rsid w:val="004B5FE0"/>
    <w:rsid w:val="00594A4A"/>
    <w:rsid w:val="005B13AD"/>
    <w:rsid w:val="005E6F2A"/>
    <w:rsid w:val="00627A2E"/>
    <w:rsid w:val="00684570"/>
    <w:rsid w:val="0068773E"/>
    <w:rsid w:val="006D12D7"/>
    <w:rsid w:val="006E3B99"/>
    <w:rsid w:val="00791263"/>
    <w:rsid w:val="007E1094"/>
    <w:rsid w:val="00802E23"/>
    <w:rsid w:val="00822166"/>
    <w:rsid w:val="00823D28"/>
    <w:rsid w:val="00865546"/>
    <w:rsid w:val="008A16B6"/>
    <w:rsid w:val="008D46CE"/>
    <w:rsid w:val="008F1B6C"/>
    <w:rsid w:val="008F6A30"/>
    <w:rsid w:val="00964A19"/>
    <w:rsid w:val="009F2071"/>
    <w:rsid w:val="00A5518B"/>
    <w:rsid w:val="00A70217"/>
    <w:rsid w:val="00A921CE"/>
    <w:rsid w:val="00A97328"/>
    <w:rsid w:val="00C33AF2"/>
    <w:rsid w:val="00C74865"/>
    <w:rsid w:val="00CD2041"/>
    <w:rsid w:val="00CD6090"/>
    <w:rsid w:val="00CF6BB8"/>
    <w:rsid w:val="00D335DD"/>
    <w:rsid w:val="00DA14A5"/>
    <w:rsid w:val="00DE551C"/>
    <w:rsid w:val="00EA5872"/>
    <w:rsid w:val="00EB3080"/>
    <w:rsid w:val="00EF472B"/>
    <w:rsid w:val="00F24526"/>
    <w:rsid w:val="00F63F36"/>
    <w:rsid w:val="00F6586F"/>
    <w:rsid w:val="00F72D50"/>
    <w:rsid w:val="00F74C21"/>
    <w:rsid w:val="00F8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F77BD-9F95-465A-8BC6-278B8D78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F4C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266E3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02F4C"/>
    <w:pPr>
      <w:keepNext/>
      <w:keepLines/>
      <w:pBdr>
        <w:bottom w:val="single" w:sz="12" w:space="1" w:color="5B9BD5" w:themeColor="accent1"/>
      </w:pBdr>
      <w:spacing w:before="280" w:after="24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66E3"/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02F4C"/>
    <w:rPr>
      <w:rFonts w:eastAsiaTheme="majorEastAsia" w:cstheme="majorBidi"/>
      <w:color w:val="2E74B5" w:themeColor="accent1" w:themeShade="BF"/>
      <w:sz w:val="28"/>
      <w:szCs w:val="2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4266E3"/>
    <w:pPr>
      <w:spacing w:after="0" w:line="360" w:lineRule="auto"/>
      <w:contextualSpacing/>
      <w:jc w:val="center"/>
    </w:pPr>
    <w:rPr>
      <w:rFonts w:eastAsiaTheme="majorEastAsia" w:cstheme="majorBidi"/>
      <w:b/>
      <w:color w:val="5B9BD5" w:themeColor="accent1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66E3"/>
    <w:rPr>
      <w:rFonts w:eastAsiaTheme="majorEastAsia" w:cstheme="majorBidi"/>
      <w:b/>
      <w:color w:val="5B9BD5" w:themeColor="accent1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02F4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63F36"/>
    <w:pPr>
      <w:numPr>
        <w:ilvl w:val="1"/>
      </w:numPr>
      <w:jc w:val="center"/>
    </w:pPr>
    <w:rPr>
      <w:rFonts w:eastAsiaTheme="minorEastAsia"/>
      <w:color w:val="9CC2E5" w:themeColor="accent1" w:themeTint="99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F63F36"/>
    <w:rPr>
      <w:rFonts w:eastAsiaTheme="minorEastAsia"/>
      <w:color w:val="9CC2E5" w:themeColor="accent1" w:themeTint="99"/>
      <w:spacing w:val="15"/>
      <w:sz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63F36"/>
    <w:pPr>
      <w:spacing w:before="240" w:after="0" w:line="259" w:lineRule="auto"/>
      <w:jc w:val="left"/>
      <w:outlineLvl w:val="9"/>
    </w:pPr>
    <w:rPr>
      <w:rFonts w:asciiTheme="majorHAnsi" w:hAnsiTheme="majorHAnsi"/>
      <w:b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63F3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63F36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F63F36"/>
    <w:rPr>
      <w:color w:val="0563C1" w:themeColor="hyperlink"/>
      <w:u w:val="single"/>
    </w:rPr>
  </w:style>
  <w:style w:type="paragraph" w:customStyle="1" w:styleId="liste">
    <w:name w:val="liste"/>
    <w:basedOn w:val="Paragraphedeliste"/>
    <w:link w:val="listeCar"/>
    <w:qFormat/>
    <w:rsid w:val="00A5518B"/>
    <w:pPr>
      <w:numPr>
        <w:numId w:val="8"/>
      </w:numPr>
      <w:spacing w:line="360" w:lineRule="auto"/>
    </w:pPr>
  </w:style>
  <w:style w:type="character" w:customStyle="1" w:styleId="listeCar">
    <w:name w:val="liste Car"/>
    <w:basedOn w:val="Policepardfaut"/>
    <w:link w:val="liste"/>
    <w:rsid w:val="00A5518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Dessin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263F2-CBD6-4CC4-B87B-84DB4ADF1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858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113</cp:revision>
  <cp:lastPrinted>2021-11-23T22:52:00Z</cp:lastPrinted>
  <dcterms:created xsi:type="dcterms:W3CDTF">2021-11-22T10:27:00Z</dcterms:created>
  <dcterms:modified xsi:type="dcterms:W3CDTF">2021-11-30T13:19:00Z</dcterms:modified>
</cp:coreProperties>
</file>