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highlight w:val="none"/>
        </w:rPr>
      </w:pPr>
      <w:bookmarkStart w:id="0" w:name="_GoBack"/>
      <w:bookmarkEnd w:id="0"/>
      <w:r>
        <w:rPr>
          <w:highlight w:val="none"/>
          <w:lang w:val="en-US"/>
        </w:rPr>
        <w:t>include &lt;stdio.h&gt;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int main ()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int chem, phy, math;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float avg;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printf ("Enter the marks of Maths: \n");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scanf ("%d", &amp;math);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printf ("Enter the marks of Physics: \n");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scanf ("%d", &amp;phy);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printf ("Enter the marks of Chemistry: \n");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scanf ("%d", &amp;chem);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if(chem &lt;0 ||chem &gt;100 || math&lt;0 || phy&lt;0 || math&gt;100 || phy&gt;100) 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printf("Invalid Value Entered Check on Your Values and Try Again");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else {</w:t>
      </w:r>
    </w:p>
    <w:p>
      <w:pPr>
        <w:pStyle w:val="style0"/>
        <w:ind w:left="220" w:leftChars="0"/>
        <w:jc w:val="left"/>
        <w:rPr>
          <w:highlight w:val="none"/>
        </w:rPr>
      </w:pPr>
      <w:r>
        <w:rPr>
          <w:highlight w:val="none"/>
          <w:lang w:val="en-US"/>
        </w:rPr>
        <w:t xml:space="preserve">    avg = (chem + phy + math) / 3;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printf ("The average score is:  %0.1f\n", avg);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if (avg &gt;= 80)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printf ("Your Grade is A");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else if (avg &gt;= 70)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printf ("Your Grade is B");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else if (avg &gt;= 60)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printf ("Your Grade is C");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else if (avg &gt;= 50)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printf ("Your Grade is D");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else if (avg &gt;= 40)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printf ("Your Grade is E");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else if (avg &gt;= 0)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printf ("Your Grade is F");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else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{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printf ("Invalid");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}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return 0;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}</w:t>
      </w: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>OUTPUT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Enter the marks of Maths: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67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Enter the marks of Physics: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78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Enter the marks of Chemistry: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90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The average score is:  78.0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Your Grade is B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[Process completed - press Enter]</w:t>
      </w:r>
    </w:p>
    <w:p>
      <w:pPr>
        <w:pStyle w:val="style0"/>
        <w:rPr/>
      </w:pPr>
      <w:r>
        <w:rPr>
          <w:lang w:val="en-US"/>
        </w:rPr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197</Words>
  <Characters>807</Characters>
  <Application>WPS Office</Application>
  <Paragraphs>61</Paragraphs>
  <CharactersWithSpaces>1276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2022-04-20T14:18:24Z</dcterms:created>
  <dc:creator>TECNO CE8</dc:creator>
  <lastModifiedBy>TECNO CE8</lastModifiedBy>
  <dcterms:modified xsi:type="dcterms:W3CDTF">2022-04-20T14:31:44Z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f560bc3a3ea24b8aada6706bbb75fb4b</vt:lpwstr>
  </property>
</Properties>
</file>