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8"/>
        <w:spacing w:line="480" w:lineRule="atLeast"/>
        <w:jc w:val="center"/>
        <w:rPr>
          <w:rFonts w:ascii="微软雅黑" w:hAnsi="微软雅黑" w:eastAsia="微软雅黑"/>
          <w:sz w:val="32"/>
          <w:szCs w:val="32"/>
        </w:rPr>
      </w:pPr>
      <w:bookmarkStart w:id="0" w:name="_Toc535244457"/>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pStyle w:val="18"/>
        <w:spacing w:line="480" w:lineRule="atLeast"/>
        <w:jc w:val="center"/>
        <w:rPr>
          <w:rFonts w:ascii="微软雅黑" w:hAnsi="微软雅黑" w:eastAsia="微软雅黑"/>
          <w:sz w:val="32"/>
          <w:szCs w:val="32"/>
        </w:rPr>
      </w:pPr>
    </w:p>
    <w:p>
      <w:pPr>
        <w:pStyle w:val="18"/>
        <w:spacing w:line="480" w:lineRule="atLeast"/>
        <w:jc w:val="center"/>
        <w:rPr>
          <w:rFonts w:ascii="微软雅黑" w:hAnsi="微软雅黑" w:eastAsia="微软雅黑"/>
          <w:sz w:val="32"/>
          <w:szCs w:val="32"/>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0" w:firstLineChars="0"/>
        <w:jc w:val="center"/>
        <w:rPr>
          <w:rFonts w:ascii="微软雅黑" w:hAnsi="微软雅黑" w:eastAsia="微软雅黑"/>
          <w:b/>
          <w:sz w:val="44"/>
          <w:szCs w:val="44"/>
        </w:rPr>
      </w:pPr>
      <w:r>
        <w:rPr>
          <w:rFonts w:hint="eastAsia" w:ascii="微软雅黑" w:hAnsi="微软雅黑" w:eastAsia="微软雅黑"/>
          <w:b/>
          <w:sz w:val="44"/>
          <w:szCs w:val="44"/>
        </w:rPr>
        <w:t>周报开发需求</w:t>
      </w:r>
    </w:p>
    <w:p>
      <w:pPr>
        <w:pStyle w:val="18"/>
        <w:spacing w:line="480" w:lineRule="atLeast"/>
        <w:jc w:val="center"/>
        <w:rPr>
          <w:rFonts w:ascii="微软雅黑" w:hAnsi="微软雅黑" w:eastAsia="微软雅黑"/>
          <w:sz w:val="32"/>
          <w:szCs w:val="32"/>
        </w:rPr>
      </w:pPr>
    </w:p>
    <w:p>
      <w:pPr>
        <w:ind w:firstLine="480"/>
        <w:rPr>
          <w:rFonts w:ascii="微软雅黑" w:hAnsi="微软雅黑" w:eastAsia="微软雅黑"/>
        </w:rPr>
      </w:pPr>
    </w:p>
    <w:p>
      <w:pPr>
        <w:pStyle w:val="18"/>
        <w:spacing w:line="480" w:lineRule="atLeast"/>
        <w:jc w:val="center"/>
        <w:rPr>
          <w:rFonts w:ascii="微软雅黑" w:hAnsi="微软雅黑" w:eastAsia="微软雅黑"/>
          <w:sz w:val="32"/>
          <w:szCs w:val="32"/>
        </w:rPr>
      </w:pPr>
    </w:p>
    <w:p>
      <w:pPr>
        <w:pStyle w:val="18"/>
        <w:spacing w:line="480" w:lineRule="atLeast"/>
        <w:jc w:val="center"/>
        <w:rPr>
          <w:rFonts w:ascii="微软雅黑" w:hAnsi="微软雅黑" w:eastAsia="微软雅黑"/>
          <w:sz w:val="32"/>
          <w:szCs w:val="32"/>
        </w:rPr>
      </w:pPr>
    </w:p>
    <w:p>
      <w:pPr>
        <w:pStyle w:val="18"/>
        <w:spacing w:line="480" w:lineRule="atLeast"/>
        <w:jc w:val="center"/>
        <w:rPr>
          <w:rFonts w:ascii="微软雅黑" w:hAnsi="微软雅黑" w:eastAsia="微软雅黑"/>
          <w:sz w:val="32"/>
          <w:szCs w:val="32"/>
        </w:rPr>
      </w:pPr>
    </w:p>
    <w:p>
      <w:pPr>
        <w:pStyle w:val="18"/>
        <w:spacing w:line="480" w:lineRule="atLeast"/>
        <w:jc w:val="center"/>
        <w:rPr>
          <w:rFonts w:ascii="微软雅黑" w:hAnsi="微软雅黑" w:eastAsia="微软雅黑"/>
          <w:sz w:val="32"/>
          <w:szCs w:val="32"/>
        </w:rPr>
      </w:pPr>
    </w:p>
    <w:p>
      <w:pPr>
        <w:ind w:firstLine="0" w:firstLineChars="0"/>
        <w:rPr>
          <w:rFonts w:ascii="微软雅黑" w:hAnsi="微软雅黑" w:eastAsia="微软雅黑"/>
        </w:rPr>
      </w:pPr>
    </w:p>
    <w:p>
      <w:pPr>
        <w:ind w:firstLine="0" w:firstLineChars="0"/>
        <w:rPr>
          <w:rFonts w:ascii="微软雅黑" w:hAnsi="微软雅黑" w:eastAsia="微软雅黑"/>
        </w:rPr>
      </w:pPr>
    </w:p>
    <w:p>
      <w:pPr>
        <w:ind w:firstLine="0" w:firstLineChars="0"/>
        <w:rPr>
          <w:rFonts w:ascii="微软雅黑" w:hAnsi="微软雅黑" w:eastAsia="微软雅黑"/>
        </w:rPr>
      </w:pPr>
    </w:p>
    <w:p>
      <w:pPr>
        <w:ind w:firstLine="0" w:firstLineChars="0"/>
        <w:rPr>
          <w:rFonts w:ascii="微软雅黑" w:hAnsi="微软雅黑" w:eastAsia="微软雅黑"/>
        </w:rPr>
      </w:pPr>
    </w:p>
    <w:p>
      <w:pPr>
        <w:ind w:firstLine="0" w:firstLineChars="0"/>
        <w:rPr>
          <w:rFonts w:ascii="微软雅黑" w:hAnsi="微软雅黑" w:eastAsia="微软雅黑"/>
        </w:rPr>
      </w:pPr>
    </w:p>
    <w:p>
      <w:pPr>
        <w:pStyle w:val="18"/>
        <w:spacing w:line="480" w:lineRule="atLeast"/>
        <w:jc w:val="center"/>
        <w:rPr>
          <w:rFonts w:ascii="微软雅黑" w:hAnsi="微软雅黑" w:eastAsia="微软雅黑"/>
          <w:sz w:val="24"/>
          <w:szCs w:val="32"/>
        </w:rPr>
      </w:pPr>
      <w:r>
        <w:rPr>
          <w:rFonts w:hint="eastAsia" w:ascii="微软雅黑" w:hAnsi="微软雅黑" w:eastAsia="微软雅黑"/>
          <w:sz w:val="24"/>
          <w:szCs w:val="32"/>
        </w:rPr>
        <w:t>上海银商电子商务有限公司</w:t>
      </w:r>
    </w:p>
    <w:p>
      <w:pPr>
        <w:ind w:firstLine="0" w:firstLineChars="0"/>
        <w:rPr>
          <w:rFonts w:ascii="微软雅黑" w:hAnsi="微软雅黑" w:eastAsia="微软雅黑"/>
        </w:rPr>
      </w:pPr>
    </w:p>
    <w:p>
      <w:pPr>
        <w:ind w:firstLine="0" w:firstLineChars="0"/>
        <w:rPr>
          <w:rFonts w:ascii="微软雅黑" w:hAnsi="微软雅黑" w:eastAsia="微软雅黑"/>
        </w:rPr>
      </w:pPr>
    </w:p>
    <w:p>
      <w:pPr>
        <w:ind w:firstLine="0" w:firstLineChars="0"/>
        <w:rPr>
          <w:rFonts w:ascii="微软雅黑" w:hAnsi="微软雅黑" w:eastAsia="微软雅黑"/>
        </w:rPr>
      </w:pPr>
    </w:p>
    <w:p>
      <w:pPr>
        <w:widowControl/>
        <w:tabs>
          <w:tab w:val="center" w:pos="4479"/>
        </w:tabs>
        <w:spacing w:line="240" w:lineRule="auto"/>
        <w:ind w:firstLine="0" w:firstLineChars="0"/>
        <w:jc w:val="left"/>
        <w:rPr>
          <w:rFonts w:ascii="微软雅黑" w:hAnsi="微软雅黑" w:eastAsia="微软雅黑"/>
        </w:rPr>
      </w:pPr>
      <w:r>
        <w:rPr>
          <w:rFonts w:ascii="微软雅黑" w:hAnsi="微软雅黑" w:eastAsia="微软雅黑"/>
        </w:rPr>
        <w:br w:type="page"/>
      </w:r>
      <w:r>
        <w:rPr>
          <w:rFonts w:ascii="微软雅黑" w:hAnsi="微软雅黑" w:eastAsia="微软雅黑"/>
        </w:rPr>
        <w:tab/>
      </w:r>
    </w:p>
    <w:p>
      <w:pPr>
        <w:ind w:firstLine="480"/>
        <w:jc w:val="center"/>
        <w:rPr>
          <w:rFonts w:ascii="微软雅黑" w:hAnsi="微软雅黑" w:eastAsia="微软雅黑"/>
        </w:rPr>
      </w:pPr>
      <w:r>
        <w:rPr>
          <w:rFonts w:hint="eastAsia" w:ascii="微软雅黑" w:hAnsi="微软雅黑" w:eastAsia="微软雅黑"/>
        </w:rPr>
        <w:t>版本控制信息</w:t>
      </w:r>
    </w:p>
    <w:p>
      <w:pPr>
        <w:ind w:firstLine="480"/>
        <w:rPr>
          <w:rFonts w:ascii="微软雅黑" w:hAnsi="微软雅黑" w:eastAsia="微软雅黑"/>
        </w:rPr>
      </w:pPr>
    </w:p>
    <w:tbl>
      <w:tblPr>
        <w:tblStyle w:val="32"/>
        <w:tblW w:w="8668" w:type="dxa"/>
        <w:jc w:val="center"/>
        <w:tblInd w:w="-80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565"/>
        <w:gridCol w:w="1418"/>
        <w:gridCol w:w="489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94" w:type="dxa"/>
            <w:vAlign w:val="center"/>
          </w:tcPr>
          <w:p>
            <w:pPr>
              <w:pStyle w:val="40"/>
              <w:spacing w:before="0" w:after="0"/>
              <w:rPr>
                <w:rFonts w:ascii="微软雅黑" w:hAnsi="微软雅黑" w:eastAsia="微软雅黑"/>
                <w:szCs w:val="21"/>
              </w:rPr>
            </w:pPr>
            <w:r>
              <w:rPr>
                <w:rFonts w:hint="eastAsia" w:ascii="微软雅黑" w:hAnsi="微软雅黑" w:eastAsia="微软雅黑"/>
                <w:szCs w:val="21"/>
              </w:rPr>
              <w:t>版本</w:t>
            </w:r>
          </w:p>
        </w:tc>
        <w:tc>
          <w:tcPr>
            <w:tcW w:w="1565" w:type="dxa"/>
            <w:vAlign w:val="center"/>
          </w:tcPr>
          <w:p>
            <w:pPr>
              <w:pStyle w:val="40"/>
              <w:spacing w:before="0" w:after="0"/>
              <w:rPr>
                <w:rFonts w:ascii="微软雅黑" w:hAnsi="微软雅黑" w:eastAsia="微软雅黑"/>
                <w:szCs w:val="21"/>
              </w:rPr>
            </w:pPr>
            <w:r>
              <w:rPr>
                <w:rFonts w:hint="eastAsia" w:ascii="微软雅黑" w:hAnsi="微软雅黑" w:eastAsia="微软雅黑"/>
                <w:szCs w:val="21"/>
              </w:rPr>
              <w:t>日期</w:t>
            </w:r>
          </w:p>
        </w:tc>
        <w:tc>
          <w:tcPr>
            <w:tcW w:w="1418" w:type="dxa"/>
            <w:vAlign w:val="center"/>
          </w:tcPr>
          <w:p>
            <w:pPr>
              <w:pStyle w:val="40"/>
              <w:spacing w:before="0" w:after="0"/>
              <w:rPr>
                <w:rFonts w:ascii="微软雅黑" w:hAnsi="微软雅黑" w:eastAsia="微软雅黑"/>
                <w:szCs w:val="21"/>
              </w:rPr>
            </w:pPr>
            <w:r>
              <w:rPr>
                <w:rFonts w:hint="eastAsia" w:ascii="微软雅黑" w:hAnsi="微软雅黑" w:eastAsia="微软雅黑"/>
                <w:szCs w:val="21"/>
              </w:rPr>
              <w:t>拟稿和修改</w:t>
            </w:r>
          </w:p>
        </w:tc>
        <w:tc>
          <w:tcPr>
            <w:tcW w:w="4891" w:type="dxa"/>
            <w:vAlign w:val="center"/>
          </w:tcPr>
          <w:p>
            <w:pPr>
              <w:pStyle w:val="40"/>
              <w:spacing w:before="0" w:after="0"/>
              <w:jc w:val="left"/>
              <w:rPr>
                <w:rFonts w:ascii="微软雅黑" w:hAnsi="微软雅黑" w:eastAsia="微软雅黑"/>
                <w:szCs w:val="21"/>
              </w:rPr>
            </w:pPr>
            <w:r>
              <w:rPr>
                <w:rFonts w:hint="eastAsia" w:ascii="微软雅黑" w:hAnsi="微软雅黑" w:eastAsia="微软雅黑"/>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pStyle w:val="41"/>
              <w:spacing w:before="120" w:after="120"/>
              <w:jc w:val="center"/>
              <w:rPr>
                <w:rFonts w:ascii="微软雅黑" w:hAnsi="微软雅黑" w:eastAsia="微软雅黑"/>
                <w:szCs w:val="21"/>
              </w:rPr>
            </w:pPr>
            <w:r>
              <w:rPr>
                <w:rFonts w:hint="eastAsia" w:ascii="微软雅黑" w:hAnsi="微软雅黑" w:eastAsia="微软雅黑"/>
                <w:szCs w:val="21"/>
              </w:rPr>
              <w:t>1.0</w:t>
            </w:r>
          </w:p>
        </w:tc>
        <w:tc>
          <w:tcPr>
            <w:tcW w:w="1565" w:type="dxa"/>
            <w:vAlign w:val="center"/>
          </w:tcPr>
          <w:p>
            <w:pPr>
              <w:pStyle w:val="41"/>
              <w:spacing w:before="120" w:after="120"/>
              <w:jc w:val="center"/>
              <w:rPr>
                <w:rFonts w:ascii="微软雅黑" w:hAnsi="微软雅黑" w:eastAsia="微软雅黑"/>
                <w:szCs w:val="21"/>
              </w:rPr>
            </w:pPr>
            <w:r>
              <w:rPr>
                <w:rFonts w:hint="eastAsia" w:ascii="微软雅黑" w:hAnsi="微软雅黑" w:eastAsia="微软雅黑"/>
                <w:szCs w:val="21"/>
              </w:rPr>
              <w:t>2017.11.29</w:t>
            </w:r>
          </w:p>
        </w:tc>
        <w:tc>
          <w:tcPr>
            <w:tcW w:w="1418" w:type="dxa"/>
            <w:vAlign w:val="center"/>
          </w:tcPr>
          <w:p>
            <w:pPr>
              <w:pStyle w:val="41"/>
              <w:spacing w:before="120" w:after="120"/>
              <w:jc w:val="center"/>
              <w:rPr>
                <w:rFonts w:ascii="微软雅黑" w:hAnsi="微软雅黑" w:eastAsia="微软雅黑"/>
                <w:szCs w:val="21"/>
              </w:rPr>
            </w:pPr>
            <w:r>
              <w:rPr>
                <w:rFonts w:hint="eastAsia" w:ascii="微软雅黑" w:hAnsi="微软雅黑" w:eastAsia="微软雅黑"/>
                <w:szCs w:val="21"/>
              </w:rPr>
              <w:t>顾丽雯</w:t>
            </w:r>
          </w:p>
        </w:tc>
        <w:tc>
          <w:tcPr>
            <w:tcW w:w="4891" w:type="dxa"/>
            <w:vAlign w:val="center"/>
          </w:tcPr>
          <w:p>
            <w:pPr>
              <w:pStyle w:val="41"/>
              <w:spacing w:before="120" w:after="120"/>
              <w:rPr>
                <w:rFonts w:ascii="微软雅黑" w:hAnsi="微软雅黑" w:eastAsia="微软雅黑"/>
                <w:szCs w:val="21"/>
              </w:rPr>
            </w:pPr>
            <w:r>
              <w:rPr>
                <w:rFonts w:hint="eastAsia" w:ascii="微软雅黑" w:hAnsi="微软雅黑" w:eastAsia="微软雅黑"/>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pStyle w:val="41"/>
              <w:spacing w:before="120" w:after="120"/>
              <w:jc w:val="center"/>
              <w:rPr>
                <w:rFonts w:ascii="微软雅黑" w:hAnsi="微软雅黑" w:eastAsia="微软雅黑"/>
                <w:szCs w:val="21"/>
              </w:rPr>
            </w:pPr>
          </w:p>
        </w:tc>
        <w:tc>
          <w:tcPr>
            <w:tcW w:w="1565" w:type="dxa"/>
            <w:vAlign w:val="center"/>
          </w:tcPr>
          <w:p>
            <w:pPr>
              <w:pStyle w:val="41"/>
              <w:spacing w:before="120" w:after="120"/>
              <w:jc w:val="center"/>
              <w:rPr>
                <w:rFonts w:ascii="微软雅黑" w:hAnsi="微软雅黑" w:eastAsia="微软雅黑"/>
                <w:szCs w:val="21"/>
              </w:rPr>
            </w:pPr>
          </w:p>
        </w:tc>
        <w:tc>
          <w:tcPr>
            <w:tcW w:w="1418" w:type="dxa"/>
            <w:vAlign w:val="center"/>
          </w:tcPr>
          <w:p>
            <w:pPr>
              <w:pStyle w:val="41"/>
              <w:spacing w:before="120" w:after="120"/>
              <w:jc w:val="center"/>
              <w:rPr>
                <w:rFonts w:ascii="微软雅黑" w:hAnsi="微软雅黑" w:eastAsia="微软雅黑"/>
                <w:szCs w:val="21"/>
              </w:rPr>
            </w:pPr>
          </w:p>
        </w:tc>
        <w:tc>
          <w:tcPr>
            <w:tcW w:w="4891" w:type="dxa"/>
            <w:vAlign w:val="center"/>
          </w:tcPr>
          <w:p>
            <w:pPr>
              <w:pStyle w:val="41"/>
              <w:spacing w:before="120" w:after="120"/>
              <w:rPr>
                <w:rFonts w:ascii="微软雅黑" w:hAnsi="微软雅黑" w:eastAsia="微软雅黑"/>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pStyle w:val="41"/>
              <w:spacing w:before="120" w:after="120"/>
              <w:jc w:val="center"/>
              <w:rPr>
                <w:rFonts w:ascii="微软雅黑" w:hAnsi="微软雅黑" w:eastAsia="微软雅黑"/>
                <w:szCs w:val="21"/>
              </w:rPr>
            </w:pPr>
          </w:p>
        </w:tc>
        <w:tc>
          <w:tcPr>
            <w:tcW w:w="1565" w:type="dxa"/>
            <w:vAlign w:val="center"/>
          </w:tcPr>
          <w:p>
            <w:pPr>
              <w:pStyle w:val="41"/>
              <w:spacing w:before="120" w:after="120"/>
              <w:jc w:val="center"/>
              <w:rPr>
                <w:rFonts w:ascii="微软雅黑" w:hAnsi="微软雅黑" w:eastAsia="微软雅黑"/>
                <w:szCs w:val="21"/>
              </w:rPr>
            </w:pPr>
          </w:p>
        </w:tc>
        <w:tc>
          <w:tcPr>
            <w:tcW w:w="1418" w:type="dxa"/>
            <w:vAlign w:val="center"/>
          </w:tcPr>
          <w:p>
            <w:pPr>
              <w:pStyle w:val="41"/>
              <w:spacing w:before="120" w:after="120"/>
              <w:jc w:val="center"/>
              <w:rPr>
                <w:rFonts w:ascii="微软雅黑" w:hAnsi="微软雅黑" w:eastAsia="微软雅黑"/>
                <w:szCs w:val="21"/>
              </w:rPr>
            </w:pPr>
          </w:p>
        </w:tc>
        <w:tc>
          <w:tcPr>
            <w:tcW w:w="4891" w:type="dxa"/>
            <w:vAlign w:val="center"/>
          </w:tcPr>
          <w:p>
            <w:pPr>
              <w:pStyle w:val="41"/>
              <w:spacing w:before="120" w:after="120"/>
              <w:rPr>
                <w:rFonts w:ascii="微软雅黑" w:hAnsi="微软雅黑" w:eastAsia="微软雅黑"/>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pStyle w:val="41"/>
              <w:spacing w:before="120" w:after="120"/>
              <w:jc w:val="center"/>
              <w:rPr>
                <w:rFonts w:ascii="微软雅黑" w:hAnsi="微软雅黑" w:eastAsia="微软雅黑"/>
                <w:szCs w:val="21"/>
              </w:rPr>
            </w:pPr>
          </w:p>
        </w:tc>
        <w:tc>
          <w:tcPr>
            <w:tcW w:w="1565" w:type="dxa"/>
            <w:vAlign w:val="center"/>
          </w:tcPr>
          <w:p>
            <w:pPr>
              <w:pStyle w:val="41"/>
              <w:spacing w:before="120" w:after="120"/>
              <w:jc w:val="center"/>
              <w:rPr>
                <w:rFonts w:ascii="微软雅黑" w:hAnsi="微软雅黑" w:eastAsia="微软雅黑"/>
                <w:szCs w:val="21"/>
              </w:rPr>
            </w:pPr>
          </w:p>
        </w:tc>
        <w:tc>
          <w:tcPr>
            <w:tcW w:w="1418" w:type="dxa"/>
            <w:vAlign w:val="center"/>
          </w:tcPr>
          <w:p>
            <w:pPr>
              <w:pStyle w:val="41"/>
              <w:spacing w:before="120" w:after="120"/>
              <w:jc w:val="center"/>
              <w:rPr>
                <w:rFonts w:ascii="微软雅黑" w:hAnsi="微软雅黑" w:eastAsia="微软雅黑"/>
                <w:szCs w:val="21"/>
              </w:rPr>
            </w:pPr>
          </w:p>
        </w:tc>
        <w:tc>
          <w:tcPr>
            <w:tcW w:w="4891" w:type="dxa"/>
            <w:vAlign w:val="center"/>
          </w:tcPr>
          <w:p>
            <w:pPr>
              <w:pStyle w:val="41"/>
              <w:spacing w:before="120" w:after="120"/>
              <w:rPr>
                <w:rFonts w:ascii="微软雅黑" w:hAnsi="微软雅黑" w:eastAsia="微软雅黑"/>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pStyle w:val="41"/>
              <w:spacing w:before="120" w:after="120"/>
              <w:jc w:val="center"/>
              <w:rPr>
                <w:rFonts w:ascii="微软雅黑" w:hAnsi="微软雅黑" w:eastAsia="微软雅黑"/>
                <w:szCs w:val="21"/>
              </w:rPr>
            </w:pPr>
          </w:p>
        </w:tc>
        <w:tc>
          <w:tcPr>
            <w:tcW w:w="1565" w:type="dxa"/>
            <w:vAlign w:val="center"/>
          </w:tcPr>
          <w:p>
            <w:pPr>
              <w:pStyle w:val="41"/>
              <w:spacing w:before="120" w:after="120"/>
              <w:jc w:val="center"/>
              <w:rPr>
                <w:rFonts w:ascii="微软雅黑" w:hAnsi="微软雅黑" w:eastAsia="微软雅黑"/>
                <w:szCs w:val="21"/>
              </w:rPr>
            </w:pPr>
          </w:p>
        </w:tc>
        <w:tc>
          <w:tcPr>
            <w:tcW w:w="1418" w:type="dxa"/>
            <w:vAlign w:val="center"/>
          </w:tcPr>
          <w:p>
            <w:pPr>
              <w:pStyle w:val="41"/>
              <w:spacing w:before="120" w:after="120"/>
              <w:jc w:val="center"/>
              <w:rPr>
                <w:rFonts w:ascii="微软雅黑" w:hAnsi="微软雅黑" w:eastAsia="微软雅黑"/>
                <w:szCs w:val="21"/>
              </w:rPr>
            </w:pPr>
          </w:p>
        </w:tc>
        <w:tc>
          <w:tcPr>
            <w:tcW w:w="4891" w:type="dxa"/>
            <w:vAlign w:val="center"/>
          </w:tcPr>
          <w:p>
            <w:pPr>
              <w:pStyle w:val="41"/>
              <w:spacing w:before="120" w:after="120"/>
              <w:rPr>
                <w:rFonts w:ascii="微软雅黑" w:hAnsi="微软雅黑" w:eastAsia="微软雅黑"/>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pStyle w:val="41"/>
              <w:spacing w:before="120" w:after="120"/>
              <w:jc w:val="center"/>
              <w:rPr>
                <w:rFonts w:ascii="微软雅黑" w:hAnsi="微软雅黑" w:eastAsia="微软雅黑"/>
                <w:szCs w:val="21"/>
              </w:rPr>
            </w:pPr>
          </w:p>
        </w:tc>
        <w:tc>
          <w:tcPr>
            <w:tcW w:w="1565" w:type="dxa"/>
            <w:vAlign w:val="center"/>
          </w:tcPr>
          <w:p>
            <w:pPr>
              <w:pStyle w:val="41"/>
              <w:spacing w:before="120" w:after="120"/>
              <w:jc w:val="center"/>
              <w:rPr>
                <w:rFonts w:ascii="微软雅黑" w:hAnsi="微软雅黑" w:eastAsia="微软雅黑"/>
                <w:szCs w:val="21"/>
              </w:rPr>
            </w:pPr>
          </w:p>
        </w:tc>
        <w:tc>
          <w:tcPr>
            <w:tcW w:w="1418" w:type="dxa"/>
            <w:vAlign w:val="center"/>
          </w:tcPr>
          <w:p>
            <w:pPr>
              <w:pStyle w:val="41"/>
              <w:spacing w:before="120" w:after="120"/>
              <w:jc w:val="center"/>
              <w:rPr>
                <w:rFonts w:ascii="微软雅黑" w:hAnsi="微软雅黑" w:eastAsia="微软雅黑"/>
                <w:szCs w:val="21"/>
              </w:rPr>
            </w:pPr>
          </w:p>
        </w:tc>
        <w:tc>
          <w:tcPr>
            <w:tcW w:w="4891" w:type="dxa"/>
            <w:vAlign w:val="center"/>
          </w:tcPr>
          <w:p>
            <w:pPr>
              <w:pStyle w:val="41"/>
              <w:spacing w:before="120" w:after="120"/>
              <w:rPr>
                <w:rFonts w:ascii="微软雅黑" w:hAnsi="微软雅黑" w:eastAsia="微软雅黑"/>
                <w:szCs w:val="21"/>
              </w:rPr>
            </w:pPr>
          </w:p>
        </w:tc>
      </w:tr>
    </w:tbl>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tbl>
      <w:tblPr>
        <w:tblStyle w:val="32"/>
        <w:tblW w:w="8551" w:type="dxa"/>
        <w:jc w:val="center"/>
        <w:tblInd w:w="-221"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55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51" w:type="dxa"/>
            <w:vAlign w:val="center"/>
          </w:tcPr>
          <w:p>
            <w:pPr>
              <w:ind w:firstLine="480"/>
              <w:rPr>
                <w:rFonts w:ascii="微软雅黑" w:hAnsi="微软雅黑" w:eastAsia="微软雅黑"/>
                <w:b/>
                <w:bCs/>
              </w:rPr>
            </w:pPr>
            <w:r>
              <w:rPr>
                <w:rFonts w:hint="eastAsia" w:ascii="微软雅黑" w:hAnsi="微软雅黑" w:eastAsia="微软雅黑"/>
              </w:rPr>
              <w:t>本文档中的所有内容为上海银商电子商务有限公司的机密和专属所有。未经上海银商电子商务有限公司的明确书面许可，任何组织或个人不得以任何目的、任何形式及任何手段复制或传播本文档部分或全部内容。</w:t>
            </w:r>
          </w:p>
        </w:tc>
      </w:tr>
    </w:tbl>
    <w:p>
      <w:pPr>
        <w:widowControl/>
        <w:spacing w:line="240" w:lineRule="auto"/>
        <w:ind w:firstLine="0" w:firstLineChars="0"/>
        <w:jc w:val="left"/>
        <w:rPr>
          <w:rFonts w:ascii="微软雅黑" w:hAnsi="微软雅黑" w:eastAsia="微软雅黑"/>
          <w:sz w:val="32"/>
          <w:szCs w:val="32"/>
        </w:rPr>
      </w:pPr>
      <w:r>
        <w:rPr>
          <w:rFonts w:ascii="微软雅黑" w:hAnsi="微软雅黑" w:eastAsia="微软雅黑"/>
        </w:rPr>
        <w:br w:type="page"/>
      </w:r>
    </w:p>
    <w:p>
      <w:pPr>
        <w:pStyle w:val="39"/>
        <w:spacing w:before="720" w:after="480"/>
        <w:rPr>
          <w:rFonts w:ascii="微软雅黑" w:hAnsi="微软雅黑" w:eastAsia="微软雅黑"/>
        </w:rPr>
      </w:pPr>
      <w:r>
        <w:rPr>
          <w:rFonts w:hint="eastAsia" w:ascii="微软雅黑" w:hAnsi="微软雅黑" w:eastAsia="微软雅黑"/>
        </w:rPr>
        <w:t>目  录</w:t>
      </w:r>
    </w:p>
    <w:p>
      <w:pPr>
        <w:pStyle w:val="22"/>
        <w:tabs>
          <w:tab w:val="right" w:leader="dot" w:pos="8863"/>
        </w:tabs>
        <w:rPr>
          <w:rFonts w:ascii="Calibri" w:hAnsi="Calibri" w:eastAsia="宋体" w:cs="黑体"/>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HYPERLINK  \l "_Toc499819341" </w:instrText>
      </w:r>
      <w:r>
        <w:fldChar w:fldCharType="separate"/>
      </w:r>
      <w:r>
        <w:rPr>
          <w:rStyle w:val="29"/>
          <w:rFonts w:ascii="微软雅黑" w:hAnsi="微软雅黑" w:eastAsia="微软雅黑"/>
        </w:rPr>
        <w:t>1</w:t>
      </w:r>
      <w:r>
        <w:rPr>
          <w:rStyle w:val="29"/>
          <w:rFonts w:hint="eastAsia" w:ascii="微软雅黑" w:hAnsi="微软雅黑" w:eastAsia="微软雅黑"/>
        </w:rPr>
        <w:t xml:space="preserve"> 需求简述</w:t>
      </w:r>
      <w:r>
        <w:tab/>
      </w:r>
      <w:r>
        <w:fldChar w:fldCharType="begin"/>
      </w:r>
      <w:r>
        <w:instrText xml:space="preserve"> PAGEREF _Toc499819341 \h </w:instrText>
      </w:r>
      <w:r>
        <w:fldChar w:fldCharType="separate"/>
      </w:r>
      <w:r>
        <w:t>1</w:t>
      </w:r>
      <w:r>
        <w:fldChar w:fldCharType="end"/>
      </w:r>
      <w:r>
        <w:fldChar w:fldCharType="end"/>
      </w:r>
    </w:p>
    <w:p>
      <w:pPr>
        <w:pStyle w:val="22"/>
        <w:tabs>
          <w:tab w:val="right" w:leader="dot" w:pos="8863"/>
        </w:tabs>
        <w:rPr>
          <w:rFonts w:ascii="Calibri" w:hAnsi="Calibri" w:eastAsia="宋体" w:cs="黑体"/>
          <w:sz w:val="21"/>
          <w:szCs w:val="22"/>
        </w:rPr>
      </w:pPr>
      <w:r>
        <w:fldChar w:fldCharType="begin"/>
      </w:r>
      <w:r>
        <w:instrText xml:space="preserve">HYPERLINK  \l "_Toc499819342" </w:instrText>
      </w:r>
      <w:r>
        <w:fldChar w:fldCharType="separate"/>
      </w:r>
      <w:r>
        <w:rPr>
          <w:rStyle w:val="29"/>
          <w:rFonts w:ascii="微软雅黑" w:hAnsi="微软雅黑" w:eastAsia="微软雅黑"/>
        </w:rPr>
        <w:t>2</w:t>
      </w:r>
      <w:r>
        <w:rPr>
          <w:rStyle w:val="29"/>
          <w:rFonts w:hint="eastAsia" w:ascii="微软雅黑" w:hAnsi="微软雅黑" w:eastAsia="微软雅黑"/>
        </w:rPr>
        <w:t xml:space="preserve"> 周报输入表</w:t>
      </w:r>
      <w:r>
        <w:tab/>
      </w:r>
      <w:r>
        <w:fldChar w:fldCharType="begin"/>
      </w:r>
      <w:r>
        <w:instrText xml:space="preserve"> PAGEREF _Toc499819342 \h </w:instrText>
      </w:r>
      <w:r>
        <w:fldChar w:fldCharType="separate"/>
      </w:r>
      <w:r>
        <w:t>1</w:t>
      </w:r>
      <w:r>
        <w:fldChar w:fldCharType="end"/>
      </w:r>
      <w:r>
        <w:fldChar w:fldCharType="end"/>
      </w:r>
    </w:p>
    <w:p>
      <w:pPr>
        <w:pStyle w:val="22"/>
        <w:tabs>
          <w:tab w:val="right" w:leader="dot" w:pos="8863"/>
        </w:tabs>
        <w:rPr>
          <w:rFonts w:ascii="Calibri" w:hAnsi="Calibri" w:eastAsia="宋体" w:cs="黑体"/>
          <w:sz w:val="21"/>
          <w:szCs w:val="22"/>
        </w:rPr>
      </w:pPr>
      <w:r>
        <w:fldChar w:fldCharType="begin"/>
      </w:r>
      <w:r>
        <w:instrText xml:space="preserve">HYPERLINK  \l "_Toc499819343" </w:instrText>
      </w:r>
      <w:r>
        <w:fldChar w:fldCharType="separate"/>
      </w:r>
      <w:r>
        <w:rPr>
          <w:rStyle w:val="29"/>
          <w:rFonts w:ascii="微软雅黑" w:hAnsi="微软雅黑" w:eastAsia="微软雅黑"/>
        </w:rPr>
        <w:t>3</w:t>
      </w:r>
      <w:r>
        <w:rPr>
          <w:rStyle w:val="29"/>
          <w:rFonts w:hint="eastAsia" w:ascii="微软雅黑" w:hAnsi="微软雅黑" w:eastAsia="微软雅黑"/>
        </w:rPr>
        <w:t xml:space="preserve"> 周报输出表</w:t>
      </w:r>
      <w:r>
        <w:tab/>
      </w:r>
      <w:r>
        <w:fldChar w:fldCharType="begin"/>
      </w:r>
      <w:r>
        <w:instrText xml:space="preserve"> PAGEREF _Toc499819343 \h </w:instrText>
      </w:r>
      <w:r>
        <w:fldChar w:fldCharType="separate"/>
      </w:r>
      <w:r>
        <w:t>1</w:t>
      </w:r>
      <w:r>
        <w:fldChar w:fldCharType="end"/>
      </w:r>
      <w:r>
        <w:fldChar w:fldCharType="end"/>
      </w:r>
    </w:p>
    <w:p>
      <w:pPr>
        <w:pStyle w:val="22"/>
        <w:tabs>
          <w:tab w:val="right" w:leader="dot" w:pos="8863"/>
        </w:tabs>
        <w:rPr>
          <w:rFonts w:ascii="Calibri" w:hAnsi="Calibri" w:eastAsia="宋体" w:cs="黑体"/>
          <w:sz w:val="21"/>
          <w:szCs w:val="22"/>
        </w:rPr>
      </w:pPr>
      <w:r>
        <w:fldChar w:fldCharType="begin"/>
      </w:r>
      <w:r>
        <w:instrText xml:space="preserve">HYPERLINK  \l "_Toc499819344" </w:instrText>
      </w:r>
      <w:r>
        <w:fldChar w:fldCharType="separate"/>
      </w:r>
      <w:r>
        <w:rPr>
          <w:rStyle w:val="29"/>
          <w:rFonts w:ascii="微软雅黑" w:hAnsi="微软雅黑" w:eastAsia="微软雅黑"/>
        </w:rPr>
        <w:t>4</w:t>
      </w:r>
      <w:r>
        <w:rPr>
          <w:rStyle w:val="29"/>
          <w:rFonts w:hint="eastAsia" w:ascii="微软雅黑" w:hAnsi="微软雅黑" w:eastAsia="微软雅黑"/>
        </w:rPr>
        <w:t xml:space="preserve"> 处理逻辑详述</w:t>
      </w:r>
      <w:r>
        <w:tab/>
      </w:r>
      <w:r>
        <w:fldChar w:fldCharType="begin"/>
      </w:r>
      <w:r>
        <w:instrText xml:space="preserve"> PAGEREF _Toc499819344 \h </w:instrText>
      </w:r>
      <w:r>
        <w:fldChar w:fldCharType="separate"/>
      </w:r>
      <w:r>
        <w:t>1</w:t>
      </w:r>
      <w:r>
        <w:fldChar w:fldCharType="end"/>
      </w:r>
      <w:r>
        <w:fldChar w:fldCharType="end"/>
      </w:r>
    </w:p>
    <w:p>
      <w:pPr>
        <w:pStyle w:val="25"/>
        <w:tabs>
          <w:tab w:val="right" w:leader="dot" w:pos="8863"/>
        </w:tabs>
        <w:ind w:left="240"/>
        <w:rPr>
          <w:rFonts w:ascii="Calibri" w:hAnsi="Calibri" w:eastAsia="宋体" w:cs="黑体"/>
          <w:sz w:val="21"/>
          <w:szCs w:val="22"/>
        </w:rPr>
      </w:pPr>
      <w:r>
        <w:fldChar w:fldCharType="begin"/>
      </w:r>
      <w:r>
        <w:instrText xml:space="preserve">HYPERLINK  \l "_Toc499819345" </w:instrText>
      </w:r>
      <w:r>
        <w:fldChar w:fldCharType="separate"/>
      </w:r>
      <w:r>
        <w:rPr>
          <w:rStyle w:val="29"/>
          <w:rFonts w:ascii="微软雅黑" w:hAnsi="微软雅黑" w:eastAsia="微软雅黑"/>
        </w:rPr>
        <w:t>4.1</w:t>
      </w:r>
      <w:r>
        <w:rPr>
          <w:rStyle w:val="29"/>
          <w:rFonts w:hint="eastAsia" w:ascii="微软雅黑" w:hAnsi="微软雅黑" w:eastAsia="微软雅黑"/>
        </w:rPr>
        <w:t xml:space="preserve"> 形成《周报输出表》“本周”页</w:t>
      </w:r>
      <w:r>
        <w:tab/>
      </w:r>
      <w:r>
        <w:fldChar w:fldCharType="begin"/>
      </w:r>
      <w:r>
        <w:instrText xml:space="preserve"> PAGEREF _Toc499819345 \h </w:instrText>
      </w:r>
      <w:r>
        <w:fldChar w:fldCharType="separate"/>
      </w:r>
      <w:r>
        <w:t>1</w:t>
      </w:r>
      <w:r>
        <w:fldChar w:fldCharType="end"/>
      </w:r>
      <w:r>
        <w:fldChar w:fldCharType="end"/>
      </w:r>
    </w:p>
    <w:p>
      <w:pPr>
        <w:pStyle w:val="25"/>
        <w:tabs>
          <w:tab w:val="right" w:leader="dot" w:pos="8863"/>
        </w:tabs>
        <w:ind w:left="240"/>
        <w:rPr>
          <w:rFonts w:ascii="Calibri" w:hAnsi="Calibri" w:eastAsia="宋体" w:cs="黑体"/>
          <w:sz w:val="21"/>
          <w:szCs w:val="22"/>
        </w:rPr>
      </w:pPr>
      <w:r>
        <w:fldChar w:fldCharType="begin"/>
      </w:r>
      <w:r>
        <w:instrText xml:space="preserve">HYPERLINK  \l "_Toc499819346" </w:instrText>
      </w:r>
      <w:r>
        <w:fldChar w:fldCharType="separate"/>
      </w:r>
      <w:r>
        <w:rPr>
          <w:rStyle w:val="29"/>
          <w:rFonts w:ascii="微软雅黑" w:hAnsi="微软雅黑" w:eastAsia="微软雅黑"/>
        </w:rPr>
        <w:t>4.2</w:t>
      </w:r>
      <w:r>
        <w:rPr>
          <w:rStyle w:val="29"/>
          <w:rFonts w:hint="eastAsia" w:ascii="微软雅黑" w:hAnsi="微软雅黑" w:eastAsia="微软雅黑"/>
        </w:rPr>
        <w:t xml:space="preserve"> 形成《周报输出表》“上周”页</w:t>
      </w:r>
      <w:r>
        <w:tab/>
      </w:r>
      <w:r>
        <w:fldChar w:fldCharType="begin"/>
      </w:r>
      <w:r>
        <w:instrText xml:space="preserve"> PAGEREF _Toc499819346 \h </w:instrText>
      </w:r>
      <w:r>
        <w:fldChar w:fldCharType="separate"/>
      </w:r>
      <w:r>
        <w:t>2</w:t>
      </w:r>
      <w:r>
        <w:fldChar w:fldCharType="end"/>
      </w:r>
      <w:r>
        <w:fldChar w:fldCharType="end"/>
      </w:r>
    </w:p>
    <w:p>
      <w:pPr>
        <w:pStyle w:val="25"/>
        <w:tabs>
          <w:tab w:val="right" w:leader="dot" w:pos="8863"/>
        </w:tabs>
        <w:ind w:left="240"/>
        <w:rPr>
          <w:rFonts w:ascii="Calibri" w:hAnsi="Calibri" w:eastAsia="宋体" w:cs="黑体"/>
          <w:sz w:val="21"/>
          <w:szCs w:val="22"/>
        </w:rPr>
      </w:pPr>
      <w:r>
        <w:fldChar w:fldCharType="begin"/>
      </w:r>
      <w:r>
        <w:instrText xml:space="preserve">HYPERLINK  \l "_Toc499819347" </w:instrText>
      </w:r>
      <w:r>
        <w:fldChar w:fldCharType="separate"/>
      </w:r>
      <w:r>
        <w:rPr>
          <w:rStyle w:val="29"/>
          <w:rFonts w:ascii="微软雅黑" w:hAnsi="微软雅黑" w:eastAsia="微软雅黑"/>
        </w:rPr>
        <w:t>4.3</w:t>
      </w:r>
      <w:r>
        <w:rPr>
          <w:rStyle w:val="29"/>
          <w:rFonts w:hint="eastAsia" w:ascii="微软雅黑" w:hAnsi="微软雅黑" w:eastAsia="微软雅黑"/>
        </w:rPr>
        <w:t xml:space="preserve"> 形成《周报输出表》“统计表”页</w:t>
      </w:r>
      <w:r>
        <w:tab/>
      </w:r>
      <w:r>
        <w:fldChar w:fldCharType="begin"/>
      </w:r>
      <w:r>
        <w:instrText xml:space="preserve"> PAGEREF _Toc499819347 \h </w:instrText>
      </w:r>
      <w:r>
        <w:fldChar w:fldCharType="separate"/>
      </w:r>
      <w:r>
        <w:t>2</w:t>
      </w:r>
      <w:r>
        <w:fldChar w:fldCharType="end"/>
      </w:r>
      <w:r>
        <w:fldChar w:fldCharType="end"/>
      </w:r>
    </w:p>
    <w:p>
      <w:pPr>
        <w:pStyle w:val="25"/>
        <w:tabs>
          <w:tab w:val="right" w:leader="dot" w:pos="8863"/>
        </w:tabs>
        <w:ind w:left="240"/>
        <w:rPr>
          <w:rFonts w:ascii="Calibri" w:hAnsi="Calibri" w:eastAsia="宋体" w:cs="黑体"/>
          <w:sz w:val="21"/>
          <w:szCs w:val="22"/>
        </w:rPr>
      </w:pPr>
      <w:r>
        <w:fldChar w:fldCharType="begin"/>
      </w:r>
      <w:r>
        <w:instrText xml:space="preserve">HYPERLINK  \l "_Toc499819348" </w:instrText>
      </w:r>
      <w:r>
        <w:fldChar w:fldCharType="separate"/>
      </w:r>
      <w:r>
        <w:rPr>
          <w:rStyle w:val="29"/>
          <w:rFonts w:ascii="微软雅黑" w:hAnsi="微软雅黑" w:eastAsia="微软雅黑"/>
        </w:rPr>
        <w:t>4.4</w:t>
      </w:r>
      <w:r>
        <w:rPr>
          <w:rStyle w:val="29"/>
          <w:rFonts w:hint="eastAsia" w:ascii="微软雅黑" w:hAnsi="微软雅黑" w:eastAsia="微软雅黑"/>
        </w:rPr>
        <w:t xml:space="preserve"> 形成《周报输出表》“差异表”页</w:t>
      </w:r>
      <w:r>
        <w:tab/>
      </w:r>
      <w:r>
        <w:fldChar w:fldCharType="begin"/>
      </w:r>
      <w:r>
        <w:instrText xml:space="preserve"> PAGEREF _Toc499819348 \h </w:instrText>
      </w:r>
      <w:r>
        <w:fldChar w:fldCharType="separate"/>
      </w:r>
      <w:r>
        <w:t>3</w:t>
      </w:r>
      <w:r>
        <w:fldChar w:fldCharType="end"/>
      </w:r>
      <w:r>
        <w:fldChar w:fldCharType="end"/>
      </w:r>
    </w:p>
    <w:p>
      <w:pPr>
        <w:pStyle w:val="22"/>
        <w:tabs>
          <w:tab w:val="right" w:leader="dot" w:pos="8863"/>
        </w:tabs>
        <w:rPr>
          <w:rFonts w:ascii="Calibri" w:hAnsi="Calibri" w:eastAsia="宋体" w:cs="黑体"/>
          <w:sz w:val="21"/>
          <w:szCs w:val="22"/>
        </w:rPr>
      </w:pPr>
      <w:r>
        <w:fldChar w:fldCharType="begin"/>
      </w:r>
      <w:r>
        <w:instrText xml:space="preserve">HYPERLINK  \l "_Toc499819349" </w:instrText>
      </w:r>
      <w:r>
        <w:fldChar w:fldCharType="separate"/>
      </w:r>
      <w:r>
        <w:rPr>
          <w:rStyle w:val="29"/>
          <w:rFonts w:ascii="微软雅黑" w:hAnsi="微软雅黑" w:eastAsia="微软雅黑"/>
        </w:rPr>
        <w:t>5</w:t>
      </w:r>
      <w:r>
        <w:rPr>
          <w:rStyle w:val="29"/>
          <w:rFonts w:hint="eastAsia" w:ascii="微软雅黑" w:hAnsi="微软雅黑" w:eastAsia="微软雅黑"/>
        </w:rPr>
        <w:t xml:space="preserve"> 人工操作步骤说明</w:t>
      </w:r>
      <w:r>
        <w:tab/>
      </w:r>
      <w:r>
        <w:fldChar w:fldCharType="begin"/>
      </w:r>
      <w:r>
        <w:instrText xml:space="preserve"> PAGEREF _Toc499819349 \h </w:instrText>
      </w:r>
      <w:r>
        <w:fldChar w:fldCharType="separate"/>
      </w:r>
      <w:r>
        <w:t>3</w:t>
      </w:r>
      <w:r>
        <w:fldChar w:fldCharType="end"/>
      </w:r>
      <w:r>
        <w:fldChar w:fldCharType="end"/>
      </w:r>
    </w:p>
    <w:p>
      <w:pPr>
        <w:ind w:firstLine="0" w:firstLineChars="0"/>
        <w:rPr>
          <w:rFonts w:ascii="微软雅黑" w:hAnsi="微软雅黑" w:eastAsia="微软雅黑"/>
          <w:color w:val="FFFFFF"/>
        </w:rPr>
        <w:sectPr>
          <w:headerReference r:id="rId6" w:type="first"/>
          <w:footerReference r:id="rId9" w:type="first"/>
          <w:headerReference r:id="rId4" w:type="default"/>
          <w:footerReference r:id="rId7" w:type="default"/>
          <w:headerReference r:id="rId5" w:type="even"/>
          <w:footerReference r:id="rId8" w:type="even"/>
          <w:pgSz w:w="11907" w:h="16840"/>
          <w:pgMar w:top="1701" w:right="1474" w:bottom="1418" w:left="1560" w:header="1134" w:footer="992" w:gutter="0"/>
          <w:cols w:space="720" w:num="1"/>
          <w:docGrid w:linePitch="384" w:charSpace="7430"/>
        </w:sectPr>
      </w:pPr>
      <w:r>
        <w:rPr>
          <w:rFonts w:ascii="微软雅黑" w:hAnsi="微软雅黑" w:eastAsia="微软雅黑"/>
        </w:rPr>
        <w:fldChar w:fldCharType="end"/>
      </w:r>
    </w:p>
    <w:bookmarkEnd w:id="0"/>
    <w:p>
      <w:pPr>
        <w:pStyle w:val="2"/>
        <w:spacing w:beforeLines="0" w:afterLines="0" w:line="240" w:lineRule="auto"/>
        <w:ind w:left="629" w:hanging="629"/>
        <w:jc w:val="left"/>
        <w:rPr>
          <w:rFonts w:ascii="微软雅黑" w:hAnsi="微软雅黑" w:eastAsia="微软雅黑"/>
        </w:rPr>
      </w:pPr>
      <w:bookmarkStart w:id="1" w:name="_Toc499819341"/>
      <w:r>
        <w:rPr>
          <w:rFonts w:hint="eastAsia" w:ascii="微软雅黑" w:hAnsi="微软雅黑" w:eastAsia="微软雅黑"/>
        </w:rPr>
        <w:t>需求简述</w:t>
      </w:r>
      <w:bookmarkEnd w:id="1"/>
    </w:p>
    <w:p>
      <w:pPr>
        <w:spacing w:line="240" w:lineRule="auto"/>
        <w:ind w:firstLine="480"/>
        <w:rPr>
          <w:rFonts w:ascii="微软雅黑" w:hAnsi="微软雅黑" w:eastAsia="微软雅黑"/>
        </w:rPr>
      </w:pPr>
      <w:r>
        <w:rPr>
          <w:rFonts w:hint="eastAsia" w:ascii="微软雅黑" w:hAnsi="微软雅黑" w:eastAsia="微软雅黑"/>
        </w:rPr>
        <w:t>希望通过程序开发实现周报数据统计表自动产生。</w:t>
      </w:r>
    </w:p>
    <w:p>
      <w:pPr>
        <w:spacing w:line="240" w:lineRule="auto"/>
        <w:ind w:firstLine="480"/>
        <w:rPr>
          <w:rFonts w:ascii="微软雅黑" w:hAnsi="微软雅黑" w:eastAsia="微软雅黑"/>
        </w:rPr>
      </w:pPr>
    </w:p>
    <w:p>
      <w:pPr>
        <w:pStyle w:val="2"/>
        <w:spacing w:beforeLines="0" w:afterLines="0" w:line="240" w:lineRule="auto"/>
        <w:ind w:left="629" w:hanging="629"/>
        <w:jc w:val="left"/>
        <w:rPr>
          <w:rFonts w:ascii="微软雅黑" w:hAnsi="微软雅黑" w:eastAsia="微软雅黑"/>
        </w:rPr>
      </w:pPr>
      <w:bookmarkStart w:id="2" w:name="_Toc499819342"/>
      <w:r>
        <w:rPr>
          <w:rFonts w:hint="eastAsia" w:ascii="微软雅黑" w:hAnsi="微软雅黑" w:eastAsia="微软雅黑"/>
        </w:rPr>
        <w:t>周报输入表</w:t>
      </w:r>
      <w:bookmarkEnd w:id="2"/>
    </w:p>
    <w:p>
      <w:pPr>
        <w:spacing w:line="240" w:lineRule="auto"/>
        <w:ind w:firstLine="480"/>
        <w:rPr>
          <w:rFonts w:ascii="微软雅黑" w:hAnsi="微软雅黑" w:eastAsia="微软雅黑"/>
          <w:color w:val="000000"/>
        </w:rPr>
      </w:pPr>
      <w:r>
        <w:rPr>
          <w:rFonts w:hint="eastAsia" w:ascii="微软雅黑" w:hAnsi="微软雅黑" w:eastAsia="微软雅黑"/>
          <w:color w:val="000000"/>
        </w:rPr>
        <w:t>具体表样请参照《周报输入表-样例》。</w:t>
      </w:r>
    </w:p>
    <w:p>
      <w:pPr>
        <w:spacing w:line="240" w:lineRule="auto"/>
        <w:ind w:firstLine="480"/>
        <w:rPr>
          <w:rFonts w:ascii="微软雅黑" w:hAnsi="微软雅黑" w:eastAsia="微软雅黑"/>
          <w:color w:val="000000"/>
        </w:rPr>
      </w:pPr>
      <w:r>
        <w:rPr>
          <w:rFonts w:ascii="微软雅黑" w:hAnsi="微软雅黑" w:eastAsia="微软雅黑"/>
          <w:color w:val="000000"/>
        </w:rPr>
        <w:t>共分为</w:t>
      </w:r>
      <w:r>
        <w:rPr>
          <w:rFonts w:hint="eastAsia" w:ascii="微软雅黑" w:hAnsi="微软雅黑" w:eastAsia="微软雅黑"/>
          <w:color w:val="000000"/>
        </w:rPr>
        <w:t>5个sheet页，分别是“13一起写”、“26一起写”、“已代偿名单”、“上周”、“总表”和“系统数据”，本表所有内容均由人工按照指定格式整理后，作为原始输入表使用。</w:t>
      </w:r>
    </w:p>
    <w:p>
      <w:pPr>
        <w:spacing w:line="240" w:lineRule="auto"/>
        <w:ind w:firstLine="480"/>
        <w:rPr>
          <w:rFonts w:ascii="微软雅黑" w:hAnsi="微软雅黑" w:eastAsia="微软雅黑"/>
        </w:rPr>
      </w:pPr>
    </w:p>
    <w:p>
      <w:pPr>
        <w:pStyle w:val="2"/>
        <w:spacing w:beforeLines="0" w:afterLines="0" w:line="240" w:lineRule="auto"/>
        <w:ind w:left="629" w:hanging="629"/>
        <w:jc w:val="left"/>
        <w:rPr>
          <w:rFonts w:ascii="微软雅黑" w:hAnsi="微软雅黑" w:eastAsia="微软雅黑"/>
        </w:rPr>
      </w:pPr>
      <w:bookmarkStart w:id="3" w:name="_Toc499819343"/>
      <w:r>
        <w:rPr>
          <w:rFonts w:hint="eastAsia" w:ascii="微软雅黑" w:hAnsi="微软雅黑" w:eastAsia="微软雅黑"/>
        </w:rPr>
        <w:t>周报输出表</w:t>
      </w:r>
      <w:bookmarkEnd w:id="3"/>
    </w:p>
    <w:p>
      <w:pPr>
        <w:spacing w:line="240" w:lineRule="auto"/>
        <w:ind w:firstLine="480"/>
        <w:rPr>
          <w:rFonts w:ascii="微软雅黑" w:hAnsi="微软雅黑" w:eastAsia="微软雅黑"/>
          <w:color w:val="000000"/>
        </w:rPr>
      </w:pPr>
      <w:r>
        <w:rPr>
          <w:rFonts w:hint="eastAsia" w:ascii="微软雅黑" w:hAnsi="微软雅黑" w:eastAsia="微软雅黑"/>
          <w:color w:val="000000"/>
        </w:rPr>
        <w:t>具体表样请参照《周报输出表-样例》。</w:t>
      </w:r>
    </w:p>
    <w:p>
      <w:pPr>
        <w:spacing w:line="240" w:lineRule="auto"/>
        <w:ind w:firstLine="480"/>
        <w:rPr>
          <w:rFonts w:ascii="微软雅黑" w:hAnsi="微软雅黑" w:eastAsia="微软雅黑"/>
        </w:rPr>
      </w:pPr>
      <w:r>
        <w:rPr>
          <w:rFonts w:hint="eastAsia" w:ascii="微软雅黑" w:hAnsi="微软雅黑" w:eastAsia="微软雅黑"/>
        </w:rPr>
        <w:t>共分为4个sheet页，分别是“本周”、“上周”、“统计表”和“差异表”。其中，“上周”数据同</w:t>
      </w:r>
      <w:r>
        <w:rPr>
          <w:rFonts w:hint="eastAsia" w:ascii="微软雅黑" w:hAnsi="微软雅黑" w:eastAsia="微软雅黑"/>
          <w:color w:val="000000"/>
        </w:rPr>
        <w:t>《周报输入表》中的“上周”数据，其他页相应内容按照下一节所属的逻辑由程序自动产生。</w:t>
      </w:r>
    </w:p>
    <w:p>
      <w:pPr>
        <w:spacing w:line="240" w:lineRule="auto"/>
        <w:ind w:firstLine="480"/>
        <w:rPr>
          <w:rFonts w:ascii="微软雅黑" w:hAnsi="微软雅黑" w:eastAsia="微软雅黑"/>
        </w:rPr>
      </w:pPr>
    </w:p>
    <w:p>
      <w:pPr>
        <w:pStyle w:val="2"/>
        <w:spacing w:beforeLines="0" w:afterLines="0" w:line="240" w:lineRule="auto"/>
        <w:ind w:left="629" w:hanging="629"/>
        <w:jc w:val="left"/>
        <w:rPr>
          <w:rFonts w:ascii="微软雅黑" w:hAnsi="微软雅黑" w:eastAsia="微软雅黑"/>
        </w:rPr>
      </w:pPr>
      <w:bookmarkStart w:id="4" w:name="_Toc499819344"/>
      <w:r>
        <w:rPr>
          <w:rFonts w:hint="eastAsia" w:ascii="微软雅黑" w:hAnsi="微软雅黑" w:eastAsia="微软雅黑"/>
        </w:rPr>
        <w:t>处理逻辑详述</w:t>
      </w:r>
      <w:bookmarkEnd w:id="4"/>
    </w:p>
    <w:p>
      <w:pPr>
        <w:spacing w:line="240" w:lineRule="auto"/>
        <w:ind w:firstLine="480"/>
        <w:rPr>
          <w:rFonts w:ascii="微软雅黑" w:hAnsi="微软雅黑" w:eastAsia="微软雅黑"/>
          <w:color w:val="000000"/>
        </w:rPr>
      </w:pPr>
      <w:r>
        <w:rPr>
          <w:rFonts w:hint="eastAsia" w:ascii="微软雅黑" w:hAnsi="微软雅黑" w:eastAsia="微软雅黑"/>
          <w:color w:val="000000"/>
        </w:rPr>
        <w:t>总说明：程序统一使用“证件号“作为唯一性要素，用于记录匹配等过程中。</w:t>
      </w:r>
    </w:p>
    <w:p>
      <w:pPr>
        <w:spacing w:line="240" w:lineRule="auto"/>
        <w:ind w:firstLine="480"/>
        <w:rPr>
          <w:rFonts w:ascii="微软雅黑" w:hAnsi="微软雅黑" w:eastAsia="微软雅黑"/>
          <w:color w:val="000000"/>
        </w:rPr>
      </w:pPr>
    </w:p>
    <w:p>
      <w:pPr>
        <w:pStyle w:val="3"/>
        <w:rPr>
          <w:rFonts w:ascii="微软雅黑" w:hAnsi="微软雅黑" w:eastAsia="微软雅黑"/>
        </w:rPr>
      </w:pPr>
      <w:bookmarkStart w:id="5" w:name="_Toc499819345"/>
      <w:r>
        <w:rPr>
          <w:rFonts w:hint="eastAsia" w:ascii="微软雅黑" w:hAnsi="微软雅黑" w:eastAsia="微软雅黑"/>
        </w:rPr>
        <w:t>形成《周报输出表》“本周”页</w:t>
      </w:r>
      <w:bookmarkEnd w:id="5"/>
    </w:p>
    <w:p>
      <w:pPr>
        <w:spacing w:line="240" w:lineRule="auto"/>
        <w:ind w:firstLine="480"/>
        <w:rPr>
          <w:rFonts w:ascii="微软雅黑" w:hAnsi="微软雅黑" w:eastAsia="微软雅黑"/>
          <w:color w:val="000000"/>
        </w:rPr>
      </w:pPr>
      <w:r>
        <w:rPr>
          <w:rFonts w:hint="eastAsia" w:ascii="微软雅黑" w:hAnsi="微软雅黑" w:eastAsia="微软雅黑"/>
          <w:color w:val="000000"/>
        </w:rPr>
        <w:t>1、根据《周报输入表》“13一起写”、“26一起写”2页内容，先去掉有还款记录的数据（即去掉O列还款金额处有具体金额的数据），再去掉“已代偿名单”页中存在名字的数据，上述2步去掉之后留存的数据即作为本周数据源，将以下表格中涉及的相应字段填充到《周报输出表》“</w:t>
      </w:r>
      <w:r>
        <w:rPr>
          <w:rFonts w:hint="eastAsia" w:ascii="微软雅黑" w:hAnsi="微软雅黑" w:eastAsia="微软雅黑"/>
        </w:rPr>
        <w:t>本周”页的相应位置：</w:t>
      </w:r>
    </w:p>
    <w:tbl>
      <w:tblPr>
        <w:tblStyle w:val="33"/>
        <w:tblW w:w="79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《周报输入表》“一起写”页字段</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《周报输出表》“</w:t>
            </w:r>
            <w:r>
              <w:rPr>
                <w:rFonts w:hint="eastAsia" w:ascii="微软雅黑" w:hAnsi="微软雅黑" w:eastAsia="微软雅黑"/>
              </w:rPr>
              <w:t>本周”页字段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A列-</w:t>
            </w:r>
            <w:r>
              <w:rPr>
                <w:rFonts w:ascii="微软雅黑" w:hAnsi="微软雅黑" w:eastAsia="微软雅黑"/>
                <w:color w:val="000000"/>
              </w:rPr>
              <w:t>代扣日期</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A列-</w:t>
            </w:r>
            <w:r>
              <w:rPr>
                <w:rFonts w:ascii="微软雅黑" w:hAnsi="微软雅黑" w:eastAsia="微软雅黑"/>
                <w:color w:val="000000"/>
              </w:rPr>
              <w:t>代扣日期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B列-</w:t>
            </w:r>
            <w:r>
              <w:rPr>
                <w:rFonts w:ascii="微软雅黑" w:hAnsi="微软雅黑" w:eastAsia="微软雅黑"/>
                <w:color w:val="000000"/>
              </w:rPr>
              <w:t>机构号</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B列-</w:t>
            </w:r>
            <w:r>
              <w:rPr>
                <w:rFonts w:ascii="微软雅黑" w:hAnsi="微软雅黑" w:eastAsia="微软雅黑"/>
                <w:color w:val="000000"/>
              </w:rPr>
              <w:t>机构号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C列-</w:t>
            </w:r>
            <w:r>
              <w:rPr>
                <w:rFonts w:ascii="微软雅黑" w:hAnsi="微软雅黑" w:eastAsia="微软雅黑"/>
                <w:color w:val="000000"/>
              </w:rPr>
              <w:t>客户姓名</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C列-</w:t>
            </w:r>
            <w:r>
              <w:rPr>
                <w:rFonts w:ascii="微软雅黑" w:hAnsi="微软雅黑" w:eastAsia="微软雅黑"/>
                <w:color w:val="000000"/>
              </w:rPr>
              <w:t>客户姓名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D列-</w:t>
            </w:r>
            <w:r>
              <w:rPr>
                <w:rFonts w:ascii="微软雅黑" w:hAnsi="微软雅黑" w:eastAsia="微软雅黑"/>
                <w:color w:val="000000"/>
              </w:rPr>
              <w:t>证件号</w:t>
            </w:r>
            <w:bookmarkStart w:id="10" w:name="_GoBack"/>
            <w:bookmarkEnd w:id="10"/>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D列-</w:t>
            </w:r>
            <w:r>
              <w:rPr>
                <w:rFonts w:ascii="微软雅黑" w:hAnsi="微软雅黑" w:eastAsia="微软雅黑"/>
                <w:color w:val="000000"/>
              </w:rPr>
              <w:t>证件号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E列-</w:t>
            </w:r>
            <w:r>
              <w:rPr>
                <w:rFonts w:ascii="微软雅黑" w:hAnsi="微软雅黑" w:eastAsia="微软雅黑"/>
                <w:color w:val="000000"/>
              </w:rPr>
              <w:t>手机号</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E列-</w:t>
            </w:r>
            <w:r>
              <w:rPr>
                <w:rFonts w:ascii="微软雅黑" w:hAnsi="微软雅黑" w:eastAsia="微软雅黑"/>
                <w:color w:val="000000"/>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F列-</w:t>
            </w:r>
            <w:r>
              <w:rPr>
                <w:rFonts w:ascii="微软雅黑" w:hAnsi="微软雅黑" w:eastAsia="微软雅黑"/>
                <w:color w:val="000000"/>
              </w:rPr>
              <w:t>银行姓名</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F列-</w:t>
            </w:r>
            <w:r>
              <w:rPr>
                <w:rFonts w:ascii="微软雅黑" w:hAnsi="微软雅黑" w:eastAsia="微软雅黑"/>
                <w:color w:val="000000"/>
              </w:rPr>
              <w:t>银行姓名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G列-</w:t>
            </w:r>
            <w:r>
              <w:rPr>
                <w:rFonts w:ascii="微软雅黑" w:hAnsi="微软雅黑" w:eastAsia="微软雅黑"/>
                <w:color w:val="000000"/>
              </w:rPr>
              <w:t>银行卡号</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G列-</w:t>
            </w:r>
            <w:r>
              <w:rPr>
                <w:rFonts w:ascii="微软雅黑" w:hAnsi="微软雅黑" w:eastAsia="微软雅黑"/>
                <w:color w:val="000000"/>
              </w:rPr>
              <w:t>银行卡号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H列-</w:t>
            </w:r>
            <w:r>
              <w:rPr>
                <w:rFonts w:ascii="微软雅黑" w:hAnsi="微软雅黑" w:eastAsia="微软雅黑"/>
                <w:color w:val="000000"/>
              </w:rPr>
              <w:t>当期金额</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I列-</w:t>
            </w:r>
            <w:r>
              <w:rPr>
                <w:rFonts w:ascii="微软雅黑" w:hAnsi="微软雅黑" w:eastAsia="微软雅黑"/>
                <w:color w:val="000000"/>
              </w:rPr>
              <w:t>当期金额</w:t>
            </w:r>
          </w:p>
        </w:tc>
      </w:tr>
    </w:tbl>
    <w:p>
      <w:pPr>
        <w:spacing w:line="240" w:lineRule="auto"/>
        <w:ind w:firstLine="480"/>
        <w:rPr>
          <w:rFonts w:ascii="微软雅黑" w:hAnsi="微软雅黑" w:eastAsia="微软雅黑"/>
          <w:color w:val="000000"/>
        </w:rPr>
      </w:pPr>
      <w:r>
        <w:rPr>
          <w:rFonts w:hint="eastAsia" w:ascii="微软雅黑" w:hAnsi="微软雅黑" w:eastAsia="微软雅黑"/>
          <w:color w:val="000000"/>
        </w:rPr>
        <w:t>2、根据《周报输入表》“总表”页的相应内容填充到《周报输出表》“</w:t>
      </w:r>
      <w:r>
        <w:rPr>
          <w:rFonts w:hint="eastAsia" w:ascii="微软雅黑" w:hAnsi="微软雅黑" w:eastAsia="微软雅黑"/>
        </w:rPr>
        <w:t>本周”页的相应位置：</w:t>
      </w:r>
    </w:p>
    <w:tbl>
      <w:tblPr>
        <w:tblStyle w:val="33"/>
        <w:tblW w:w="79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《周报输入表》“总表”页字段</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《周报输出表》“</w:t>
            </w:r>
            <w:r>
              <w:rPr>
                <w:rFonts w:hint="eastAsia" w:ascii="微软雅黑" w:hAnsi="微软雅黑" w:eastAsia="微软雅黑"/>
              </w:rPr>
              <w:t>本周”页字段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L列-欠款余额</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J列-剩余</w:t>
            </w:r>
            <w:r>
              <w:rPr>
                <w:rFonts w:ascii="微软雅黑" w:hAnsi="微软雅黑" w:eastAsia="微软雅黑"/>
                <w:color w:val="000000"/>
              </w:rPr>
              <w:t>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M列-本金余额</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K列-本金</w:t>
            </w:r>
            <w:r>
              <w:rPr>
                <w:rFonts w:ascii="微软雅黑" w:hAnsi="微软雅黑" w:eastAsia="微软雅黑"/>
                <w:color w:val="000000"/>
              </w:rPr>
              <w:t>余额</w:t>
            </w:r>
          </w:p>
        </w:tc>
      </w:tr>
    </w:tbl>
    <w:p>
      <w:pPr>
        <w:spacing w:line="240" w:lineRule="auto"/>
        <w:ind w:firstLine="480"/>
        <w:rPr>
          <w:rFonts w:ascii="微软雅黑" w:hAnsi="微软雅黑" w:eastAsia="微软雅黑"/>
          <w:color w:val="000000"/>
        </w:rPr>
      </w:pPr>
      <w:r>
        <w:rPr>
          <w:rFonts w:hint="eastAsia" w:ascii="微软雅黑" w:hAnsi="微软雅黑" w:eastAsia="微软雅黑"/>
          <w:color w:val="000000"/>
        </w:rPr>
        <w:t>3、根据《周报输入表》“上周”页的相应内容填充到《周报输出表》“</w:t>
      </w:r>
      <w:r>
        <w:rPr>
          <w:rFonts w:hint="eastAsia" w:ascii="微软雅黑" w:hAnsi="微软雅黑" w:eastAsia="微软雅黑"/>
        </w:rPr>
        <w:t>本周”页的相应位置：</w:t>
      </w:r>
    </w:p>
    <w:tbl>
      <w:tblPr>
        <w:tblStyle w:val="33"/>
        <w:tblW w:w="79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《周报输入表》“上周”页字段</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《周报输出表》“</w:t>
            </w:r>
            <w:r>
              <w:rPr>
                <w:rFonts w:hint="eastAsia" w:ascii="微软雅黑" w:hAnsi="微软雅黑" w:eastAsia="微软雅黑"/>
              </w:rPr>
              <w:t>本周”页字段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L列-催收方式</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L列-催收方式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1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M列-多期逾期客户状态</w:t>
            </w:r>
          </w:p>
        </w:tc>
        <w:tc>
          <w:tcPr>
            <w:tcW w:w="3720" w:type="dxa"/>
            <w:vAlign w:val="top"/>
          </w:tcPr>
          <w:p>
            <w:pPr>
              <w:spacing w:line="240" w:lineRule="auto"/>
              <w:ind w:firstLine="0" w:firstLineChars="0"/>
              <w:jc w:val="center"/>
              <w:rPr>
                <w:rFonts w:ascii="微软雅黑" w:hAnsi="微软雅黑" w:eastAsia="微软雅黑"/>
                <w:color w:val="000000"/>
              </w:rPr>
            </w:pPr>
            <w:r>
              <w:rPr>
                <w:rFonts w:hint="eastAsia" w:ascii="微软雅黑" w:hAnsi="微软雅黑" w:eastAsia="微软雅黑"/>
                <w:color w:val="000000"/>
              </w:rPr>
              <w:t>M列-多期逾期客户状态</w:t>
            </w:r>
          </w:p>
        </w:tc>
      </w:tr>
    </w:tbl>
    <w:p>
      <w:pPr>
        <w:spacing w:line="240" w:lineRule="auto"/>
        <w:ind w:firstLine="480"/>
        <w:rPr>
          <w:rFonts w:ascii="微软雅黑" w:hAnsi="微软雅黑" w:eastAsia="微软雅黑"/>
          <w:color w:val="000000"/>
        </w:rPr>
      </w:pPr>
      <w:r>
        <w:rPr>
          <w:rFonts w:hint="eastAsia" w:ascii="微软雅黑" w:hAnsi="微软雅黑" w:eastAsia="微软雅黑"/>
          <w:color w:val="000000"/>
        </w:rPr>
        <w:t>4、根据《周报输入表》“上周”页的H列期数，按照以下判断逻辑将相应数据填充到《周报输出表》“</w:t>
      </w:r>
      <w:r>
        <w:rPr>
          <w:rFonts w:hint="eastAsia" w:ascii="微软雅黑" w:hAnsi="微软雅黑" w:eastAsia="微软雅黑"/>
        </w:rPr>
        <w:t>本周”页的</w:t>
      </w:r>
      <w:r>
        <w:rPr>
          <w:rFonts w:hint="eastAsia" w:ascii="微软雅黑" w:hAnsi="微软雅黑" w:eastAsia="微软雅黑"/>
          <w:color w:val="000000"/>
        </w:rPr>
        <w:t>H列期数相应位置</w:t>
      </w:r>
      <w:r>
        <w:rPr>
          <w:rFonts w:hint="eastAsia" w:ascii="微软雅黑" w:hAnsi="微软雅黑" w:eastAsia="微软雅黑"/>
        </w:rPr>
        <w:t>：</w:t>
      </w:r>
    </w:p>
    <w:p>
      <w:pPr>
        <w:spacing w:line="240" w:lineRule="auto"/>
        <w:ind w:firstLine="480"/>
        <w:rPr>
          <w:rFonts w:ascii="微软雅黑" w:hAnsi="微软雅黑" w:eastAsia="微软雅黑"/>
          <w:color w:val="000000"/>
        </w:rPr>
      </w:pPr>
      <w:r>
        <w:rPr>
          <w:rFonts w:hint="eastAsia" w:ascii="微软雅黑" w:hAnsi="微软雅黑" w:eastAsia="微软雅黑"/>
          <w:color w:val="000000"/>
        </w:rPr>
        <w:t>（1）当《周报输出表》“</w:t>
      </w:r>
      <w:r>
        <w:rPr>
          <w:rFonts w:hint="eastAsia" w:ascii="微软雅黑" w:hAnsi="微软雅黑" w:eastAsia="微软雅黑"/>
        </w:rPr>
        <w:t>本周”页的</w:t>
      </w:r>
      <w:r>
        <w:rPr>
          <w:rFonts w:hint="eastAsia" w:ascii="微软雅黑" w:hAnsi="微软雅黑" w:eastAsia="微软雅黑"/>
          <w:color w:val="000000"/>
        </w:rPr>
        <w:t>A列代扣日期等于《周报输入表》“上周”页同一人的A列代扣日期时，《周报输出表》“</w:t>
      </w:r>
      <w:r>
        <w:rPr>
          <w:rFonts w:hint="eastAsia" w:ascii="微软雅黑" w:hAnsi="微软雅黑" w:eastAsia="微软雅黑"/>
        </w:rPr>
        <w:t>本周”页的</w:t>
      </w:r>
      <w:r>
        <w:rPr>
          <w:rFonts w:hint="eastAsia" w:ascii="微软雅黑" w:hAnsi="微软雅黑" w:eastAsia="微软雅黑"/>
          <w:color w:val="000000"/>
        </w:rPr>
        <w:t>H列期数等于《周报输入表》“上周”页同一人的H列期数；</w:t>
      </w:r>
    </w:p>
    <w:p>
      <w:pPr>
        <w:spacing w:line="240" w:lineRule="auto"/>
        <w:ind w:firstLine="480"/>
        <w:rPr>
          <w:rFonts w:ascii="微软雅黑" w:hAnsi="微软雅黑" w:eastAsia="微软雅黑"/>
          <w:color w:val="000000"/>
        </w:rPr>
      </w:pPr>
      <w:r>
        <w:rPr>
          <w:rFonts w:hint="eastAsia" w:ascii="微软雅黑" w:hAnsi="微软雅黑" w:eastAsia="微软雅黑"/>
          <w:color w:val="000000"/>
        </w:rPr>
        <w:t>（2）当《周报输出表》“</w:t>
      </w:r>
      <w:r>
        <w:rPr>
          <w:rFonts w:hint="eastAsia" w:ascii="微软雅黑" w:hAnsi="微软雅黑" w:eastAsia="微软雅黑"/>
        </w:rPr>
        <w:t>本周”页的</w:t>
      </w:r>
      <w:r>
        <w:rPr>
          <w:rFonts w:hint="eastAsia" w:ascii="微软雅黑" w:hAnsi="微软雅黑" w:eastAsia="微软雅黑"/>
          <w:color w:val="000000"/>
        </w:rPr>
        <w:t>A列代扣日期大于《周报输入表》“上周”页同一人的A列代扣日期时（此处“大于”其实就是日期大了1个月），《周报输出表》“</w:t>
      </w:r>
      <w:r>
        <w:rPr>
          <w:rFonts w:hint="eastAsia" w:ascii="微软雅黑" w:hAnsi="微软雅黑" w:eastAsia="微软雅黑"/>
        </w:rPr>
        <w:t>本周”页的</w:t>
      </w:r>
      <w:r>
        <w:rPr>
          <w:rFonts w:hint="eastAsia" w:ascii="微软雅黑" w:hAnsi="微软雅黑" w:eastAsia="微软雅黑"/>
          <w:color w:val="000000"/>
        </w:rPr>
        <w:t>H列期数等于《周报输入表》“上周”页同一人的H列期数+1；如《周报输入表》“上周”页不存在此人，即此人“上周”H列期数为0。</w:t>
      </w:r>
    </w:p>
    <w:p>
      <w:pPr>
        <w:spacing w:line="240" w:lineRule="auto"/>
        <w:ind w:firstLine="480"/>
        <w:rPr>
          <w:rFonts w:ascii="微软雅黑" w:hAnsi="微软雅黑" w:eastAsia="微软雅黑"/>
          <w:color w:val="000000"/>
        </w:rPr>
      </w:pPr>
    </w:p>
    <w:p>
      <w:pPr>
        <w:pStyle w:val="3"/>
        <w:rPr>
          <w:rFonts w:ascii="微软雅黑" w:hAnsi="微软雅黑" w:eastAsia="微软雅黑"/>
        </w:rPr>
      </w:pPr>
      <w:bookmarkStart w:id="6" w:name="_Toc499819346"/>
      <w:r>
        <w:rPr>
          <w:rFonts w:ascii="微软雅黑" w:hAnsi="微软雅黑" w:eastAsia="微软雅黑"/>
        </w:rPr>
        <w:t>形成</w:t>
      </w:r>
      <w:r>
        <w:rPr>
          <w:rFonts w:hint="eastAsia" w:ascii="微软雅黑" w:hAnsi="微软雅黑" w:eastAsia="微软雅黑"/>
        </w:rPr>
        <w:t>《周报输出表》“上周”页</w:t>
      </w:r>
      <w:bookmarkEnd w:id="6"/>
    </w:p>
    <w:p>
      <w:pPr>
        <w:spacing w:line="240" w:lineRule="auto"/>
        <w:ind w:firstLine="480"/>
        <w:rPr>
          <w:rFonts w:ascii="微软雅黑" w:hAnsi="微软雅黑" w:eastAsia="微软雅黑"/>
          <w:color w:val="000000"/>
        </w:rPr>
      </w:pPr>
      <w:r>
        <w:rPr>
          <w:rFonts w:hint="eastAsia" w:ascii="微软雅黑" w:hAnsi="微软雅黑" w:eastAsia="微软雅黑"/>
          <w:color w:val="000000"/>
        </w:rPr>
        <w:t>内容同《周报输入表》“上周”页。</w:t>
      </w:r>
    </w:p>
    <w:p>
      <w:pPr>
        <w:spacing w:line="240" w:lineRule="auto"/>
        <w:ind w:firstLine="480"/>
        <w:rPr>
          <w:rFonts w:ascii="微软雅黑" w:hAnsi="微软雅黑" w:eastAsia="微软雅黑"/>
          <w:color w:val="000000"/>
        </w:rPr>
      </w:pPr>
    </w:p>
    <w:p>
      <w:pPr>
        <w:pStyle w:val="3"/>
        <w:rPr>
          <w:rFonts w:ascii="微软雅黑" w:hAnsi="微软雅黑" w:eastAsia="微软雅黑"/>
        </w:rPr>
      </w:pPr>
      <w:bookmarkStart w:id="7" w:name="_Toc499819347"/>
      <w:r>
        <w:rPr>
          <w:rFonts w:hint="eastAsia" w:ascii="微软雅黑" w:hAnsi="微软雅黑" w:eastAsia="微软雅黑"/>
        </w:rPr>
        <w:t>形成《周报输出表》“统计表”页</w:t>
      </w:r>
      <w:bookmarkEnd w:id="7"/>
    </w:p>
    <w:p>
      <w:pPr>
        <w:spacing w:line="240" w:lineRule="auto"/>
        <w:ind w:firstLine="480"/>
        <w:rPr>
          <w:rFonts w:hint="eastAsia" w:ascii="微软雅黑" w:hAnsi="微软雅黑" w:eastAsia="微软雅黑"/>
          <w:color w:val="000000"/>
        </w:rPr>
      </w:pPr>
      <w:r>
        <w:rPr>
          <w:rFonts w:ascii="微软雅黑" w:hAnsi="微软雅黑" w:eastAsia="微软雅黑"/>
          <w:color w:val="000000"/>
        </w:rPr>
        <w:t>分别按照逾期期数</w:t>
      </w:r>
      <w:r>
        <w:rPr>
          <w:rFonts w:hint="eastAsia" w:ascii="微软雅黑" w:hAnsi="微软雅黑" w:eastAsia="微软雅黑"/>
          <w:color w:val="000000"/>
        </w:rPr>
        <w:t>M1、M2、M3、M4、M5、M6、M6+分为7项统计，逾期期数M1即代表逾期明细中的“逾期期数”等于1的那些，以此类推，逾期期数M6+即代表逾期明细中的“逾期期数”为7及7以上的那些。</w:t>
      </w:r>
    </w:p>
    <w:p>
      <w:pPr>
        <w:spacing w:line="240" w:lineRule="auto"/>
        <w:ind w:firstLine="480"/>
        <w:rPr>
          <w:rFonts w:hint="eastAsia" w:ascii="微软雅黑" w:hAnsi="微软雅黑" w:eastAsia="微软雅黑"/>
          <w:color w:val="000000"/>
        </w:rPr>
      </w:pPr>
      <w:r>
        <w:rPr>
          <w:rFonts w:hint="eastAsia" w:ascii="微软雅黑" w:hAnsi="微软雅黑" w:eastAsia="微软雅黑"/>
          <w:color w:val="000000"/>
        </w:rPr>
        <w:t>以第一行M1的数据统计为例来说明统计逻辑：B列上周即统计本表“上周”页中的M1的人数；C列本周即统计本表“本周”页中的M1的人数；D列催回数量即统计本表“上周”页中为M1的人并且不存在于本表“本周”页中的总人数；E列处理方案，本列内容固定即可；F列件数等同于C列本周的相应内容；G列本金余额即统计本表“本周”页中的M1的那些人的“本金余额”之和；H列账户余额即统计本表“本周”页中的M1的那些人的“剩余总额”之和；I列计提比例按表样所示内容固定即可；J列坏账计提额=H列账户余额*I列计提比例。</w:t>
      </w:r>
    </w:p>
    <w:p>
      <w:pPr>
        <w:spacing w:line="240" w:lineRule="auto"/>
        <w:ind w:firstLine="480"/>
        <w:rPr>
          <w:rFonts w:hint="eastAsia" w:ascii="微软雅黑" w:hAnsi="微软雅黑" w:eastAsia="微软雅黑"/>
          <w:color w:val="000000"/>
        </w:rPr>
      </w:pPr>
      <w:r>
        <w:rPr>
          <w:rFonts w:hint="eastAsia" w:ascii="微软雅黑" w:hAnsi="微软雅黑" w:eastAsia="微软雅黑"/>
          <w:color w:val="000000"/>
        </w:rPr>
        <w:t>M2至M6+各行统计逻辑类同。</w:t>
      </w:r>
    </w:p>
    <w:p>
      <w:pPr>
        <w:spacing w:line="240" w:lineRule="auto"/>
        <w:ind w:firstLine="480"/>
        <w:rPr>
          <w:rFonts w:hint="eastAsia" w:ascii="微软雅黑" w:hAnsi="微软雅黑" w:eastAsia="微软雅黑"/>
          <w:color w:val="000000"/>
        </w:rPr>
      </w:pPr>
      <w:r>
        <w:rPr>
          <w:rFonts w:hint="eastAsia" w:ascii="微软雅黑" w:hAnsi="微软雅黑" w:eastAsia="微软雅黑"/>
          <w:color w:val="000000"/>
        </w:rPr>
        <w:t>合计行需按表样所示统计BCDGHJ列的M1至M6+的合计数。</w:t>
      </w:r>
    </w:p>
    <w:p>
      <w:pPr>
        <w:spacing w:line="240" w:lineRule="auto"/>
        <w:ind w:firstLine="480"/>
        <w:rPr>
          <w:rFonts w:ascii="微软雅黑" w:hAnsi="微软雅黑" w:eastAsia="微软雅黑"/>
          <w:color w:val="000000"/>
        </w:rPr>
      </w:pPr>
    </w:p>
    <w:p>
      <w:pPr>
        <w:pStyle w:val="3"/>
        <w:rPr>
          <w:rFonts w:ascii="微软雅黑" w:hAnsi="微软雅黑" w:eastAsia="微软雅黑"/>
        </w:rPr>
      </w:pPr>
      <w:bookmarkStart w:id="8" w:name="_Toc499819348"/>
      <w:r>
        <w:rPr>
          <w:rFonts w:hint="eastAsia" w:ascii="微软雅黑" w:hAnsi="微软雅黑" w:eastAsia="微软雅黑"/>
        </w:rPr>
        <w:t>形成《周报输出表》“差异表”页</w:t>
      </w:r>
      <w:bookmarkEnd w:id="8"/>
    </w:p>
    <w:p>
      <w:pPr>
        <w:spacing w:line="240" w:lineRule="auto"/>
        <w:ind w:firstLine="480"/>
        <w:rPr>
          <w:rFonts w:hint="eastAsia" w:ascii="微软雅黑" w:hAnsi="微软雅黑" w:eastAsia="微软雅黑"/>
          <w:color w:val="000000"/>
        </w:rPr>
      </w:pPr>
      <w:r>
        <w:rPr>
          <w:rFonts w:ascii="微软雅黑" w:hAnsi="微软雅黑" w:eastAsia="微软雅黑"/>
          <w:color w:val="000000"/>
        </w:rPr>
        <w:t>根据</w:t>
      </w:r>
      <w:r>
        <w:rPr>
          <w:rFonts w:hint="eastAsia" w:ascii="微软雅黑" w:hAnsi="微软雅黑" w:eastAsia="微软雅黑"/>
          <w:color w:val="000000"/>
        </w:rPr>
        <w:t>《周报输入表》“系统数据”页和《周报输出表》“本周”页的人员名单进行比对，然后将差异人员名单按照《周报输出表》“差异表”页的格式一一呈现即可。</w:t>
      </w:r>
    </w:p>
    <w:p>
      <w:pPr>
        <w:spacing w:line="240" w:lineRule="auto"/>
        <w:ind w:firstLine="480"/>
        <w:rPr>
          <w:rFonts w:ascii="微软雅黑" w:hAnsi="微软雅黑" w:eastAsia="微软雅黑"/>
          <w:color w:val="000000"/>
        </w:rPr>
      </w:pPr>
    </w:p>
    <w:p>
      <w:pPr>
        <w:pStyle w:val="2"/>
        <w:spacing w:beforeLines="0" w:afterLines="0" w:line="240" w:lineRule="auto"/>
        <w:ind w:left="629" w:hanging="629"/>
        <w:jc w:val="left"/>
        <w:rPr>
          <w:rFonts w:ascii="微软雅黑" w:hAnsi="微软雅黑" w:eastAsia="微软雅黑"/>
        </w:rPr>
      </w:pPr>
      <w:bookmarkStart w:id="9" w:name="_Toc499819349"/>
      <w:r>
        <w:rPr>
          <w:rFonts w:hint="eastAsia" w:ascii="微软雅黑" w:hAnsi="微软雅黑" w:eastAsia="微软雅黑"/>
        </w:rPr>
        <w:t>人工操作步骤说明</w:t>
      </w:r>
      <w:bookmarkEnd w:id="9"/>
    </w:p>
    <w:p>
      <w:pPr>
        <w:spacing w:line="240" w:lineRule="auto"/>
        <w:ind w:firstLine="480"/>
        <w:rPr>
          <w:rFonts w:ascii="微软雅黑" w:hAnsi="微软雅黑" w:eastAsia="微软雅黑"/>
          <w:color w:val="000000"/>
        </w:rPr>
      </w:pPr>
      <w:r>
        <w:rPr>
          <w:rFonts w:hint="eastAsia" w:ascii="微软雅黑" w:hAnsi="微软雅黑" w:eastAsia="微软雅黑"/>
          <w:color w:val="000000"/>
        </w:rPr>
        <w:t>按照《周报输入表-样例》的格式整理好所需原始输入表。“13一起写”、“26一起写”2页的内容按照最新的一起写文档复制粘贴即可；“已代偿名单”一般不会变，保留即可，如名单有变化则按实际情况体现；“上周”即上一周周报中的“本周”数据；“总表”一般仅在月结更新后才有变化，按最新总表体现即可；“系统数据”按照系统“[85]代扣失败批量重发”功能中的失败记录复制粘贴即可，此处先不处理有还款时间的记录，所有差异记录均由程序自动出具后，做事后检查。</w:t>
      </w:r>
    </w:p>
    <w:p>
      <w:pPr>
        <w:spacing w:line="240" w:lineRule="auto"/>
        <w:ind w:firstLine="480"/>
        <w:rPr>
          <w:rFonts w:ascii="微软雅黑" w:hAnsi="微软雅黑" w:eastAsia="微软雅黑"/>
          <w:color w:val="000000"/>
        </w:rPr>
      </w:pPr>
      <w:r>
        <w:rPr>
          <w:rFonts w:hint="eastAsia" w:ascii="微软雅黑" w:hAnsi="微软雅黑" w:eastAsia="微软雅黑"/>
          <w:color w:val="000000"/>
        </w:rPr>
        <w:t>准备好《周报输入表》之后，启动程序，由程序自动产生《周报输出表》。</w:t>
      </w:r>
    </w:p>
    <w:p>
      <w:pPr>
        <w:spacing w:line="240" w:lineRule="auto"/>
        <w:ind w:firstLine="480"/>
        <w:rPr>
          <w:rFonts w:ascii="微软雅黑" w:hAnsi="微软雅黑" w:eastAsia="微软雅黑"/>
          <w:color w:val="000000"/>
        </w:rPr>
      </w:pPr>
      <w:r>
        <w:rPr>
          <w:rFonts w:hint="eastAsia" w:ascii="微软雅黑" w:hAnsi="微软雅黑" w:eastAsia="微软雅黑"/>
          <w:color w:val="000000"/>
        </w:rPr>
        <w:t>人工检查《周报输出表》的“差异表”页，如系统多或少的记录不影响本周数据，则直接使用《周报输出表》的“</w:t>
      </w:r>
      <w:r>
        <w:rPr>
          <w:rFonts w:hint="eastAsia" w:ascii="微软雅黑" w:hAnsi="微软雅黑" w:eastAsia="微软雅黑"/>
        </w:rPr>
        <w:t>本周”、“上周”和“统计表”3页内容用于周报汇报即可。如系统多或少的记录属实，则说明一起写原始记录存在错误的情况，有以下两种方法予以修正：</w:t>
      </w:r>
    </w:p>
    <w:p>
      <w:pPr>
        <w:spacing w:line="240" w:lineRule="auto"/>
        <w:ind w:firstLine="480"/>
        <w:rPr>
          <w:rFonts w:ascii="微软雅黑" w:hAnsi="微软雅黑" w:eastAsia="微软雅黑"/>
        </w:rPr>
      </w:pPr>
      <w:r>
        <w:rPr>
          <w:rFonts w:hint="eastAsia" w:ascii="微软雅黑" w:hAnsi="微软雅黑" w:eastAsia="微软雅黑"/>
        </w:rPr>
        <w:t>方法一：差异较少的，可单独手工修改</w:t>
      </w:r>
      <w:r>
        <w:rPr>
          <w:rFonts w:hint="eastAsia" w:ascii="微软雅黑" w:hAnsi="微软雅黑" w:eastAsia="微软雅黑"/>
          <w:color w:val="000000"/>
        </w:rPr>
        <w:t>《周报输出表》的“</w:t>
      </w:r>
      <w:r>
        <w:rPr>
          <w:rFonts w:hint="eastAsia" w:ascii="微软雅黑" w:hAnsi="微软雅黑" w:eastAsia="微软雅黑"/>
        </w:rPr>
        <w:t>本周”和“统计表”页的相应记录；</w:t>
      </w:r>
    </w:p>
    <w:p>
      <w:pPr>
        <w:spacing w:line="240" w:lineRule="auto"/>
        <w:ind w:firstLine="480"/>
        <w:rPr>
          <w:rFonts w:ascii="微软雅黑" w:hAnsi="微软雅黑" w:eastAsia="微软雅黑"/>
        </w:rPr>
      </w:pPr>
      <w:r>
        <w:rPr>
          <w:rFonts w:hint="eastAsia" w:ascii="微软雅黑" w:hAnsi="微软雅黑" w:eastAsia="微软雅黑"/>
        </w:rPr>
        <w:t>方法二：差异较多的，直接修改</w:t>
      </w:r>
      <w:r>
        <w:rPr>
          <w:rFonts w:hint="eastAsia" w:ascii="微软雅黑" w:hAnsi="微软雅黑" w:eastAsia="微软雅黑"/>
          <w:color w:val="000000"/>
        </w:rPr>
        <w:t>《周报输入表》中的“13一起写”、“26一起写”2页的相应记录，然后重新启动程序，得到正确的《周报输出表》。</w:t>
      </w:r>
    </w:p>
    <w:p>
      <w:pPr>
        <w:spacing w:line="240" w:lineRule="auto"/>
        <w:ind w:firstLine="480"/>
        <w:rPr>
          <w:rFonts w:ascii="微软雅黑" w:hAnsi="微软雅黑" w:eastAsia="微软雅黑"/>
        </w:rPr>
      </w:pPr>
    </w:p>
    <w:sectPr>
      <w:headerReference r:id="rId12" w:type="first"/>
      <w:footerReference r:id="rId15" w:type="first"/>
      <w:headerReference r:id="rId10" w:type="default"/>
      <w:footerReference r:id="rId13" w:type="default"/>
      <w:headerReference r:id="rId11" w:type="even"/>
      <w:footerReference r:id="rId14" w:type="even"/>
      <w:type w:val="oddPage"/>
      <w:pgSz w:w="11907" w:h="16840"/>
      <w:pgMar w:top="1701" w:right="1474" w:bottom="1418" w:left="1560" w:header="1134" w:footer="992" w:gutter="0"/>
      <w:pgNumType w:start="1"/>
      <w:cols w:space="720" w:num="1"/>
      <w:docGrid w:linePitch="366" w:charSpace="7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jc w:val="center"/>
    </w:pPr>
  </w:p>
  <w:p>
    <w:pPr>
      <w:pStyle w:val="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jc w:val="center"/>
    </w:pPr>
    <w:r>
      <w:fldChar w:fldCharType="begin"/>
    </w:r>
    <w:r>
      <w:instrText xml:space="preserve">PAGE   \* MERGEFORMAT</w:instrText>
    </w:r>
    <w:r>
      <w:fldChar w:fldCharType="separate"/>
    </w:r>
    <w:r>
      <w:rPr>
        <w:lang w:val="zh-CN"/>
      </w:rPr>
      <w:t>IV</w:t>
    </w:r>
    <w:r>
      <w:fldChar w:fldCharType="end"/>
    </w:r>
  </w:p>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jc w:val="center"/>
    </w:pPr>
    <w:r>
      <w:fldChar w:fldCharType="begin"/>
    </w:r>
    <w:r>
      <w:instrText xml:space="preserve">PAGE   \* MERGEFORMAT</w:instrText>
    </w:r>
    <w:r>
      <w:fldChar w:fldCharType="separate"/>
    </w:r>
    <w:r>
      <w:rPr>
        <w:lang w:val="zh-CN"/>
      </w:rPr>
      <w:t>3</w:t>
    </w:r>
    <w:r>
      <w:fldChar w:fldCharType="end"/>
    </w:r>
  </w:p>
  <w:p>
    <w:pPr>
      <w:pStyle w:val="20"/>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framePr w:wrap="around" w:vAnchor="text" w:hAnchor="margin" w:xAlign="outside" w:y="1"/>
      <w:ind w:firstLine="360"/>
      <w:rPr>
        <w:rStyle w:val="28"/>
      </w:rPr>
    </w:pPr>
    <w:r>
      <w:rPr>
        <w:rStyle w:val="28"/>
      </w:rPr>
      <w:fldChar w:fldCharType="begin"/>
    </w:r>
    <w:r>
      <w:rPr>
        <w:rStyle w:val="28"/>
      </w:rPr>
      <w:instrText xml:space="preserve">PAGE  </w:instrText>
    </w:r>
    <w:r>
      <w:rPr>
        <w:rStyle w:val="28"/>
      </w:rPr>
      <w:fldChar w:fldCharType="separate"/>
    </w:r>
    <w:r>
      <w:rPr>
        <w:rStyle w:val="28"/>
      </w:rPr>
      <w:t>10</w:t>
    </w:r>
    <w:r>
      <w:rPr>
        <w:rStyle w:val="28"/>
      </w:rPr>
      <w:fldChar w:fldCharType="end"/>
    </w:r>
  </w:p>
  <w:p>
    <w:pPr>
      <w:pStyle w:val="20"/>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上海银商电子商务有限公司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上海银商电子商务有限公司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上海银商电子商务有限公司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36085182">
    <w:nsid w:val="1FF402BE"/>
    <w:multiLevelType w:val="multilevel"/>
    <w:tmpl w:val="1FF402BE"/>
    <w:lvl w:ilvl="0" w:tentative="1">
      <w:start w:val="1"/>
      <w:numFmt w:val="decimal"/>
      <w:pStyle w:val="34"/>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76746407">
    <w:nsid w:val="226073A7"/>
    <w:multiLevelType w:val="multilevel"/>
    <w:tmpl w:val="226073A7"/>
    <w:lvl w:ilvl="0" w:tentative="1">
      <w:start w:val="1"/>
      <w:numFmt w:val="chineseCountingThousand"/>
      <w:isLgl/>
      <w:suff w:val="space"/>
      <w:lvlText w:val="%1  "/>
      <w:lvlJc w:val="left"/>
      <w:pPr>
        <w:ind w:left="1116" w:hanging="628"/>
      </w:pPr>
      <w:rPr>
        <w:rFonts w:hint="eastAsia"/>
        <w:b w:val="0"/>
        <w:i w:val="0"/>
        <w:color w:val="auto"/>
        <w:sz w:val="24"/>
      </w:rPr>
    </w:lvl>
    <w:lvl w:ilvl="1" w:tentative="1">
      <w:start w:val="1"/>
      <w:numFmt w:val="decimal"/>
      <w:isLgl/>
      <w:suff w:val="space"/>
      <w:lvlText w:val="%1.%2"/>
      <w:lvlJc w:val="left"/>
      <w:pPr>
        <w:ind w:left="931" w:hanging="465"/>
      </w:pPr>
      <w:rPr>
        <w:rFonts w:hint="eastAsia"/>
      </w:rPr>
    </w:lvl>
    <w:lvl w:ilvl="2" w:tentative="1">
      <w:start w:val="1"/>
      <w:numFmt w:val="decimal"/>
      <w:isLgl/>
      <w:suff w:val="space"/>
      <w:lvlText w:val="%1.%2.%3"/>
      <w:lvlJc w:val="left"/>
      <w:pPr>
        <w:ind w:left="1589" w:hanging="635"/>
      </w:pPr>
      <w:rPr>
        <w:rFonts w:hint="eastAsia"/>
      </w:rPr>
    </w:lvl>
    <w:lvl w:ilvl="3" w:tentative="1">
      <w:start w:val="1"/>
      <w:numFmt w:val="decimal"/>
      <w:pStyle w:val="5"/>
      <w:isLgl/>
      <w:suff w:val="nothing"/>
      <w:lvlText w:val="%4）"/>
      <w:lvlJc w:val="left"/>
      <w:pPr>
        <w:ind w:left="1077" w:hanging="612"/>
      </w:pPr>
      <w:rPr>
        <w:rFonts w:hint="default" w:ascii="Times New Roman" w:hAnsi="Times New Roman" w:eastAsia="宋体"/>
      </w:rPr>
    </w:lvl>
    <w:lvl w:ilvl="4" w:tentative="1">
      <w:start w:val="1"/>
      <w:numFmt w:val="decimal"/>
      <w:lvlText w:val="%1.%2.%3.%4.%5"/>
      <w:lvlJc w:val="left"/>
      <w:pPr>
        <w:tabs>
          <w:tab w:val="left" w:pos="1692"/>
        </w:tabs>
        <w:ind w:left="1692" w:hanging="1008"/>
      </w:pPr>
      <w:rPr>
        <w:rFonts w:hint="eastAsia"/>
      </w:rPr>
    </w:lvl>
    <w:lvl w:ilvl="5" w:tentative="1">
      <w:start w:val="1"/>
      <w:numFmt w:val="decimal"/>
      <w:lvlText w:val="%1.%2.%3.%4.%5.%6"/>
      <w:lvlJc w:val="left"/>
      <w:pPr>
        <w:tabs>
          <w:tab w:val="left" w:pos="1836"/>
        </w:tabs>
        <w:ind w:left="1836" w:hanging="1152"/>
      </w:pPr>
      <w:rPr>
        <w:rFonts w:hint="eastAsia"/>
      </w:rPr>
    </w:lvl>
    <w:lvl w:ilvl="6" w:tentative="1">
      <w:start w:val="1"/>
      <w:numFmt w:val="decimal"/>
      <w:lvlText w:val="%1.%2.%3.%4.%5.%6.%7"/>
      <w:lvlJc w:val="left"/>
      <w:pPr>
        <w:tabs>
          <w:tab w:val="left" w:pos="1980"/>
        </w:tabs>
        <w:ind w:left="1980" w:hanging="1296"/>
      </w:pPr>
      <w:rPr>
        <w:rFonts w:hint="eastAsia"/>
      </w:rPr>
    </w:lvl>
    <w:lvl w:ilvl="7" w:tentative="1">
      <w:start w:val="1"/>
      <w:numFmt w:val="decimal"/>
      <w:lvlText w:val="%1.%2.%3.%4.%5.%6.%7.%8"/>
      <w:lvlJc w:val="left"/>
      <w:pPr>
        <w:tabs>
          <w:tab w:val="left" w:pos="2124"/>
        </w:tabs>
        <w:ind w:left="2124" w:hanging="1440"/>
      </w:pPr>
      <w:rPr>
        <w:rFonts w:hint="eastAsia"/>
      </w:rPr>
    </w:lvl>
    <w:lvl w:ilvl="8" w:tentative="1">
      <w:start w:val="1"/>
      <w:numFmt w:val="decimal"/>
      <w:lvlText w:val="%1.%2.%3.%4.%5.%6.%7.%8.%9"/>
      <w:lvlJc w:val="left"/>
      <w:pPr>
        <w:tabs>
          <w:tab w:val="left" w:pos="2268"/>
        </w:tabs>
        <w:ind w:left="2268" w:hanging="1584"/>
      </w:pPr>
      <w:rPr>
        <w:rFonts w:hint="eastAsia"/>
      </w:rPr>
    </w:lvl>
  </w:abstractNum>
  <w:abstractNum w:abstractNumId="1917662053">
    <w:nsid w:val="724D3365"/>
    <w:multiLevelType w:val="multilevel"/>
    <w:tmpl w:val="724D3365"/>
    <w:lvl w:ilvl="0" w:tentative="1">
      <w:start w:val="1"/>
      <w:numFmt w:val="chineseCountingThousand"/>
      <w:isLgl/>
      <w:suff w:val="space"/>
      <w:lvlText w:val="%1  "/>
      <w:lvlJc w:val="left"/>
      <w:pPr>
        <w:ind w:left="1309" w:hanging="628"/>
      </w:pPr>
      <w:rPr>
        <w:rFonts w:hint="eastAsia"/>
        <w:b w:val="0"/>
        <w:i w:val="0"/>
        <w:color w:val="auto"/>
        <w:sz w:val="24"/>
      </w:rPr>
    </w:lvl>
    <w:lvl w:ilvl="1" w:tentative="1">
      <w:start w:val="1"/>
      <w:numFmt w:val="decimal"/>
      <w:isLgl/>
      <w:suff w:val="space"/>
      <w:lvlText w:val="%1.%2"/>
      <w:lvlJc w:val="left"/>
      <w:pPr>
        <w:ind w:left="1124" w:hanging="465"/>
      </w:pPr>
      <w:rPr>
        <w:rFonts w:hint="eastAsia"/>
      </w:rPr>
    </w:lvl>
    <w:lvl w:ilvl="2" w:tentative="1">
      <w:start w:val="1"/>
      <w:numFmt w:val="decimal"/>
      <w:isLgl/>
      <w:suff w:val="space"/>
      <w:lvlText w:val="%1.%2.%3"/>
      <w:lvlJc w:val="left"/>
      <w:pPr>
        <w:ind w:left="1782" w:hanging="635"/>
      </w:pPr>
      <w:rPr>
        <w:rFonts w:hint="eastAsia"/>
      </w:rPr>
    </w:lvl>
    <w:lvl w:ilvl="3" w:tentative="1">
      <w:start w:val="1"/>
      <w:numFmt w:val="decimal"/>
      <w:isLgl/>
      <w:lvlText w:val="%4）"/>
      <w:lvlJc w:val="left"/>
      <w:pPr>
        <w:tabs>
          <w:tab w:val="left" w:pos="658"/>
        </w:tabs>
        <w:ind w:left="1293" w:hanging="635"/>
      </w:pPr>
      <w:rPr>
        <w:rFonts w:hint="eastAsia"/>
      </w:rPr>
    </w:lvl>
    <w:lvl w:ilvl="4" w:tentative="1">
      <w:start w:val="1"/>
      <w:numFmt w:val="decimal"/>
      <w:isLgl/>
      <w:suff w:val="nothing"/>
      <w:lvlText w:val="（%5）"/>
      <w:lvlJc w:val="left"/>
      <w:pPr>
        <w:ind w:left="1293" w:hanging="635"/>
      </w:pPr>
      <w:rPr>
        <w:rFonts w:hint="eastAsia"/>
      </w:rPr>
    </w:lvl>
    <w:lvl w:ilvl="5" w:tentative="1">
      <w:start w:val="1"/>
      <w:numFmt w:val="lowerLetter"/>
      <w:pStyle w:val="7"/>
      <w:suff w:val="nothing"/>
      <w:lvlText w:val="%6）"/>
      <w:lvlJc w:val="left"/>
      <w:pPr>
        <w:ind w:left="1667" w:hanging="760"/>
      </w:pPr>
      <w:rPr>
        <w:rFonts w:hint="eastAsia"/>
      </w:rPr>
    </w:lvl>
    <w:lvl w:ilvl="6" w:tentative="1">
      <w:start w:val="1"/>
      <w:numFmt w:val="lowerLetter"/>
      <w:pStyle w:val="8"/>
      <w:suff w:val="nothing"/>
      <w:lvlText w:val="（%7）"/>
      <w:lvlJc w:val="left"/>
      <w:pPr>
        <w:ind w:left="2173" w:hanging="1296"/>
      </w:pPr>
      <w:rPr>
        <w:rFonts w:hint="eastAsia"/>
      </w:rPr>
    </w:lvl>
    <w:lvl w:ilvl="7" w:tentative="1">
      <w:start w:val="1"/>
      <w:numFmt w:val="decimal"/>
      <w:lvlText w:val="%1.%2.%3.%4.%5.%6.%7.%8"/>
      <w:lvlJc w:val="left"/>
      <w:pPr>
        <w:tabs>
          <w:tab w:val="left" w:pos="2317"/>
        </w:tabs>
        <w:ind w:left="2317" w:hanging="1440"/>
      </w:pPr>
      <w:rPr>
        <w:rFonts w:hint="eastAsia"/>
      </w:rPr>
    </w:lvl>
    <w:lvl w:ilvl="8" w:tentative="1">
      <w:start w:val="1"/>
      <w:numFmt w:val="decimal"/>
      <w:lvlText w:val="%1.%2.%3.%4.%5.%6.%7.%8.%9"/>
      <w:lvlJc w:val="left"/>
      <w:pPr>
        <w:tabs>
          <w:tab w:val="left" w:pos="2461"/>
        </w:tabs>
        <w:ind w:left="2461" w:hanging="1584"/>
      </w:pPr>
      <w:rPr>
        <w:rFonts w:hint="eastAsia"/>
      </w:rPr>
    </w:lvl>
  </w:abstractNum>
  <w:abstractNum w:abstractNumId="1868326613">
    <w:nsid w:val="6F5C66D5"/>
    <w:multiLevelType w:val="multilevel"/>
    <w:tmpl w:val="6F5C66D5"/>
    <w:lvl w:ilvl="0" w:tentative="1">
      <w:start w:val="1"/>
      <w:numFmt w:val="chineseCountingThousand"/>
      <w:pStyle w:val="38"/>
      <w:isLgl/>
      <w:suff w:val="space"/>
      <w:lvlText w:val="%1  "/>
      <w:lvlJc w:val="left"/>
      <w:pPr>
        <w:ind w:left="1309" w:hanging="628"/>
      </w:pPr>
      <w:rPr>
        <w:rFonts w:hint="eastAsia"/>
        <w:b w:val="0"/>
        <w:i w:val="0"/>
        <w:color w:val="auto"/>
        <w:sz w:val="24"/>
      </w:rPr>
    </w:lvl>
    <w:lvl w:ilvl="1" w:tentative="1">
      <w:start w:val="1"/>
      <w:numFmt w:val="decimal"/>
      <w:isLgl/>
      <w:suff w:val="space"/>
      <w:lvlText w:val="%1.%2"/>
      <w:lvlJc w:val="left"/>
      <w:pPr>
        <w:ind w:left="1124" w:hanging="465"/>
      </w:pPr>
      <w:rPr>
        <w:rFonts w:hint="eastAsia"/>
      </w:rPr>
    </w:lvl>
    <w:lvl w:ilvl="2" w:tentative="1">
      <w:start w:val="1"/>
      <w:numFmt w:val="decimal"/>
      <w:isLgl/>
      <w:suff w:val="space"/>
      <w:lvlText w:val="%1.%2.%3"/>
      <w:lvlJc w:val="left"/>
      <w:pPr>
        <w:ind w:left="1782" w:hanging="635"/>
      </w:pPr>
      <w:rPr>
        <w:rFonts w:hint="eastAsia"/>
      </w:rPr>
    </w:lvl>
    <w:lvl w:ilvl="3" w:tentative="1">
      <w:start w:val="1"/>
      <w:numFmt w:val="decimal"/>
      <w:isLgl/>
      <w:lvlText w:val="%4）"/>
      <w:lvlJc w:val="left"/>
      <w:pPr>
        <w:tabs>
          <w:tab w:val="left" w:pos="658"/>
        </w:tabs>
        <w:ind w:left="1293" w:hanging="635"/>
      </w:pPr>
      <w:rPr>
        <w:rFonts w:hint="eastAsia"/>
      </w:rPr>
    </w:lvl>
    <w:lvl w:ilvl="4" w:tentative="1">
      <w:start w:val="1"/>
      <w:numFmt w:val="decimal"/>
      <w:pStyle w:val="6"/>
      <w:isLgl/>
      <w:suff w:val="nothing"/>
      <w:lvlText w:val="（%5）"/>
      <w:lvlJc w:val="left"/>
      <w:pPr>
        <w:ind w:left="1293" w:hanging="635"/>
      </w:pPr>
      <w:rPr>
        <w:rFonts w:hint="eastAsia"/>
      </w:rPr>
    </w:lvl>
    <w:lvl w:ilvl="5" w:tentative="1">
      <w:start w:val="1"/>
      <w:numFmt w:val="lowerLetter"/>
      <w:suff w:val="nothing"/>
      <w:lvlText w:val="%6）"/>
      <w:lvlJc w:val="left"/>
      <w:pPr>
        <w:ind w:left="1667" w:hanging="760"/>
      </w:pPr>
      <w:rPr>
        <w:rFonts w:hint="eastAsia"/>
      </w:rPr>
    </w:lvl>
    <w:lvl w:ilvl="6" w:tentative="1">
      <w:start w:val="1"/>
      <w:numFmt w:val="decimal"/>
      <w:lvlText w:val="%1.%2.%3.%4.%5.%6.%7"/>
      <w:lvlJc w:val="left"/>
      <w:pPr>
        <w:tabs>
          <w:tab w:val="left" w:pos="2173"/>
        </w:tabs>
        <w:ind w:left="2173" w:hanging="1296"/>
      </w:pPr>
      <w:rPr>
        <w:rFonts w:hint="eastAsia"/>
      </w:rPr>
    </w:lvl>
    <w:lvl w:ilvl="7" w:tentative="1">
      <w:start w:val="1"/>
      <w:numFmt w:val="decimal"/>
      <w:lvlText w:val="%1.%2.%3.%4.%5.%6.%7.%8"/>
      <w:lvlJc w:val="left"/>
      <w:pPr>
        <w:tabs>
          <w:tab w:val="left" w:pos="2317"/>
        </w:tabs>
        <w:ind w:left="2317" w:hanging="1440"/>
      </w:pPr>
      <w:rPr>
        <w:rFonts w:hint="eastAsia"/>
      </w:rPr>
    </w:lvl>
    <w:lvl w:ilvl="8" w:tentative="1">
      <w:start w:val="1"/>
      <w:numFmt w:val="decimal"/>
      <w:lvlText w:val="%1.%2.%3.%4.%5.%6.%7.%8.%9"/>
      <w:lvlJc w:val="left"/>
      <w:pPr>
        <w:tabs>
          <w:tab w:val="left" w:pos="2461"/>
        </w:tabs>
        <w:ind w:left="2461" w:hanging="1584"/>
      </w:pPr>
      <w:rPr>
        <w:rFonts w:hint="eastAsia"/>
      </w:rPr>
    </w:lvl>
  </w:abstractNum>
  <w:abstractNum w:abstractNumId="1568421411">
    <w:nsid w:val="5D7C3623"/>
    <w:multiLevelType w:val="multilevel"/>
    <w:tmpl w:val="5D7C3623"/>
    <w:lvl w:ilvl="0" w:tentative="1">
      <w:start w:val="1"/>
      <w:numFmt w:val="chineseCountingThousand"/>
      <w:pStyle w:val="2"/>
      <w:isLgl/>
      <w:suff w:val="space"/>
      <w:lvlText w:val="%1  "/>
      <w:lvlJc w:val="left"/>
      <w:pPr>
        <w:ind w:left="628" w:hanging="628"/>
      </w:pPr>
      <w:rPr>
        <w:rFonts w:hint="eastAsia"/>
      </w:rPr>
    </w:lvl>
    <w:lvl w:ilvl="1" w:tentative="1">
      <w:start w:val="1"/>
      <w:numFmt w:val="decimal"/>
      <w:pStyle w:val="3"/>
      <w:isLgl/>
      <w:suff w:val="space"/>
      <w:lvlText w:val="%1.%2"/>
      <w:lvlJc w:val="left"/>
      <w:pPr>
        <w:ind w:left="465" w:hanging="465"/>
      </w:pPr>
      <w:rPr>
        <w:rFonts w:hint="eastAsia"/>
      </w:rPr>
    </w:lvl>
    <w:lvl w:ilvl="2" w:tentative="1">
      <w:start w:val="1"/>
      <w:numFmt w:val="decimal"/>
      <w:pStyle w:val="4"/>
      <w:isLgl/>
      <w:suff w:val="space"/>
      <w:lvlText w:val="%1.%2.%3"/>
      <w:lvlJc w:val="left"/>
      <w:pPr>
        <w:ind w:left="4038" w:hanging="635"/>
      </w:pPr>
      <w:rPr>
        <w:rFonts w:hint="eastAsia"/>
      </w:rPr>
    </w:lvl>
    <w:lvl w:ilvl="3" w:tentative="1">
      <w:start w:val="1"/>
      <w:numFmt w:val="decimal"/>
      <w:lvlText w:val="%1.%2.%3.%4"/>
      <w:lvlJc w:val="left"/>
      <w:pPr>
        <w:tabs>
          <w:tab w:val="left" w:pos="1060"/>
        </w:tabs>
        <w:ind w:left="1060" w:hanging="864"/>
      </w:pPr>
      <w:rPr>
        <w:rFonts w:hint="eastAsia"/>
      </w:rPr>
    </w:lvl>
    <w:lvl w:ilvl="4" w:tentative="1">
      <w:start w:val="1"/>
      <w:numFmt w:val="decimal"/>
      <w:lvlText w:val="%1.%2.%3.%4.%5"/>
      <w:lvlJc w:val="left"/>
      <w:pPr>
        <w:tabs>
          <w:tab w:val="left" w:pos="1204"/>
        </w:tabs>
        <w:ind w:left="1204" w:hanging="1008"/>
      </w:pPr>
      <w:rPr>
        <w:rFonts w:hint="eastAsia"/>
      </w:rPr>
    </w:lvl>
    <w:lvl w:ilvl="5" w:tentative="1">
      <w:start w:val="1"/>
      <w:numFmt w:val="decimal"/>
      <w:lvlText w:val="%1.%2.%3.%4.%5.%6"/>
      <w:lvlJc w:val="left"/>
      <w:pPr>
        <w:tabs>
          <w:tab w:val="left" w:pos="1348"/>
        </w:tabs>
        <w:ind w:left="1348" w:hanging="1152"/>
      </w:pPr>
      <w:rPr>
        <w:rFonts w:hint="eastAsia"/>
      </w:rPr>
    </w:lvl>
    <w:lvl w:ilvl="6" w:tentative="1">
      <w:start w:val="1"/>
      <w:numFmt w:val="decimal"/>
      <w:lvlText w:val="%1.%2.%3.%4.%5.%6.%7"/>
      <w:lvlJc w:val="left"/>
      <w:pPr>
        <w:tabs>
          <w:tab w:val="left" w:pos="1492"/>
        </w:tabs>
        <w:ind w:left="1492" w:hanging="1296"/>
      </w:pPr>
      <w:rPr>
        <w:rFonts w:hint="eastAsia"/>
      </w:rPr>
    </w:lvl>
    <w:lvl w:ilvl="7" w:tentative="1">
      <w:start w:val="1"/>
      <w:numFmt w:val="decimal"/>
      <w:pStyle w:val="9"/>
      <w:lvlText w:val="%1.%2.%3.%4.%5.%6.%7.%8"/>
      <w:lvlJc w:val="left"/>
      <w:pPr>
        <w:tabs>
          <w:tab w:val="left" w:pos="1636"/>
        </w:tabs>
        <w:ind w:left="1636" w:hanging="1440"/>
      </w:pPr>
      <w:rPr>
        <w:rFonts w:hint="eastAsia"/>
      </w:rPr>
    </w:lvl>
    <w:lvl w:ilvl="8" w:tentative="1">
      <w:start w:val="1"/>
      <w:numFmt w:val="decimal"/>
      <w:lvlText w:val="%1.%2.%3.%4.%5.%6.%7.%8.%9"/>
      <w:lvlJc w:val="left"/>
      <w:pPr>
        <w:tabs>
          <w:tab w:val="left" w:pos="1780"/>
        </w:tabs>
        <w:ind w:left="1780" w:hanging="1584"/>
      </w:pPr>
      <w:rPr>
        <w:rFonts w:hint="eastAsia"/>
      </w:rPr>
    </w:lvl>
  </w:abstractNum>
  <w:num w:numId="1">
    <w:abstractNumId w:val="1568421411"/>
  </w:num>
  <w:num w:numId="2">
    <w:abstractNumId w:val="576746407"/>
  </w:num>
  <w:num w:numId="3">
    <w:abstractNumId w:val="1868326613"/>
  </w:num>
  <w:num w:numId="4">
    <w:abstractNumId w:val="1917662053"/>
  </w:num>
  <w:num w:numId="5">
    <w:abstractNumId w:val="5360851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attachedTemplate r:id="rId1"/>
  <w:documentProtection w:enforcement="0"/>
  <w:defaultTabStop w:val="480"/>
  <w:drawingGridHorizontalSpacing w:val="2"/>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2F2A98"/>
    <w:rsid w:val="00000DBA"/>
    <w:rsid w:val="00001141"/>
    <w:rsid w:val="000016E0"/>
    <w:rsid w:val="000027CB"/>
    <w:rsid w:val="0000357B"/>
    <w:rsid w:val="00006065"/>
    <w:rsid w:val="00006497"/>
    <w:rsid w:val="000072DF"/>
    <w:rsid w:val="00010209"/>
    <w:rsid w:val="00012AF6"/>
    <w:rsid w:val="00012B3D"/>
    <w:rsid w:val="00014639"/>
    <w:rsid w:val="00014AF3"/>
    <w:rsid w:val="00014F7B"/>
    <w:rsid w:val="00014F96"/>
    <w:rsid w:val="00015736"/>
    <w:rsid w:val="00016746"/>
    <w:rsid w:val="00016D4D"/>
    <w:rsid w:val="00017064"/>
    <w:rsid w:val="0001795C"/>
    <w:rsid w:val="00017990"/>
    <w:rsid w:val="00020467"/>
    <w:rsid w:val="00021207"/>
    <w:rsid w:val="000219B3"/>
    <w:rsid w:val="00022221"/>
    <w:rsid w:val="00022E27"/>
    <w:rsid w:val="00025B08"/>
    <w:rsid w:val="00025D20"/>
    <w:rsid w:val="00026069"/>
    <w:rsid w:val="000263BD"/>
    <w:rsid w:val="000263DC"/>
    <w:rsid w:val="00027BEC"/>
    <w:rsid w:val="00027E61"/>
    <w:rsid w:val="0003051B"/>
    <w:rsid w:val="00031F01"/>
    <w:rsid w:val="00032135"/>
    <w:rsid w:val="00033996"/>
    <w:rsid w:val="00034C06"/>
    <w:rsid w:val="00035560"/>
    <w:rsid w:val="00035BE4"/>
    <w:rsid w:val="00036033"/>
    <w:rsid w:val="00036C7C"/>
    <w:rsid w:val="00036D92"/>
    <w:rsid w:val="00041A23"/>
    <w:rsid w:val="00042FAB"/>
    <w:rsid w:val="00044204"/>
    <w:rsid w:val="00045E7E"/>
    <w:rsid w:val="00052C47"/>
    <w:rsid w:val="00057367"/>
    <w:rsid w:val="000610C7"/>
    <w:rsid w:val="000614B5"/>
    <w:rsid w:val="0006193E"/>
    <w:rsid w:val="00062030"/>
    <w:rsid w:val="0006246E"/>
    <w:rsid w:val="000626E9"/>
    <w:rsid w:val="0006371F"/>
    <w:rsid w:val="000664C5"/>
    <w:rsid w:val="00066597"/>
    <w:rsid w:val="00066728"/>
    <w:rsid w:val="00070406"/>
    <w:rsid w:val="000709E1"/>
    <w:rsid w:val="00071E71"/>
    <w:rsid w:val="00072A8E"/>
    <w:rsid w:val="0007356C"/>
    <w:rsid w:val="000735E9"/>
    <w:rsid w:val="000739E8"/>
    <w:rsid w:val="00073FA1"/>
    <w:rsid w:val="00075A6D"/>
    <w:rsid w:val="00080EF2"/>
    <w:rsid w:val="00082D87"/>
    <w:rsid w:val="00083C9E"/>
    <w:rsid w:val="00084A33"/>
    <w:rsid w:val="0008571C"/>
    <w:rsid w:val="0008718B"/>
    <w:rsid w:val="00093195"/>
    <w:rsid w:val="000933E9"/>
    <w:rsid w:val="00093721"/>
    <w:rsid w:val="0009398B"/>
    <w:rsid w:val="00093FA8"/>
    <w:rsid w:val="00094F40"/>
    <w:rsid w:val="000961E6"/>
    <w:rsid w:val="000965CF"/>
    <w:rsid w:val="00096878"/>
    <w:rsid w:val="00096ED9"/>
    <w:rsid w:val="00097E84"/>
    <w:rsid w:val="000A039E"/>
    <w:rsid w:val="000A1A73"/>
    <w:rsid w:val="000A2921"/>
    <w:rsid w:val="000A4367"/>
    <w:rsid w:val="000A482B"/>
    <w:rsid w:val="000A4AD3"/>
    <w:rsid w:val="000A4D4A"/>
    <w:rsid w:val="000A5639"/>
    <w:rsid w:val="000A57AA"/>
    <w:rsid w:val="000A5A6E"/>
    <w:rsid w:val="000A62A3"/>
    <w:rsid w:val="000B084D"/>
    <w:rsid w:val="000B0C42"/>
    <w:rsid w:val="000B138C"/>
    <w:rsid w:val="000B30CE"/>
    <w:rsid w:val="000B4661"/>
    <w:rsid w:val="000B5F73"/>
    <w:rsid w:val="000C016F"/>
    <w:rsid w:val="000C0AA7"/>
    <w:rsid w:val="000C1BEB"/>
    <w:rsid w:val="000C257D"/>
    <w:rsid w:val="000C2F3B"/>
    <w:rsid w:val="000C55ED"/>
    <w:rsid w:val="000C7CFE"/>
    <w:rsid w:val="000D1184"/>
    <w:rsid w:val="000D17F9"/>
    <w:rsid w:val="000D1DF1"/>
    <w:rsid w:val="000D38D0"/>
    <w:rsid w:val="000D3B31"/>
    <w:rsid w:val="000D42A6"/>
    <w:rsid w:val="000D4468"/>
    <w:rsid w:val="000D4B46"/>
    <w:rsid w:val="000D4E73"/>
    <w:rsid w:val="000D51C2"/>
    <w:rsid w:val="000D6527"/>
    <w:rsid w:val="000D6C16"/>
    <w:rsid w:val="000E0607"/>
    <w:rsid w:val="000E16DF"/>
    <w:rsid w:val="000E182A"/>
    <w:rsid w:val="000E1FE3"/>
    <w:rsid w:val="000E2101"/>
    <w:rsid w:val="000E2601"/>
    <w:rsid w:val="000E47E7"/>
    <w:rsid w:val="000E5327"/>
    <w:rsid w:val="000E5339"/>
    <w:rsid w:val="000E63E3"/>
    <w:rsid w:val="000E71AD"/>
    <w:rsid w:val="000E7CBE"/>
    <w:rsid w:val="000F10CD"/>
    <w:rsid w:val="000F260B"/>
    <w:rsid w:val="000F4797"/>
    <w:rsid w:val="000F5BCC"/>
    <w:rsid w:val="000F6CDF"/>
    <w:rsid w:val="000F7001"/>
    <w:rsid w:val="000F7191"/>
    <w:rsid w:val="000F71F5"/>
    <w:rsid w:val="000F7814"/>
    <w:rsid w:val="001018BD"/>
    <w:rsid w:val="00101D74"/>
    <w:rsid w:val="00104F57"/>
    <w:rsid w:val="001074B7"/>
    <w:rsid w:val="00107DFD"/>
    <w:rsid w:val="00111C3A"/>
    <w:rsid w:val="0011259C"/>
    <w:rsid w:val="00112E67"/>
    <w:rsid w:val="0011329A"/>
    <w:rsid w:val="00113EE2"/>
    <w:rsid w:val="001140E6"/>
    <w:rsid w:val="00114422"/>
    <w:rsid w:val="0011446F"/>
    <w:rsid w:val="00114EE6"/>
    <w:rsid w:val="0011531C"/>
    <w:rsid w:val="00115893"/>
    <w:rsid w:val="00116657"/>
    <w:rsid w:val="00116DE8"/>
    <w:rsid w:val="00117901"/>
    <w:rsid w:val="00117CDA"/>
    <w:rsid w:val="00120447"/>
    <w:rsid w:val="001204E8"/>
    <w:rsid w:val="00120DA7"/>
    <w:rsid w:val="00121A76"/>
    <w:rsid w:val="001220F5"/>
    <w:rsid w:val="001260E9"/>
    <w:rsid w:val="00127091"/>
    <w:rsid w:val="0013023C"/>
    <w:rsid w:val="00136F23"/>
    <w:rsid w:val="00137575"/>
    <w:rsid w:val="001400D8"/>
    <w:rsid w:val="001435EF"/>
    <w:rsid w:val="0014561F"/>
    <w:rsid w:val="00145724"/>
    <w:rsid w:val="00146FC2"/>
    <w:rsid w:val="001507C8"/>
    <w:rsid w:val="00152291"/>
    <w:rsid w:val="0015347A"/>
    <w:rsid w:val="00153F3F"/>
    <w:rsid w:val="00153FA5"/>
    <w:rsid w:val="00155E97"/>
    <w:rsid w:val="00157936"/>
    <w:rsid w:val="00157B06"/>
    <w:rsid w:val="0016320C"/>
    <w:rsid w:val="001643D9"/>
    <w:rsid w:val="00165931"/>
    <w:rsid w:val="001670E3"/>
    <w:rsid w:val="00170BE4"/>
    <w:rsid w:val="00171A7F"/>
    <w:rsid w:val="00171F23"/>
    <w:rsid w:val="00172910"/>
    <w:rsid w:val="00173A54"/>
    <w:rsid w:val="00175168"/>
    <w:rsid w:val="001761BF"/>
    <w:rsid w:val="00177272"/>
    <w:rsid w:val="00177AF9"/>
    <w:rsid w:val="00177C22"/>
    <w:rsid w:val="00180A87"/>
    <w:rsid w:val="0018167E"/>
    <w:rsid w:val="00182659"/>
    <w:rsid w:val="00182927"/>
    <w:rsid w:val="00182A5A"/>
    <w:rsid w:val="001833A3"/>
    <w:rsid w:val="00183943"/>
    <w:rsid w:val="00183C38"/>
    <w:rsid w:val="001842AB"/>
    <w:rsid w:val="00186966"/>
    <w:rsid w:val="0018785D"/>
    <w:rsid w:val="00187DCA"/>
    <w:rsid w:val="001915DB"/>
    <w:rsid w:val="00191AB8"/>
    <w:rsid w:val="0019233A"/>
    <w:rsid w:val="00192661"/>
    <w:rsid w:val="00192913"/>
    <w:rsid w:val="001931F2"/>
    <w:rsid w:val="0019511E"/>
    <w:rsid w:val="0019567C"/>
    <w:rsid w:val="0019595B"/>
    <w:rsid w:val="00195DDF"/>
    <w:rsid w:val="00196C7C"/>
    <w:rsid w:val="00197939"/>
    <w:rsid w:val="001A0D0E"/>
    <w:rsid w:val="001A1A92"/>
    <w:rsid w:val="001A1E3F"/>
    <w:rsid w:val="001A2008"/>
    <w:rsid w:val="001A48BF"/>
    <w:rsid w:val="001A5E5B"/>
    <w:rsid w:val="001A64D3"/>
    <w:rsid w:val="001A692F"/>
    <w:rsid w:val="001A78EE"/>
    <w:rsid w:val="001A7F67"/>
    <w:rsid w:val="001B0598"/>
    <w:rsid w:val="001B2875"/>
    <w:rsid w:val="001B60C9"/>
    <w:rsid w:val="001B68CF"/>
    <w:rsid w:val="001C00E5"/>
    <w:rsid w:val="001C06C5"/>
    <w:rsid w:val="001C07E3"/>
    <w:rsid w:val="001C0A6A"/>
    <w:rsid w:val="001C1069"/>
    <w:rsid w:val="001C11A1"/>
    <w:rsid w:val="001C15F3"/>
    <w:rsid w:val="001C275A"/>
    <w:rsid w:val="001C28FB"/>
    <w:rsid w:val="001C3997"/>
    <w:rsid w:val="001C6275"/>
    <w:rsid w:val="001C7FF6"/>
    <w:rsid w:val="001D01A7"/>
    <w:rsid w:val="001D04A3"/>
    <w:rsid w:val="001D0683"/>
    <w:rsid w:val="001D1D6F"/>
    <w:rsid w:val="001D1E85"/>
    <w:rsid w:val="001D23E8"/>
    <w:rsid w:val="001D26C1"/>
    <w:rsid w:val="001D2A47"/>
    <w:rsid w:val="001D2B80"/>
    <w:rsid w:val="001D30D7"/>
    <w:rsid w:val="001D3F25"/>
    <w:rsid w:val="001D531A"/>
    <w:rsid w:val="001D71FF"/>
    <w:rsid w:val="001D7479"/>
    <w:rsid w:val="001D7A9B"/>
    <w:rsid w:val="001E02EC"/>
    <w:rsid w:val="001E07A9"/>
    <w:rsid w:val="001E0840"/>
    <w:rsid w:val="001E14BE"/>
    <w:rsid w:val="001E1C4B"/>
    <w:rsid w:val="001E2ED1"/>
    <w:rsid w:val="001E333D"/>
    <w:rsid w:val="001E40A6"/>
    <w:rsid w:val="001E50AD"/>
    <w:rsid w:val="001E5C9F"/>
    <w:rsid w:val="001F0F8E"/>
    <w:rsid w:val="001F1669"/>
    <w:rsid w:val="001F1A54"/>
    <w:rsid w:val="001F2797"/>
    <w:rsid w:val="001F419D"/>
    <w:rsid w:val="001F4C26"/>
    <w:rsid w:val="001F4F88"/>
    <w:rsid w:val="001F630B"/>
    <w:rsid w:val="00200E45"/>
    <w:rsid w:val="0020318B"/>
    <w:rsid w:val="00205B24"/>
    <w:rsid w:val="002063F8"/>
    <w:rsid w:val="00206E08"/>
    <w:rsid w:val="002079A4"/>
    <w:rsid w:val="002105B0"/>
    <w:rsid w:val="002105C7"/>
    <w:rsid w:val="002113E2"/>
    <w:rsid w:val="002126DD"/>
    <w:rsid w:val="00212877"/>
    <w:rsid w:val="0021460F"/>
    <w:rsid w:val="00215C9F"/>
    <w:rsid w:val="0022170E"/>
    <w:rsid w:val="002219C6"/>
    <w:rsid w:val="002226BD"/>
    <w:rsid w:val="00222D65"/>
    <w:rsid w:val="00223585"/>
    <w:rsid w:val="002245D8"/>
    <w:rsid w:val="002252F8"/>
    <w:rsid w:val="00225551"/>
    <w:rsid w:val="002272F3"/>
    <w:rsid w:val="0023060B"/>
    <w:rsid w:val="002321BB"/>
    <w:rsid w:val="00235C7A"/>
    <w:rsid w:val="002361B2"/>
    <w:rsid w:val="00237863"/>
    <w:rsid w:val="00237F05"/>
    <w:rsid w:val="002402CA"/>
    <w:rsid w:val="00241067"/>
    <w:rsid w:val="002414D1"/>
    <w:rsid w:val="00242D3E"/>
    <w:rsid w:val="00243C40"/>
    <w:rsid w:val="00244C38"/>
    <w:rsid w:val="00244F10"/>
    <w:rsid w:val="0024554D"/>
    <w:rsid w:val="002465D4"/>
    <w:rsid w:val="002502BB"/>
    <w:rsid w:val="0025038D"/>
    <w:rsid w:val="002505B1"/>
    <w:rsid w:val="002524AF"/>
    <w:rsid w:val="00252EF3"/>
    <w:rsid w:val="00253CE3"/>
    <w:rsid w:val="002557A8"/>
    <w:rsid w:val="00255A9F"/>
    <w:rsid w:val="00256511"/>
    <w:rsid w:val="0026177F"/>
    <w:rsid w:val="00263107"/>
    <w:rsid w:val="00263189"/>
    <w:rsid w:val="00263479"/>
    <w:rsid w:val="00263752"/>
    <w:rsid w:val="0026397E"/>
    <w:rsid w:val="00263B27"/>
    <w:rsid w:val="00264BEB"/>
    <w:rsid w:val="00264EE0"/>
    <w:rsid w:val="00264FA4"/>
    <w:rsid w:val="0026564D"/>
    <w:rsid w:val="002666D3"/>
    <w:rsid w:val="0026697B"/>
    <w:rsid w:val="00266CB9"/>
    <w:rsid w:val="00271540"/>
    <w:rsid w:val="002724C5"/>
    <w:rsid w:val="00272931"/>
    <w:rsid w:val="002729E9"/>
    <w:rsid w:val="00273423"/>
    <w:rsid w:val="00273502"/>
    <w:rsid w:val="00273E85"/>
    <w:rsid w:val="0028043E"/>
    <w:rsid w:val="002804C2"/>
    <w:rsid w:val="002807E9"/>
    <w:rsid w:val="00281144"/>
    <w:rsid w:val="0028193A"/>
    <w:rsid w:val="00281B11"/>
    <w:rsid w:val="002822CB"/>
    <w:rsid w:val="002828AB"/>
    <w:rsid w:val="002841AD"/>
    <w:rsid w:val="00286BE7"/>
    <w:rsid w:val="00287FA9"/>
    <w:rsid w:val="002905F8"/>
    <w:rsid w:val="0029110B"/>
    <w:rsid w:val="0029134C"/>
    <w:rsid w:val="00292076"/>
    <w:rsid w:val="002931D3"/>
    <w:rsid w:val="0029360D"/>
    <w:rsid w:val="00294E90"/>
    <w:rsid w:val="00295B16"/>
    <w:rsid w:val="0029739D"/>
    <w:rsid w:val="002A13BE"/>
    <w:rsid w:val="002A1E1F"/>
    <w:rsid w:val="002A298D"/>
    <w:rsid w:val="002A2E5F"/>
    <w:rsid w:val="002A4776"/>
    <w:rsid w:val="002A47FF"/>
    <w:rsid w:val="002A56DB"/>
    <w:rsid w:val="002A5D7F"/>
    <w:rsid w:val="002A62FD"/>
    <w:rsid w:val="002A6B49"/>
    <w:rsid w:val="002B041D"/>
    <w:rsid w:val="002B12EE"/>
    <w:rsid w:val="002B3EF1"/>
    <w:rsid w:val="002B47E5"/>
    <w:rsid w:val="002B6475"/>
    <w:rsid w:val="002B7167"/>
    <w:rsid w:val="002B7CAA"/>
    <w:rsid w:val="002C5931"/>
    <w:rsid w:val="002C5D0A"/>
    <w:rsid w:val="002C6682"/>
    <w:rsid w:val="002C745F"/>
    <w:rsid w:val="002D04EB"/>
    <w:rsid w:val="002D11EE"/>
    <w:rsid w:val="002D158B"/>
    <w:rsid w:val="002D1B52"/>
    <w:rsid w:val="002D1FF2"/>
    <w:rsid w:val="002D41DB"/>
    <w:rsid w:val="002D6AFB"/>
    <w:rsid w:val="002E0C16"/>
    <w:rsid w:val="002E22B2"/>
    <w:rsid w:val="002E2C84"/>
    <w:rsid w:val="002E2CC6"/>
    <w:rsid w:val="002E347C"/>
    <w:rsid w:val="002E3B9E"/>
    <w:rsid w:val="002E4AAF"/>
    <w:rsid w:val="002E536E"/>
    <w:rsid w:val="002E6663"/>
    <w:rsid w:val="002E7DDC"/>
    <w:rsid w:val="002F16F4"/>
    <w:rsid w:val="002F1C39"/>
    <w:rsid w:val="002F2A98"/>
    <w:rsid w:val="002F6A90"/>
    <w:rsid w:val="002F75C4"/>
    <w:rsid w:val="00300F9E"/>
    <w:rsid w:val="00301DA3"/>
    <w:rsid w:val="00302E92"/>
    <w:rsid w:val="00303E0B"/>
    <w:rsid w:val="00305783"/>
    <w:rsid w:val="00305EFC"/>
    <w:rsid w:val="00306FCB"/>
    <w:rsid w:val="00307249"/>
    <w:rsid w:val="0031699E"/>
    <w:rsid w:val="00317CEA"/>
    <w:rsid w:val="00317F2B"/>
    <w:rsid w:val="00322E1A"/>
    <w:rsid w:val="00323070"/>
    <w:rsid w:val="00323A16"/>
    <w:rsid w:val="00324699"/>
    <w:rsid w:val="00326760"/>
    <w:rsid w:val="00327A96"/>
    <w:rsid w:val="00331995"/>
    <w:rsid w:val="003320A9"/>
    <w:rsid w:val="00332BE9"/>
    <w:rsid w:val="00333C37"/>
    <w:rsid w:val="003355BA"/>
    <w:rsid w:val="00335D03"/>
    <w:rsid w:val="003360DE"/>
    <w:rsid w:val="00336C10"/>
    <w:rsid w:val="0034035A"/>
    <w:rsid w:val="0034133F"/>
    <w:rsid w:val="00341CFB"/>
    <w:rsid w:val="00342501"/>
    <w:rsid w:val="00343B94"/>
    <w:rsid w:val="00344D57"/>
    <w:rsid w:val="00345436"/>
    <w:rsid w:val="00345DE0"/>
    <w:rsid w:val="00350119"/>
    <w:rsid w:val="0035056B"/>
    <w:rsid w:val="00350BEE"/>
    <w:rsid w:val="00350CB6"/>
    <w:rsid w:val="00352650"/>
    <w:rsid w:val="00355A32"/>
    <w:rsid w:val="00356911"/>
    <w:rsid w:val="00363B2A"/>
    <w:rsid w:val="003659D6"/>
    <w:rsid w:val="00367238"/>
    <w:rsid w:val="003674BB"/>
    <w:rsid w:val="00370062"/>
    <w:rsid w:val="00370270"/>
    <w:rsid w:val="00370B4F"/>
    <w:rsid w:val="0037185E"/>
    <w:rsid w:val="003740AB"/>
    <w:rsid w:val="0037645C"/>
    <w:rsid w:val="00380CDA"/>
    <w:rsid w:val="00381251"/>
    <w:rsid w:val="0038293D"/>
    <w:rsid w:val="00385704"/>
    <w:rsid w:val="00385D46"/>
    <w:rsid w:val="00386004"/>
    <w:rsid w:val="00386415"/>
    <w:rsid w:val="00393264"/>
    <w:rsid w:val="00393425"/>
    <w:rsid w:val="00393B61"/>
    <w:rsid w:val="00393D19"/>
    <w:rsid w:val="00394107"/>
    <w:rsid w:val="00396D5C"/>
    <w:rsid w:val="0039741D"/>
    <w:rsid w:val="003A062D"/>
    <w:rsid w:val="003A08CF"/>
    <w:rsid w:val="003A1597"/>
    <w:rsid w:val="003A189B"/>
    <w:rsid w:val="003A6ED3"/>
    <w:rsid w:val="003B007B"/>
    <w:rsid w:val="003B0BAD"/>
    <w:rsid w:val="003B414F"/>
    <w:rsid w:val="003B4E70"/>
    <w:rsid w:val="003B504A"/>
    <w:rsid w:val="003B54AF"/>
    <w:rsid w:val="003B5AC9"/>
    <w:rsid w:val="003B7447"/>
    <w:rsid w:val="003C1E7B"/>
    <w:rsid w:val="003C4615"/>
    <w:rsid w:val="003C4B62"/>
    <w:rsid w:val="003C5720"/>
    <w:rsid w:val="003D26FD"/>
    <w:rsid w:val="003D2CB5"/>
    <w:rsid w:val="003D3061"/>
    <w:rsid w:val="003D56D2"/>
    <w:rsid w:val="003D5742"/>
    <w:rsid w:val="003D6252"/>
    <w:rsid w:val="003D6F0F"/>
    <w:rsid w:val="003D750E"/>
    <w:rsid w:val="003E038E"/>
    <w:rsid w:val="003E0F5C"/>
    <w:rsid w:val="003E1023"/>
    <w:rsid w:val="003E2156"/>
    <w:rsid w:val="003E4D0C"/>
    <w:rsid w:val="003E4D97"/>
    <w:rsid w:val="003E60B0"/>
    <w:rsid w:val="003F09C7"/>
    <w:rsid w:val="003F249F"/>
    <w:rsid w:val="003F2D00"/>
    <w:rsid w:val="003F30ED"/>
    <w:rsid w:val="00400443"/>
    <w:rsid w:val="0040082B"/>
    <w:rsid w:val="00401101"/>
    <w:rsid w:val="00403823"/>
    <w:rsid w:val="0040410A"/>
    <w:rsid w:val="0040720C"/>
    <w:rsid w:val="00407F5E"/>
    <w:rsid w:val="00411E96"/>
    <w:rsid w:val="0041220F"/>
    <w:rsid w:val="004155C3"/>
    <w:rsid w:val="0041647B"/>
    <w:rsid w:val="00416650"/>
    <w:rsid w:val="00417552"/>
    <w:rsid w:val="004205A8"/>
    <w:rsid w:val="0042294F"/>
    <w:rsid w:val="004241B4"/>
    <w:rsid w:val="0042447E"/>
    <w:rsid w:val="0042562C"/>
    <w:rsid w:val="0042604C"/>
    <w:rsid w:val="00426EEF"/>
    <w:rsid w:val="004276E3"/>
    <w:rsid w:val="0043064A"/>
    <w:rsid w:val="00430773"/>
    <w:rsid w:val="00431F3D"/>
    <w:rsid w:val="004323DE"/>
    <w:rsid w:val="004326C4"/>
    <w:rsid w:val="004344EB"/>
    <w:rsid w:val="004354AD"/>
    <w:rsid w:val="004355D8"/>
    <w:rsid w:val="004359C3"/>
    <w:rsid w:val="004437D9"/>
    <w:rsid w:val="00443BDE"/>
    <w:rsid w:val="00444966"/>
    <w:rsid w:val="0044682F"/>
    <w:rsid w:val="00446FA0"/>
    <w:rsid w:val="00451688"/>
    <w:rsid w:val="004518F4"/>
    <w:rsid w:val="00452663"/>
    <w:rsid w:val="00453981"/>
    <w:rsid w:val="004539CF"/>
    <w:rsid w:val="00454204"/>
    <w:rsid w:val="004557A6"/>
    <w:rsid w:val="004577F6"/>
    <w:rsid w:val="00461A66"/>
    <w:rsid w:val="00462146"/>
    <w:rsid w:val="00466E43"/>
    <w:rsid w:val="004719F4"/>
    <w:rsid w:val="0047215D"/>
    <w:rsid w:val="00474989"/>
    <w:rsid w:val="00474ED1"/>
    <w:rsid w:val="0048067A"/>
    <w:rsid w:val="00480D38"/>
    <w:rsid w:val="00481268"/>
    <w:rsid w:val="004817A5"/>
    <w:rsid w:val="0048253C"/>
    <w:rsid w:val="00482C15"/>
    <w:rsid w:val="0048487D"/>
    <w:rsid w:val="004854FF"/>
    <w:rsid w:val="004874FC"/>
    <w:rsid w:val="00487586"/>
    <w:rsid w:val="00491076"/>
    <w:rsid w:val="004912C8"/>
    <w:rsid w:val="00491768"/>
    <w:rsid w:val="00495E68"/>
    <w:rsid w:val="00497B23"/>
    <w:rsid w:val="004A06B9"/>
    <w:rsid w:val="004A178B"/>
    <w:rsid w:val="004A2931"/>
    <w:rsid w:val="004A35F2"/>
    <w:rsid w:val="004A3789"/>
    <w:rsid w:val="004A447E"/>
    <w:rsid w:val="004A4E13"/>
    <w:rsid w:val="004A4F89"/>
    <w:rsid w:val="004A5816"/>
    <w:rsid w:val="004A59CC"/>
    <w:rsid w:val="004A65FC"/>
    <w:rsid w:val="004A6B41"/>
    <w:rsid w:val="004A7C21"/>
    <w:rsid w:val="004B01AA"/>
    <w:rsid w:val="004B0565"/>
    <w:rsid w:val="004B45A7"/>
    <w:rsid w:val="004B509C"/>
    <w:rsid w:val="004B6EC9"/>
    <w:rsid w:val="004B7051"/>
    <w:rsid w:val="004B734F"/>
    <w:rsid w:val="004B76BA"/>
    <w:rsid w:val="004B7B20"/>
    <w:rsid w:val="004C0276"/>
    <w:rsid w:val="004C1489"/>
    <w:rsid w:val="004C1843"/>
    <w:rsid w:val="004C1B86"/>
    <w:rsid w:val="004C2307"/>
    <w:rsid w:val="004C439A"/>
    <w:rsid w:val="004C4709"/>
    <w:rsid w:val="004C47A9"/>
    <w:rsid w:val="004C47AF"/>
    <w:rsid w:val="004C4A26"/>
    <w:rsid w:val="004C5BC0"/>
    <w:rsid w:val="004C6ED5"/>
    <w:rsid w:val="004D379B"/>
    <w:rsid w:val="004D394E"/>
    <w:rsid w:val="004D45EF"/>
    <w:rsid w:val="004D5ECE"/>
    <w:rsid w:val="004D6A7A"/>
    <w:rsid w:val="004E0499"/>
    <w:rsid w:val="004E12CD"/>
    <w:rsid w:val="004E195D"/>
    <w:rsid w:val="004E21E9"/>
    <w:rsid w:val="004E2B70"/>
    <w:rsid w:val="004E3854"/>
    <w:rsid w:val="004E60D8"/>
    <w:rsid w:val="004E7702"/>
    <w:rsid w:val="004F1D91"/>
    <w:rsid w:val="004F23DC"/>
    <w:rsid w:val="004F2EE1"/>
    <w:rsid w:val="004F3866"/>
    <w:rsid w:val="004F5234"/>
    <w:rsid w:val="004F61D7"/>
    <w:rsid w:val="004F7FB1"/>
    <w:rsid w:val="0050010B"/>
    <w:rsid w:val="00502B61"/>
    <w:rsid w:val="00505C64"/>
    <w:rsid w:val="005103EF"/>
    <w:rsid w:val="00510555"/>
    <w:rsid w:val="00511C88"/>
    <w:rsid w:val="00511CA1"/>
    <w:rsid w:val="00511DF3"/>
    <w:rsid w:val="00512402"/>
    <w:rsid w:val="00512424"/>
    <w:rsid w:val="00515E02"/>
    <w:rsid w:val="005161C7"/>
    <w:rsid w:val="00517D09"/>
    <w:rsid w:val="00521772"/>
    <w:rsid w:val="00522A2E"/>
    <w:rsid w:val="00522AFF"/>
    <w:rsid w:val="0052304F"/>
    <w:rsid w:val="00524B65"/>
    <w:rsid w:val="00526EED"/>
    <w:rsid w:val="00527017"/>
    <w:rsid w:val="00527557"/>
    <w:rsid w:val="00527BDB"/>
    <w:rsid w:val="0053301A"/>
    <w:rsid w:val="00533484"/>
    <w:rsid w:val="0053402B"/>
    <w:rsid w:val="0053594F"/>
    <w:rsid w:val="00535F1E"/>
    <w:rsid w:val="00536576"/>
    <w:rsid w:val="00537E90"/>
    <w:rsid w:val="005423FA"/>
    <w:rsid w:val="005429F3"/>
    <w:rsid w:val="005447C4"/>
    <w:rsid w:val="0054487A"/>
    <w:rsid w:val="005453BD"/>
    <w:rsid w:val="00547101"/>
    <w:rsid w:val="0055080E"/>
    <w:rsid w:val="005522E6"/>
    <w:rsid w:val="00552D18"/>
    <w:rsid w:val="00555D22"/>
    <w:rsid w:val="00556E2B"/>
    <w:rsid w:val="00557A45"/>
    <w:rsid w:val="005607B1"/>
    <w:rsid w:val="00562C23"/>
    <w:rsid w:val="00562E44"/>
    <w:rsid w:val="00563936"/>
    <w:rsid w:val="00563F81"/>
    <w:rsid w:val="0056465F"/>
    <w:rsid w:val="00565EFB"/>
    <w:rsid w:val="0056626D"/>
    <w:rsid w:val="00566696"/>
    <w:rsid w:val="00566867"/>
    <w:rsid w:val="00567A3A"/>
    <w:rsid w:val="005703BE"/>
    <w:rsid w:val="005704DD"/>
    <w:rsid w:val="00571010"/>
    <w:rsid w:val="0057122E"/>
    <w:rsid w:val="005727DE"/>
    <w:rsid w:val="00572C28"/>
    <w:rsid w:val="00573C5C"/>
    <w:rsid w:val="00574863"/>
    <w:rsid w:val="0057489C"/>
    <w:rsid w:val="00575C1F"/>
    <w:rsid w:val="005762C6"/>
    <w:rsid w:val="00576506"/>
    <w:rsid w:val="005771AE"/>
    <w:rsid w:val="00577CB6"/>
    <w:rsid w:val="005804B1"/>
    <w:rsid w:val="0058201D"/>
    <w:rsid w:val="00583BC7"/>
    <w:rsid w:val="00584713"/>
    <w:rsid w:val="00584A10"/>
    <w:rsid w:val="005856B4"/>
    <w:rsid w:val="005859F0"/>
    <w:rsid w:val="005867D4"/>
    <w:rsid w:val="0058693D"/>
    <w:rsid w:val="00586B65"/>
    <w:rsid w:val="00586FD9"/>
    <w:rsid w:val="00587417"/>
    <w:rsid w:val="005907B2"/>
    <w:rsid w:val="0059245A"/>
    <w:rsid w:val="00592FF8"/>
    <w:rsid w:val="00593F2B"/>
    <w:rsid w:val="00595C29"/>
    <w:rsid w:val="005976E0"/>
    <w:rsid w:val="00597832"/>
    <w:rsid w:val="00597BD0"/>
    <w:rsid w:val="005A09D5"/>
    <w:rsid w:val="005A19BB"/>
    <w:rsid w:val="005A1D1A"/>
    <w:rsid w:val="005A3214"/>
    <w:rsid w:val="005A43FD"/>
    <w:rsid w:val="005A5A6F"/>
    <w:rsid w:val="005A5BB8"/>
    <w:rsid w:val="005A77EA"/>
    <w:rsid w:val="005B1093"/>
    <w:rsid w:val="005B1C13"/>
    <w:rsid w:val="005B2219"/>
    <w:rsid w:val="005B23EF"/>
    <w:rsid w:val="005B3244"/>
    <w:rsid w:val="005B4FA0"/>
    <w:rsid w:val="005B5AEB"/>
    <w:rsid w:val="005B5AFD"/>
    <w:rsid w:val="005B6EA2"/>
    <w:rsid w:val="005B7290"/>
    <w:rsid w:val="005B7E25"/>
    <w:rsid w:val="005C065F"/>
    <w:rsid w:val="005C077C"/>
    <w:rsid w:val="005C09EB"/>
    <w:rsid w:val="005C1014"/>
    <w:rsid w:val="005C2DF7"/>
    <w:rsid w:val="005C3828"/>
    <w:rsid w:val="005C45B9"/>
    <w:rsid w:val="005C49A2"/>
    <w:rsid w:val="005C52BE"/>
    <w:rsid w:val="005C610A"/>
    <w:rsid w:val="005C6989"/>
    <w:rsid w:val="005C6AC3"/>
    <w:rsid w:val="005C72CA"/>
    <w:rsid w:val="005D14B4"/>
    <w:rsid w:val="005D1A21"/>
    <w:rsid w:val="005D2266"/>
    <w:rsid w:val="005D2F03"/>
    <w:rsid w:val="005D3170"/>
    <w:rsid w:val="005D411E"/>
    <w:rsid w:val="005D5556"/>
    <w:rsid w:val="005D691B"/>
    <w:rsid w:val="005D79E8"/>
    <w:rsid w:val="005E05E2"/>
    <w:rsid w:val="005E0CA9"/>
    <w:rsid w:val="005E15FD"/>
    <w:rsid w:val="005E2158"/>
    <w:rsid w:val="005E2A10"/>
    <w:rsid w:val="005E2C4F"/>
    <w:rsid w:val="005E2EC0"/>
    <w:rsid w:val="005E5260"/>
    <w:rsid w:val="005E615F"/>
    <w:rsid w:val="005E656C"/>
    <w:rsid w:val="005F098A"/>
    <w:rsid w:val="005F206D"/>
    <w:rsid w:val="005F2248"/>
    <w:rsid w:val="005F3CE1"/>
    <w:rsid w:val="005F3EE2"/>
    <w:rsid w:val="005F5C84"/>
    <w:rsid w:val="005F5D05"/>
    <w:rsid w:val="005F66C8"/>
    <w:rsid w:val="005F6C23"/>
    <w:rsid w:val="005F71AF"/>
    <w:rsid w:val="00601825"/>
    <w:rsid w:val="00607600"/>
    <w:rsid w:val="00613DB2"/>
    <w:rsid w:val="00614D19"/>
    <w:rsid w:val="006159A8"/>
    <w:rsid w:val="00616CDF"/>
    <w:rsid w:val="0061726E"/>
    <w:rsid w:val="0061773D"/>
    <w:rsid w:val="006207AD"/>
    <w:rsid w:val="00621856"/>
    <w:rsid w:val="006220BA"/>
    <w:rsid w:val="006221DE"/>
    <w:rsid w:val="00630AD1"/>
    <w:rsid w:val="00636D15"/>
    <w:rsid w:val="00642072"/>
    <w:rsid w:val="00642EBB"/>
    <w:rsid w:val="0064472B"/>
    <w:rsid w:val="00644837"/>
    <w:rsid w:val="00645BD8"/>
    <w:rsid w:val="006470EB"/>
    <w:rsid w:val="00647E21"/>
    <w:rsid w:val="006525F3"/>
    <w:rsid w:val="00652AB8"/>
    <w:rsid w:val="00652B68"/>
    <w:rsid w:val="00652F4B"/>
    <w:rsid w:val="0065319C"/>
    <w:rsid w:val="00653DB5"/>
    <w:rsid w:val="00655B2C"/>
    <w:rsid w:val="00656DDB"/>
    <w:rsid w:val="00657ED1"/>
    <w:rsid w:val="00660A24"/>
    <w:rsid w:val="00661935"/>
    <w:rsid w:val="00661EF2"/>
    <w:rsid w:val="00662D11"/>
    <w:rsid w:val="00662F59"/>
    <w:rsid w:val="00663B13"/>
    <w:rsid w:val="006643D0"/>
    <w:rsid w:val="0066538E"/>
    <w:rsid w:val="00667EC6"/>
    <w:rsid w:val="00670572"/>
    <w:rsid w:val="00671BC4"/>
    <w:rsid w:val="00671C53"/>
    <w:rsid w:val="00673FD3"/>
    <w:rsid w:val="0067586E"/>
    <w:rsid w:val="00675EE5"/>
    <w:rsid w:val="006777B2"/>
    <w:rsid w:val="00681585"/>
    <w:rsid w:val="00682A12"/>
    <w:rsid w:val="0068463D"/>
    <w:rsid w:val="00684BEE"/>
    <w:rsid w:val="00684DB6"/>
    <w:rsid w:val="0068554C"/>
    <w:rsid w:val="00685E6D"/>
    <w:rsid w:val="0068675C"/>
    <w:rsid w:val="00687372"/>
    <w:rsid w:val="00687B02"/>
    <w:rsid w:val="00692060"/>
    <w:rsid w:val="006920AA"/>
    <w:rsid w:val="006929F4"/>
    <w:rsid w:val="00692C8B"/>
    <w:rsid w:val="00693F49"/>
    <w:rsid w:val="00694BDD"/>
    <w:rsid w:val="00697947"/>
    <w:rsid w:val="006A0F15"/>
    <w:rsid w:val="006A23B0"/>
    <w:rsid w:val="006A2FF9"/>
    <w:rsid w:val="006A35B7"/>
    <w:rsid w:val="006B1695"/>
    <w:rsid w:val="006B16DE"/>
    <w:rsid w:val="006B17BA"/>
    <w:rsid w:val="006B2877"/>
    <w:rsid w:val="006B2CB6"/>
    <w:rsid w:val="006B53AE"/>
    <w:rsid w:val="006B5D91"/>
    <w:rsid w:val="006C03C7"/>
    <w:rsid w:val="006C0F43"/>
    <w:rsid w:val="006C49D9"/>
    <w:rsid w:val="006C5BF7"/>
    <w:rsid w:val="006C61A4"/>
    <w:rsid w:val="006D0425"/>
    <w:rsid w:val="006D1787"/>
    <w:rsid w:val="006D678D"/>
    <w:rsid w:val="006D754C"/>
    <w:rsid w:val="006D783D"/>
    <w:rsid w:val="006D7C97"/>
    <w:rsid w:val="006E0E6B"/>
    <w:rsid w:val="006E1455"/>
    <w:rsid w:val="006E1BAB"/>
    <w:rsid w:val="006E2365"/>
    <w:rsid w:val="006E2C73"/>
    <w:rsid w:val="006E32E8"/>
    <w:rsid w:val="006E3784"/>
    <w:rsid w:val="006E39DB"/>
    <w:rsid w:val="006E461D"/>
    <w:rsid w:val="006E497C"/>
    <w:rsid w:val="006E646E"/>
    <w:rsid w:val="006E666A"/>
    <w:rsid w:val="006E68E5"/>
    <w:rsid w:val="006E7D0F"/>
    <w:rsid w:val="006F04B0"/>
    <w:rsid w:val="006F0C77"/>
    <w:rsid w:val="006F4040"/>
    <w:rsid w:val="006F55B0"/>
    <w:rsid w:val="00700989"/>
    <w:rsid w:val="00702D34"/>
    <w:rsid w:val="007035FF"/>
    <w:rsid w:val="007043DC"/>
    <w:rsid w:val="00706802"/>
    <w:rsid w:val="00706CA9"/>
    <w:rsid w:val="0071144C"/>
    <w:rsid w:val="00713D38"/>
    <w:rsid w:val="00713F56"/>
    <w:rsid w:val="0071440D"/>
    <w:rsid w:val="00714B46"/>
    <w:rsid w:val="00715345"/>
    <w:rsid w:val="007158B4"/>
    <w:rsid w:val="0072079D"/>
    <w:rsid w:val="00720BF3"/>
    <w:rsid w:val="0072329C"/>
    <w:rsid w:val="007236A1"/>
    <w:rsid w:val="0072420E"/>
    <w:rsid w:val="00725D53"/>
    <w:rsid w:val="007264F8"/>
    <w:rsid w:val="00731E25"/>
    <w:rsid w:val="00732AFD"/>
    <w:rsid w:val="0073308D"/>
    <w:rsid w:val="00733790"/>
    <w:rsid w:val="0073467D"/>
    <w:rsid w:val="00735A7F"/>
    <w:rsid w:val="007360E2"/>
    <w:rsid w:val="007373AF"/>
    <w:rsid w:val="007400A7"/>
    <w:rsid w:val="0074383C"/>
    <w:rsid w:val="00743DF4"/>
    <w:rsid w:val="00745AA3"/>
    <w:rsid w:val="00745EAC"/>
    <w:rsid w:val="00746109"/>
    <w:rsid w:val="00746120"/>
    <w:rsid w:val="00750441"/>
    <w:rsid w:val="00750D3D"/>
    <w:rsid w:val="007537AE"/>
    <w:rsid w:val="007539BF"/>
    <w:rsid w:val="007547A4"/>
    <w:rsid w:val="007547B7"/>
    <w:rsid w:val="00756FA2"/>
    <w:rsid w:val="00756FFD"/>
    <w:rsid w:val="00761735"/>
    <w:rsid w:val="007627F5"/>
    <w:rsid w:val="007627FD"/>
    <w:rsid w:val="00762A2F"/>
    <w:rsid w:val="007641C4"/>
    <w:rsid w:val="00764634"/>
    <w:rsid w:val="00765195"/>
    <w:rsid w:val="00765F60"/>
    <w:rsid w:val="00766DD5"/>
    <w:rsid w:val="00767A24"/>
    <w:rsid w:val="00771CDF"/>
    <w:rsid w:val="00771E32"/>
    <w:rsid w:val="00772E4A"/>
    <w:rsid w:val="00772F91"/>
    <w:rsid w:val="00773BAE"/>
    <w:rsid w:val="0077454D"/>
    <w:rsid w:val="00780229"/>
    <w:rsid w:val="007805B8"/>
    <w:rsid w:val="00781AF7"/>
    <w:rsid w:val="00782F38"/>
    <w:rsid w:val="00783CB0"/>
    <w:rsid w:val="007851B0"/>
    <w:rsid w:val="00786534"/>
    <w:rsid w:val="00786EEE"/>
    <w:rsid w:val="0079161C"/>
    <w:rsid w:val="00792C8A"/>
    <w:rsid w:val="00792CC2"/>
    <w:rsid w:val="00792D4C"/>
    <w:rsid w:val="0079357F"/>
    <w:rsid w:val="007938B4"/>
    <w:rsid w:val="00793DFF"/>
    <w:rsid w:val="007943F0"/>
    <w:rsid w:val="00795D9D"/>
    <w:rsid w:val="00795FF8"/>
    <w:rsid w:val="007968DB"/>
    <w:rsid w:val="007A1370"/>
    <w:rsid w:val="007A42C0"/>
    <w:rsid w:val="007A5938"/>
    <w:rsid w:val="007A67B9"/>
    <w:rsid w:val="007A68F8"/>
    <w:rsid w:val="007B1412"/>
    <w:rsid w:val="007B1E7E"/>
    <w:rsid w:val="007B241B"/>
    <w:rsid w:val="007B4D36"/>
    <w:rsid w:val="007B4EC2"/>
    <w:rsid w:val="007B5055"/>
    <w:rsid w:val="007B5858"/>
    <w:rsid w:val="007B5E73"/>
    <w:rsid w:val="007B6689"/>
    <w:rsid w:val="007C0D4A"/>
    <w:rsid w:val="007C1162"/>
    <w:rsid w:val="007C27FE"/>
    <w:rsid w:val="007C3B52"/>
    <w:rsid w:val="007C3CEC"/>
    <w:rsid w:val="007C4A52"/>
    <w:rsid w:val="007C544F"/>
    <w:rsid w:val="007C5E65"/>
    <w:rsid w:val="007C5E86"/>
    <w:rsid w:val="007C6B48"/>
    <w:rsid w:val="007D3790"/>
    <w:rsid w:val="007D3E63"/>
    <w:rsid w:val="007D3EF3"/>
    <w:rsid w:val="007D642E"/>
    <w:rsid w:val="007D673A"/>
    <w:rsid w:val="007E067E"/>
    <w:rsid w:val="007E1A03"/>
    <w:rsid w:val="007E2F6A"/>
    <w:rsid w:val="007E4E7C"/>
    <w:rsid w:val="007E533C"/>
    <w:rsid w:val="007E5529"/>
    <w:rsid w:val="007E66EE"/>
    <w:rsid w:val="007E6E44"/>
    <w:rsid w:val="007E7350"/>
    <w:rsid w:val="007E76D2"/>
    <w:rsid w:val="007F25A5"/>
    <w:rsid w:val="007F2CDB"/>
    <w:rsid w:val="007F4C75"/>
    <w:rsid w:val="007F54DC"/>
    <w:rsid w:val="007F6F13"/>
    <w:rsid w:val="007F752E"/>
    <w:rsid w:val="008012D6"/>
    <w:rsid w:val="008013FB"/>
    <w:rsid w:val="00801823"/>
    <w:rsid w:val="00802F00"/>
    <w:rsid w:val="008037AD"/>
    <w:rsid w:val="008044BA"/>
    <w:rsid w:val="008046C8"/>
    <w:rsid w:val="008049F4"/>
    <w:rsid w:val="00804CD8"/>
    <w:rsid w:val="008064AB"/>
    <w:rsid w:val="00806822"/>
    <w:rsid w:val="0080725A"/>
    <w:rsid w:val="00810128"/>
    <w:rsid w:val="0081363B"/>
    <w:rsid w:val="008149F1"/>
    <w:rsid w:val="00815BE6"/>
    <w:rsid w:val="008215AF"/>
    <w:rsid w:val="008218CD"/>
    <w:rsid w:val="008218E6"/>
    <w:rsid w:val="008250F4"/>
    <w:rsid w:val="008259F8"/>
    <w:rsid w:val="00825A86"/>
    <w:rsid w:val="008267C9"/>
    <w:rsid w:val="00831420"/>
    <w:rsid w:val="0083375B"/>
    <w:rsid w:val="00835B68"/>
    <w:rsid w:val="00835B69"/>
    <w:rsid w:val="008367F0"/>
    <w:rsid w:val="00836A23"/>
    <w:rsid w:val="00837B21"/>
    <w:rsid w:val="00840A7E"/>
    <w:rsid w:val="00840C03"/>
    <w:rsid w:val="008411E9"/>
    <w:rsid w:val="00843805"/>
    <w:rsid w:val="00844116"/>
    <w:rsid w:val="00845643"/>
    <w:rsid w:val="008473B2"/>
    <w:rsid w:val="00847727"/>
    <w:rsid w:val="00847CDB"/>
    <w:rsid w:val="0085032C"/>
    <w:rsid w:val="0085106B"/>
    <w:rsid w:val="0085212C"/>
    <w:rsid w:val="008523BB"/>
    <w:rsid w:val="0085372B"/>
    <w:rsid w:val="008537F4"/>
    <w:rsid w:val="00853D08"/>
    <w:rsid w:val="00856CA7"/>
    <w:rsid w:val="00860A9B"/>
    <w:rsid w:val="008664FD"/>
    <w:rsid w:val="008703F2"/>
    <w:rsid w:val="00872AD0"/>
    <w:rsid w:val="00872B89"/>
    <w:rsid w:val="0087681E"/>
    <w:rsid w:val="00876B62"/>
    <w:rsid w:val="00876C4F"/>
    <w:rsid w:val="00877A99"/>
    <w:rsid w:val="00877FA9"/>
    <w:rsid w:val="00877FAE"/>
    <w:rsid w:val="008833EB"/>
    <w:rsid w:val="008843C0"/>
    <w:rsid w:val="00884A86"/>
    <w:rsid w:val="00885604"/>
    <w:rsid w:val="00885963"/>
    <w:rsid w:val="0089006E"/>
    <w:rsid w:val="00890411"/>
    <w:rsid w:val="008908AB"/>
    <w:rsid w:val="00895076"/>
    <w:rsid w:val="008952AC"/>
    <w:rsid w:val="00895505"/>
    <w:rsid w:val="008955D5"/>
    <w:rsid w:val="008962F9"/>
    <w:rsid w:val="00896664"/>
    <w:rsid w:val="00896EB3"/>
    <w:rsid w:val="008A1546"/>
    <w:rsid w:val="008A3FE7"/>
    <w:rsid w:val="008A406A"/>
    <w:rsid w:val="008A45B2"/>
    <w:rsid w:val="008A5382"/>
    <w:rsid w:val="008A6E5B"/>
    <w:rsid w:val="008B0467"/>
    <w:rsid w:val="008B107C"/>
    <w:rsid w:val="008B1515"/>
    <w:rsid w:val="008B30B2"/>
    <w:rsid w:val="008B32C1"/>
    <w:rsid w:val="008B359E"/>
    <w:rsid w:val="008B3FB1"/>
    <w:rsid w:val="008B492D"/>
    <w:rsid w:val="008B49CA"/>
    <w:rsid w:val="008B669C"/>
    <w:rsid w:val="008B6B3C"/>
    <w:rsid w:val="008B766C"/>
    <w:rsid w:val="008B7AEC"/>
    <w:rsid w:val="008C04A7"/>
    <w:rsid w:val="008C71C1"/>
    <w:rsid w:val="008C7DE5"/>
    <w:rsid w:val="008D06D2"/>
    <w:rsid w:val="008D0871"/>
    <w:rsid w:val="008D0E95"/>
    <w:rsid w:val="008D1E87"/>
    <w:rsid w:val="008D2959"/>
    <w:rsid w:val="008D38DC"/>
    <w:rsid w:val="008D39BB"/>
    <w:rsid w:val="008D39ED"/>
    <w:rsid w:val="008D3FC5"/>
    <w:rsid w:val="008D5ECD"/>
    <w:rsid w:val="008D6199"/>
    <w:rsid w:val="008D7164"/>
    <w:rsid w:val="008E0182"/>
    <w:rsid w:val="008E06A2"/>
    <w:rsid w:val="008E0B26"/>
    <w:rsid w:val="008E1401"/>
    <w:rsid w:val="008E164F"/>
    <w:rsid w:val="008E2275"/>
    <w:rsid w:val="008E3559"/>
    <w:rsid w:val="008E3CCF"/>
    <w:rsid w:val="008E44DC"/>
    <w:rsid w:val="008E6B41"/>
    <w:rsid w:val="008F14C2"/>
    <w:rsid w:val="008F2485"/>
    <w:rsid w:val="008F2929"/>
    <w:rsid w:val="008F4D4F"/>
    <w:rsid w:val="008F7916"/>
    <w:rsid w:val="008F7ED4"/>
    <w:rsid w:val="00900A37"/>
    <w:rsid w:val="00901D35"/>
    <w:rsid w:val="0090201C"/>
    <w:rsid w:val="00902EF2"/>
    <w:rsid w:val="00904E6F"/>
    <w:rsid w:val="00906160"/>
    <w:rsid w:val="00911A7F"/>
    <w:rsid w:val="00911B3D"/>
    <w:rsid w:val="00915524"/>
    <w:rsid w:val="00916A12"/>
    <w:rsid w:val="009200F3"/>
    <w:rsid w:val="009204C6"/>
    <w:rsid w:val="00920DF5"/>
    <w:rsid w:val="009213C1"/>
    <w:rsid w:val="009236A3"/>
    <w:rsid w:val="00923C8F"/>
    <w:rsid w:val="009246CF"/>
    <w:rsid w:val="0092470F"/>
    <w:rsid w:val="009267D6"/>
    <w:rsid w:val="00932187"/>
    <w:rsid w:val="00932890"/>
    <w:rsid w:val="00935590"/>
    <w:rsid w:val="00935A2E"/>
    <w:rsid w:val="00936616"/>
    <w:rsid w:val="0093678B"/>
    <w:rsid w:val="00936F8C"/>
    <w:rsid w:val="009425C4"/>
    <w:rsid w:val="00942A1A"/>
    <w:rsid w:val="009430EB"/>
    <w:rsid w:val="00944EFB"/>
    <w:rsid w:val="00945270"/>
    <w:rsid w:val="00945DA6"/>
    <w:rsid w:val="009472C4"/>
    <w:rsid w:val="00947AB4"/>
    <w:rsid w:val="0095103C"/>
    <w:rsid w:val="00952F3C"/>
    <w:rsid w:val="00953BEE"/>
    <w:rsid w:val="0095602D"/>
    <w:rsid w:val="009562F7"/>
    <w:rsid w:val="009574CF"/>
    <w:rsid w:val="0096025D"/>
    <w:rsid w:val="00961541"/>
    <w:rsid w:val="0096158C"/>
    <w:rsid w:val="009625B8"/>
    <w:rsid w:val="00962B02"/>
    <w:rsid w:val="00962ED9"/>
    <w:rsid w:val="0096331B"/>
    <w:rsid w:val="00963E9A"/>
    <w:rsid w:val="00965754"/>
    <w:rsid w:val="00967CB5"/>
    <w:rsid w:val="00970934"/>
    <w:rsid w:val="00970D3F"/>
    <w:rsid w:val="00971580"/>
    <w:rsid w:val="00972BF1"/>
    <w:rsid w:val="0097344F"/>
    <w:rsid w:val="00974897"/>
    <w:rsid w:val="009753F5"/>
    <w:rsid w:val="009756C0"/>
    <w:rsid w:val="009822CD"/>
    <w:rsid w:val="0098308A"/>
    <w:rsid w:val="00984BE5"/>
    <w:rsid w:val="00984F83"/>
    <w:rsid w:val="00984FC6"/>
    <w:rsid w:val="009857AA"/>
    <w:rsid w:val="00986E98"/>
    <w:rsid w:val="00987137"/>
    <w:rsid w:val="00990CBD"/>
    <w:rsid w:val="00990CD6"/>
    <w:rsid w:val="00991EB5"/>
    <w:rsid w:val="00993C53"/>
    <w:rsid w:val="00994DC0"/>
    <w:rsid w:val="0099502F"/>
    <w:rsid w:val="009951DE"/>
    <w:rsid w:val="0099546E"/>
    <w:rsid w:val="00995506"/>
    <w:rsid w:val="009965FB"/>
    <w:rsid w:val="009975F5"/>
    <w:rsid w:val="00997730"/>
    <w:rsid w:val="00997CB5"/>
    <w:rsid w:val="009A0D56"/>
    <w:rsid w:val="009A378B"/>
    <w:rsid w:val="009A3957"/>
    <w:rsid w:val="009A5DB3"/>
    <w:rsid w:val="009A7E87"/>
    <w:rsid w:val="009B035B"/>
    <w:rsid w:val="009B0647"/>
    <w:rsid w:val="009B1F0E"/>
    <w:rsid w:val="009B3C85"/>
    <w:rsid w:val="009B3FDA"/>
    <w:rsid w:val="009B4ABA"/>
    <w:rsid w:val="009B5BD6"/>
    <w:rsid w:val="009B77C5"/>
    <w:rsid w:val="009C0E2D"/>
    <w:rsid w:val="009C0F65"/>
    <w:rsid w:val="009C2D33"/>
    <w:rsid w:val="009C359B"/>
    <w:rsid w:val="009C6D3B"/>
    <w:rsid w:val="009C74B0"/>
    <w:rsid w:val="009C762D"/>
    <w:rsid w:val="009C7BDE"/>
    <w:rsid w:val="009D0203"/>
    <w:rsid w:val="009D0FB9"/>
    <w:rsid w:val="009D283D"/>
    <w:rsid w:val="009D3619"/>
    <w:rsid w:val="009D4191"/>
    <w:rsid w:val="009D4CD6"/>
    <w:rsid w:val="009E00A4"/>
    <w:rsid w:val="009E2EBE"/>
    <w:rsid w:val="009E4306"/>
    <w:rsid w:val="009E4BFC"/>
    <w:rsid w:val="009E5045"/>
    <w:rsid w:val="009E5F51"/>
    <w:rsid w:val="009E6F05"/>
    <w:rsid w:val="009F0886"/>
    <w:rsid w:val="009F0B97"/>
    <w:rsid w:val="009F46B5"/>
    <w:rsid w:val="009F526F"/>
    <w:rsid w:val="009F5919"/>
    <w:rsid w:val="009F6106"/>
    <w:rsid w:val="009F61A1"/>
    <w:rsid w:val="009F623B"/>
    <w:rsid w:val="009F696C"/>
    <w:rsid w:val="009F6C15"/>
    <w:rsid w:val="00A00695"/>
    <w:rsid w:val="00A00B44"/>
    <w:rsid w:val="00A01300"/>
    <w:rsid w:val="00A01825"/>
    <w:rsid w:val="00A03EB0"/>
    <w:rsid w:val="00A04790"/>
    <w:rsid w:val="00A04D1B"/>
    <w:rsid w:val="00A0664B"/>
    <w:rsid w:val="00A06F38"/>
    <w:rsid w:val="00A07317"/>
    <w:rsid w:val="00A10929"/>
    <w:rsid w:val="00A12349"/>
    <w:rsid w:val="00A134C5"/>
    <w:rsid w:val="00A13CC0"/>
    <w:rsid w:val="00A16DC4"/>
    <w:rsid w:val="00A16E22"/>
    <w:rsid w:val="00A17B78"/>
    <w:rsid w:val="00A17FB0"/>
    <w:rsid w:val="00A20932"/>
    <w:rsid w:val="00A2241B"/>
    <w:rsid w:val="00A25081"/>
    <w:rsid w:val="00A2550F"/>
    <w:rsid w:val="00A2630B"/>
    <w:rsid w:val="00A2685A"/>
    <w:rsid w:val="00A27136"/>
    <w:rsid w:val="00A30BB1"/>
    <w:rsid w:val="00A30C73"/>
    <w:rsid w:val="00A31634"/>
    <w:rsid w:val="00A3455D"/>
    <w:rsid w:val="00A357DA"/>
    <w:rsid w:val="00A35A00"/>
    <w:rsid w:val="00A35CC4"/>
    <w:rsid w:val="00A36098"/>
    <w:rsid w:val="00A37416"/>
    <w:rsid w:val="00A37419"/>
    <w:rsid w:val="00A41C11"/>
    <w:rsid w:val="00A4453E"/>
    <w:rsid w:val="00A459CF"/>
    <w:rsid w:val="00A50E1B"/>
    <w:rsid w:val="00A51B9F"/>
    <w:rsid w:val="00A52FEB"/>
    <w:rsid w:val="00A536F2"/>
    <w:rsid w:val="00A53B9A"/>
    <w:rsid w:val="00A54E79"/>
    <w:rsid w:val="00A56183"/>
    <w:rsid w:val="00A575CC"/>
    <w:rsid w:val="00A57714"/>
    <w:rsid w:val="00A604D2"/>
    <w:rsid w:val="00A61D35"/>
    <w:rsid w:val="00A63E8E"/>
    <w:rsid w:val="00A64376"/>
    <w:rsid w:val="00A65092"/>
    <w:rsid w:val="00A675D5"/>
    <w:rsid w:val="00A67879"/>
    <w:rsid w:val="00A67B07"/>
    <w:rsid w:val="00A761F4"/>
    <w:rsid w:val="00A76C6C"/>
    <w:rsid w:val="00A80620"/>
    <w:rsid w:val="00A80D61"/>
    <w:rsid w:val="00A80EA7"/>
    <w:rsid w:val="00A81006"/>
    <w:rsid w:val="00A81B00"/>
    <w:rsid w:val="00A82B30"/>
    <w:rsid w:val="00A82E9F"/>
    <w:rsid w:val="00A82EAE"/>
    <w:rsid w:val="00A831DD"/>
    <w:rsid w:val="00A8356B"/>
    <w:rsid w:val="00A84E24"/>
    <w:rsid w:val="00A85B5B"/>
    <w:rsid w:val="00A876FA"/>
    <w:rsid w:val="00A8779D"/>
    <w:rsid w:val="00A878FA"/>
    <w:rsid w:val="00A903B5"/>
    <w:rsid w:val="00A916AF"/>
    <w:rsid w:val="00A917BD"/>
    <w:rsid w:val="00A95CF8"/>
    <w:rsid w:val="00A961BD"/>
    <w:rsid w:val="00A97CA1"/>
    <w:rsid w:val="00A97FE8"/>
    <w:rsid w:val="00AA0D6C"/>
    <w:rsid w:val="00AA115D"/>
    <w:rsid w:val="00AA1214"/>
    <w:rsid w:val="00AA377D"/>
    <w:rsid w:val="00AA4145"/>
    <w:rsid w:val="00AA53B9"/>
    <w:rsid w:val="00AA55FD"/>
    <w:rsid w:val="00AA60B6"/>
    <w:rsid w:val="00AB41DB"/>
    <w:rsid w:val="00AB44A6"/>
    <w:rsid w:val="00AB53F5"/>
    <w:rsid w:val="00AB76A0"/>
    <w:rsid w:val="00AC198C"/>
    <w:rsid w:val="00AC1AD5"/>
    <w:rsid w:val="00AC2A50"/>
    <w:rsid w:val="00AC2B12"/>
    <w:rsid w:val="00AC307C"/>
    <w:rsid w:val="00AC43DB"/>
    <w:rsid w:val="00AC4BBC"/>
    <w:rsid w:val="00AC51DD"/>
    <w:rsid w:val="00AC62D8"/>
    <w:rsid w:val="00AC7EFD"/>
    <w:rsid w:val="00AD02B1"/>
    <w:rsid w:val="00AD07DC"/>
    <w:rsid w:val="00AD0CD1"/>
    <w:rsid w:val="00AD367A"/>
    <w:rsid w:val="00AD3FB4"/>
    <w:rsid w:val="00AD517E"/>
    <w:rsid w:val="00AD75E2"/>
    <w:rsid w:val="00AD7685"/>
    <w:rsid w:val="00AD786A"/>
    <w:rsid w:val="00AE03F3"/>
    <w:rsid w:val="00AE0C8C"/>
    <w:rsid w:val="00AE240C"/>
    <w:rsid w:val="00AE3665"/>
    <w:rsid w:val="00AE3687"/>
    <w:rsid w:val="00AE3ECA"/>
    <w:rsid w:val="00AE43AC"/>
    <w:rsid w:val="00AF002B"/>
    <w:rsid w:val="00AF126B"/>
    <w:rsid w:val="00AF1711"/>
    <w:rsid w:val="00AF2435"/>
    <w:rsid w:val="00AF3399"/>
    <w:rsid w:val="00AF3BF2"/>
    <w:rsid w:val="00AF5570"/>
    <w:rsid w:val="00AF5812"/>
    <w:rsid w:val="00AF641E"/>
    <w:rsid w:val="00B00B86"/>
    <w:rsid w:val="00B01B84"/>
    <w:rsid w:val="00B01F49"/>
    <w:rsid w:val="00B0693C"/>
    <w:rsid w:val="00B06B33"/>
    <w:rsid w:val="00B06E38"/>
    <w:rsid w:val="00B10235"/>
    <w:rsid w:val="00B1058E"/>
    <w:rsid w:val="00B10AD1"/>
    <w:rsid w:val="00B10CF5"/>
    <w:rsid w:val="00B13B4E"/>
    <w:rsid w:val="00B1551C"/>
    <w:rsid w:val="00B1642D"/>
    <w:rsid w:val="00B17F1C"/>
    <w:rsid w:val="00B207F2"/>
    <w:rsid w:val="00B20B6A"/>
    <w:rsid w:val="00B21052"/>
    <w:rsid w:val="00B215F8"/>
    <w:rsid w:val="00B2250B"/>
    <w:rsid w:val="00B2286B"/>
    <w:rsid w:val="00B24AB6"/>
    <w:rsid w:val="00B31FA4"/>
    <w:rsid w:val="00B321F2"/>
    <w:rsid w:val="00B3508E"/>
    <w:rsid w:val="00B358D1"/>
    <w:rsid w:val="00B35E35"/>
    <w:rsid w:val="00B36C23"/>
    <w:rsid w:val="00B41DF3"/>
    <w:rsid w:val="00B41E17"/>
    <w:rsid w:val="00B50F8C"/>
    <w:rsid w:val="00B5205E"/>
    <w:rsid w:val="00B52372"/>
    <w:rsid w:val="00B532DE"/>
    <w:rsid w:val="00B535E5"/>
    <w:rsid w:val="00B554F3"/>
    <w:rsid w:val="00B56330"/>
    <w:rsid w:val="00B57229"/>
    <w:rsid w:val="00B61336"/>
    <w:rsid w:val="00B62445"/>
    <w:rsid w:val="00B62BA9"/>
    <w:rsid w:val="00B649AF"/>
    <w:rsid w:val="00B64A71"/>
    <w:rsid w:val="00B70528"/>
    <w:rsid w:val="00B70CC9"/>
    <w:rsid w:val="00B715EA"/>
    <w:rsid w:val="00B71F9E"/>
    <w:rsid w:val="00B746AD"/>
    <w:rsid w:val="00B77AE8"/>
    <w:rsid w:val="00B77BD6"/>
    <w:rsid w:val="00B77D1B"/>
    <w:rsid w:val="00B81E7B"/>
    <w:rsid w:val="00B82DAF"/>
    <w:rsid w:val="00B837E0"/>
    <w:rsid w:val="00B841A1"/>
    <w:rsid w:val="00B845FC"/>
    <w:rsid w:val="00B853DC"/>
    <w:rsid w:val="00B8671D"/>
    <w:rsid w:val="00B875E2"/>
    <w:rsid w:val="00B87E73"/>
    <w:rsid w:val="00B91292"/>
    <w:rsid w:val="00B913A1"/>
    <w:rsid w:val="00B92039"/>
    <w:rsid w:val="00B92937"/>
    <w:rsid w:val="00B92D62"/>
    <w:rsid w:val="00B9499C"/>
    <w:rsid w:val="00B94CAC"/>
    <w:rsid w:val="00B97C5C"/>
    <w:rsid w:val="00BA1859"/>
    <w:rsid w:val="00BA1DC8"/>
    <w:rsid w:val="00BA3813"/>
    <w:rsid w:val="00BA68FF"/>
    <w:rsid w:val="00BA6D18"/>
    <w:rsid w:val="00BB0AD9"/>
    <w:rsid w:val="00BB317D"/>
    <w:rsid w:val="00BB456B"/>
    <w:rsid w:val="00BB4A13"/>
    <w:rsid w:val="00BB4BF5"/>
    <w:rsid w:val="00BB5622"/>
    <w:rsid w:val="00BB5991"/>
    <w:rsid w:val="00BB6F96"/>
    <w:rsid w:val="00BC09A7"/>
    <w:rsid w:val="00BC1778"/>
    <w:rsid w:val="00BC5354"/>
    <w:rsid w:val="00BC567F"/>
    <w:rsid w:val="00BC5D4E"/>
    <w:rsid w:val="00BC64F4"/>
    <w:rsid w:val="00BC6724"/>
    <w:rsid w:val="00BC748E"/>
    <w:rsid w:val="00BD040B"/>
    <w:rsid w:val="00BD205E"/>
    <w:rsid w:val="00BD239E"/>
    <w:rsid w:val="00BD29B5"/>
    <w:rsid w:val="00BD3FBD"/>
    <w:rsid w:val="00BD477B"/>
    <w:rsid w:val="00BD7342"/>
    <w:rsid w:val="00BD77DB"/>
    <w:rsid w:val="00BE0A5B"/>
    <w:rsid w:val="00BE2CAC"/>
    <w:rsid w:val="00BE32A1"/>
    <w:rsid w:val="00BE3350"/>
    <w:rsid w:val="00BE3793"/>
    <w:rsid w:val="00BE387A"/>
    <w:rsid w:val="00BE3A6E"/>
    <w:rsid w:val="00BE4FA7"/>
    <w:rsid w:val="00BF1B9F"/>
    <w:rsid w:val="00BF240C"/>
    <w:rsid w:val="00BF24CC"/>
    <w:rsid w:val="00BF399C"/>
    <w:rsid w:val="00BF3FC8"/>
    <w:rsid w:val="00BF4032"/>
    <w:rsid w:val="00BF5002"/>
    <w:rsid w:val="00BF557D"/>
    <w:rsid w:val="00BF6042"/>
    <w:rsid w:val="00BF7B8E"/>
    <w:rsid w:val="00C007EE"/>
    <w:rsid w:val="00C0107F"/>
    <w:rsid w:val="00C01861"/>
    <w:rsid w:val="00C027D4"/>
    <w:rsid w:val="00C03D05"/>
    <w:rsid w:val="00C04982"/>
    <w:rsid w:val="00C05287"/>
    <w:rsid w:val="00C055F4"/>
    <w:rsid w:val="00C05E79"/>
    <w:rsid w:val="00C06749"/>
    <w:rsid w:val="00C133BA"/>
    <w:rsid w:val="00C14063"/>
    <w:rsid w:val="00C14424"/>
    <w:rsid w:val="00C160E9"/>
    <w:rsid w:val="00C20BE4"/>
    <w:rsid w:val="00C25C96"/>
    <w:rsid w:val="00C25D9D"/>
    <w:rsid w:val="00C26E43"/>
    <w:rsid w:val="00C2756C"/>
    <w:rsid w:val="00C3072A"/>
    <w:rsid w:val="00C307DB"/>
    <w:rsid w:val="00C30F36"/>
    <w:rsid w:val="00C31DDF"/>
    <w:rsid w:val="00C32F94"/>
    <w:rsid w:val="00C33822"/>
    <w:rsid w:val="00C371D6"/>
    <w:rsid w:val="00C40399"/>
    <w:rsid w:val="00C4058E"/>
    <w:rsid w:val="00C42B65"/>
    <w:rsid w:val="00C43DF0"/>
    <w:rsid w:val="00C46362"/>
    <w:rsid w:val="00C46DD6"/>
    <w:rsid w:val="00C46E6D"/>
    <w:rsid w:val="00C47963"/>
    <w:rsid w:val="00C502F6"/>
    <w:rsid w:val="00C50D48"/>
    <w:rsid w:val="00C50EB5"/>
    <w:rsid w:val="00C54EA2"/>
    <w:rsid w:val="00C55AD6"/>
    <w:rsid w:val="00C55DDB"/>
    <w:rsid w:val="00C56FEE"/>
    <w:rsid w:val="00C62DA5"/>
    <w:rsid w:val="00C67385"/>
    <w:rsid w:val="00C677BE"/>
    <w:rsid w:val="00C67E1D"/>
    <w:rsid w:val="00C70191"/>
    <w:rsid w:val="00C70214"/>
    <w:rsid w:val="00C7045D"/>
    <w:rsid w:val="00C709FC"/>
    <w:rsid w:val="00C7242D"/>
    <w:rsid w:val="00C74569"/>
    <w:rsid w:val="00C74D57"/>
    <w:rsid w:val="00C756ED"/>
    <w:rsid w:val="00C759A5"/>
    <w:rsid w:val="00C77AD1"/>
    <w:rsid w:val="00C77C56"/>
    <w:rsid w:val="00C80278"/>
    <w:rsid w:val="00C80DBF"/>
    <w:rsid w:val="00C84633"/>
    <w:rsid w:val="00C855E3"/>
    <w:rsid w:val="00C85968"/>
    <w:rsid w:val="00C86F36"/>
    <w:rsid w:val="00C876C2"/>
    <w:rsid w:val="00C87C1C"/>
    <w:rsid w:val="00C87EA2"/>
    <w:rsid w:val="00C91784"/>
    <w:rsid w:val="00C91980"/>
    <w:rsid w:val="00C91CD5"/>
    <w:rsid w:val="00C9287A"/>
    <w:rsid w:val="00C93881"/>
    <w:rsid w:val="00C93FFA"/>
    <w:rsid w:val="00C94637"/>
    <w:rsid w:val="00C947C7"/>
    <w:rsid w:val="00CA153B"/>
    <w:rsid w:val="00CA47A7"/>
    <w:rsid w:val="00CA4BEF"/>
    <w:rsid w:val="00CA4D4D"/>
    <w:rsid w:val="00CA5336"/>
    <w:rsid w:val="00CA61E1"/>
    <w:rsid w:val="00CA65E6"/>
    <w:rsid w:val="00CA6E45"/>
    <w:rsid w:val="00CA6EDD"/>
    <w:rsid w:val="00CA6F0F"/>
    <w:rsid w:val="00CA727E"/>
    <w:rsid w:val="00CA7AED"/>
    <w:rsid w:val="00CA7B36"/>
    <w:rsid w:val="00CA7B7D"/>
    <w:rsid w:val="00CA7D0B"/>
    <w:rsid w:val="00CB16A1"/>
    <w:rsid w:val="00CB1BE1"/>
    <w:rsid w:val="00CB3B77"/>
    <w:rsid w:val="00CB3C67"/>
    <w:rsid w:val="00CB45C4"/>
    <w:rsid w:val="00CB581F"/>
    <w:rsid w:val="00CB664A"/>
    <w:rsid w:val="00CB7210"/>
    <w:rsid w:val="00CC1013"/>
    <w:rsid w:val="00CC5886"/>
    <w:rsid w:val="00CC6C34"/>
    <w:rsid w:val="00CC785D"/>
    <w:rsid w:val="00CD02D5"/>
    <w:rsid w:val="00CD07C0"/>
    <w:rsid w:val="00CD0D06"/>
    <w:rsid w:val="00CD2773"/>
    <w:rsid w:val="00CD3577"/>
    <w:rsid w:val="00CD363D"/>
    <w:rsid w:val="00CD41B7"/>
    <w:rsid w:val="00CD5132"/>
    <w:rsid w:val="00CE05D8"/>
    <w:rsid w:val="00CE0816"/>
    <w:rsid w:val="00CE13AB"/>
    <w:rsid w:val="00CE1453"/>
    <w:rsid w:val="00CE1625"/>
    <w:rsid w:val="00CE187A"/>
    <w:rsid w:val="00CE4D2B"/>
    <w:rsid w:val="00CE5ACC"/>
    <w:rsid w:val="00CE696D"/>
    <w:rsid w:val="00CF178C"/>
    <w:rsid w:val="00CF2932"/>
    <w:rsid w:val="00CF33E8"/>
    <w:rsid w:val="00CF4948"/>
    <w:rsid w:val="00CF4CD0"/>
    <w:rsid w:val="00CF5A34"/>
    <w:rsid w:val="00CF5B8D"/>
    <w:rsid w:val="00CF6467"/>
    <w:rsid w:val="00CF668C"/>
    <w:rsid w:val="00D003E9"/>
    <w:rsid w:val="00D00D92"/>
    <w:rsid w:val="00D00F8E"/>
    <w:rsid w:val="00D018E4"/>
    <w:rsid w:val="00D01A9A"/>
    <w:rsid w:val="00D01AAE"/>
    <w:rsid w:val="00D0380E"/>
    <w:rsid w:val="00D03B7E"/>
    <w:rsid w:val="00D0450F"/>
    <w:rsid w:val="00D06D31"/>
    <w:rsid w:val="00D07727"/>
    <w:rsid w:val="00D07E1A"/>
    <w:rsid w:val="00D11715"/>
    <w:rsid w:val="00D119B2"/>
    <w:rsid w:val="00D136B3"/>
    <w:rsid w:val="00D13999"/>
    <w:rsid w:val="00D146C3"/>
    <w:rsid w:val="00D14D6D"/>
    <w:rsid w:val="00D16B63"/>
    <w:rsid w:val="00D175E9"/>
    <w:rsid w:val="00D176A3"/>
    <w:rsid w:val="00D17F62"/>
    <w:rsid w:val="00D205BB"/>
    <w:rsid w:val="00D2061C"/>
    <w:rsid w:val="00D2073C"/>
    <w:rsid w:val="00D20BDB"/>
    <w:rsid w:val="00D21AA6"/>
    <w:rsid w:val="00D228D3"/>
    <w:rsid w:val="00D23006"/>
    <w:rsid w:val="00D23CE8"/>
    <w:rsid w:val="00D241E4"/>
    <w:rsid w:val="00D24D8E"/>
    <w:rsid w:val="00D257F5"/>
    <w:rsid w:val="00D269F6"/>
    <w:rsid w:val="00D27264"/>
    <w:rsid w:val="00D27EEC"/>
    <w:rsid w:val="00D306C7"/>
    <w:rsid w:val="00D30D07"/>
    <w:rsid w:val="00D31BA0"/>
    <w:rsid w:val="00D32F57"/>
    <w:rsid w:val="00D34F0D"/>
    <w:rsid w:val="00D41426"/>
    <w:rsid w:val="00D419D6"/>
    <w:rsid w:val="00D41F6D"/>
    <w:rsid w:val="00D4429F"/>
    <w:rsid w:val="00D45517"/>
    <w:rsid w:val="00D46221"/>
    <w:rsid w:val="00D46C01"/>
    <w:rsid w:val="00D46DC1"/>
    <w:rsid w:val="00D47503"/>
    <w:rsid w:val="00D506D9"/>
    <w:rsid w:val="00D520AC"/>
    <w:rsid w:val="00D539F9"/>
    <w:rsid w:val="00D53F42"/>
    <w:rsid w:val="00D544DF"/>
    <w:rsid w:val="00D56A29"/>
    <w:rsid w:val="00D638DA"/>
    <w:rsid w:val="00D639D6"/>
    <w:rsid w:val="00D63A95"/>
    <w:rsid w:val="00D64155"/>
    <w:rsid w:val="00D65F50"/>
    <w:rsid w:val="00D662EF"/>
    <w:rsid w:val="00D665AF"/>
    <w:rsid w:val="00D6678F"/>
    <w:rsid w:val="00D669A7"/>
    <w:rsid w:val="00D675DE"/>
    <w:rsid w:val="00D679E0"/>
    <w:rsid w:val="00D712E1"/>
    <w:rsid w:val="00D7130F"/>
    <w:rsid w:val="00D71E73"/>
    <w:rsid w:val="00D7343B"/>
    <w:rsid w:val="00D7647E"/>
    <w:rsid w:val="00D76550"/>
    <w:rsid w:val="00D77F00"/>
    <w:rsid w:val="00D80D13"/>
    <w:rsid w:val="00D816AC"/>
    <w:rsid w:val="00D8441B"/>
    <w:rsid w:val="00D855BF"/>
    <w:rsid w:val="00D91EC2"/>
    <w:rsid w:val="00D92B3E"/>
    <w:rsid w:val="00D93208"/>
    <w:rsid w:val="00D934AB"/>
    <w:rsid w:val="00D936A0"/>
    <w:rsid w:val="00D9466C"/>
    <w:rsid w:val="00D96AC4"/>
    <w:rsid w:val="00D972D9"/>
    <w:rsid w:val="00DA0DBB"/>
    <w:rsid w:val="00DA1D46"/>
    <w:rsid w:val="00DA29D5"/>
    <w:rsid w:val="00DA2E34"/>
    <w:rsid w:val="00DA34FE"/>
    <w:rsid w:val="00DA5E29"/>
    <w:rsid w:val="00DA6297"/>
    <w:rsid w:val="00DA6458"/>
    <w:rsid w:val="00DB0C55"/>
    <w:rsid w:val="00DB1450"/>
    <w:rsid w:val="00DB262D"/>
    <w:rsid w:val="00DB4122"/>
    <w:rsid w:val="00DB444C"/>
    <w:rsid w:val="00DB4895"/>
    <w:rsid w:val="00DB5EB4"/>
    <w:rsid w:val="00DB6963"/>
    <w:rsid w:val="00DC1293"/>
    <w:rsid w:val="00DC1AAC"/>
    <w:rsid w:val="00DC1F45"/>
    <w:rsid w:val="00DC28D9"/>
    <w:rsid w:val="00DC2C77"/>
    <w:rsid w:val="00DC636B"/>
    <w:rsid w:val="00DC6AC6"/>
    <w:rsid w:val="00DC7138"/>
    <w:rsid w:val="00DC7318"/>
    <w:rsid w:val="00DC7B63"/>
    <w:rsid w:val="00DC7EEB"/>
    <w:rsid w:val="00DD046A"/>
    <w:rsid w:val="00DD3EC0"/>
    <w:rsid w:val="00DD45EC"/>
    <w:rsid w:val="00DD69F6"/>
    <w:rsid w:val="00DE2A02"/>
    <w:rsid w:val="00DE2C72"/>
    <w:rsid w:val="00DE2EEF"/>
    <w:rsid w:val="00DE311B"/>
    <w:rsid w:val="00DE3896"/>
    <w:rsid w:val="00DE441C"/>
    <w:rsid w:val="00DE4901"/>
    <w:rsid w:val="00DE664E"/>
    <w:rsid w:val="00DE67F2"/>
    <w:rsid w:val="00DE749C"/>
    <w:rsid w:val="00DE7538"/>
    <w:rsid w:val="00DF0517"/>
    <w:rsid w:val="00DF1416"/>
    <w:rsid w:val="00DF2608"/>
    <w:rsid w:val="00E01597"/>
    <w:rsid w:val="00E02324"/>
    <w:rsid w:val="00E035C7"/>
    <w:rsid w:val="00E037AE"/>
    <w:rsid w:val="00E04458"/>
    <w:rsid w:val="00E048F2"/>
    <w:rsid w:val="00E04C47"/>
    <w:rsid w:val="00E05885"/>
    <w:rsid w:val="00E05E6F"/>
    <w:rsid w:val="00E06441"/>
    <w:rsid w:val="00E07E5A"/>
    <w:rsid w:val="00E100F7"/>
    <w:rsid w:val="00E10F16"/>
    <w:rsid w:val="00E11C87"/>
    <w:rsid w:val="00E1250F"/>
    <w:rsid w:val="00E13A20"/>
    <w:rsid w:val="00E14F2B"/>
    <w:rsid w:val="00E15DED"/>
    <w:rsid w:val="00E15FC9"/>
    <w:rsid w:val="00E17B2D"/>
    <w:rsid w:val="00E20095"/>
    <w:rsid w:val="00E233C2"/>
    <w:rsid w:val="00E23C5D"/>
    <w:rsid w:val="00E2739D"/>
    <w:rsid w:val="00E27BC9"/>
    <w:rsid w:val="00E27D24"/>
    <w:rsid w:val="00E27D6A"/>
    <w:rsid w:val="00E30C92"/>
    <w:rsid w:val="00E31EA6"/>
    <w:rsid w:val="00E330E6"/>
    <w:rsid w:val="00E334C2"/>
    <w:rsid w:val="00E335E2"/>
    <w:rsid w:val="00E33E72"/>
    <w:rsid w:val="00E3502D"/>
    <w:rsid w:val="00E358F5"/>
    <w:rsid w:val="00E35CA7"/>
    <w:rsid w:val="00E365AA"/>
    <w:rsid w:val="00E36B44"/>
    <w:rsid w:val="00E42F1C"/>
    <w:rsid w:val="00E43A3D"/>
    <w:rsid w:val="00E44C9E"/>
    <w:rsid w:val="00E4517A"/>
    <w:rsid w:val="00E45825"/>
    <w:rsid w:val="00E46BAC"/>
    <w:rsid w:val="00E47A1E"/>
    <w:rsid w:val="00E47BFA"/>
    <w:rsid w:val="00E50884"/>
    <w:rsid w:val="00E50956"/>
    <w:rsid w:val="00E52B8C"/>
    <w:rsid w:val="00E53FF4"/>
    <w:rsid w:val="00E5490C"/>
    <w:rsid w:val="00E54C82"/>
    <w:rsid w:val="00E5597E"/>
    <w:rsid w:val="00E5635F"/>
    <w:rsid w:val="00E575D1"/>
    <w:rsid w:val="00E57F71"/>
    <w:rsid w:val="00E61637"/>
    <w:rsid w:val="00E61A76"/>
    <w:rsid w:val="00E61B71"/>
    <w:rsid w:val="00E62383"/>
    <w:rsid w:val="00E62744"/>
    <w:rsid w:val="00E63C0E"/>
    <w:rsid w:val="00E64CA5"/>
    <w:rsid w:val="00E66A1F"/>
    <w:rsid w:val="00E6734B"/>
    <w:rsid w:val="00E6743E"/>
    <w:rsid w:val="00E675C4"/>
    <w:rsid w:val="00E72194"/>
    <w:rsid w:val="00E74CF1"/>
    <w:rsid w:val="00E75A9C"/>
    <w:rsid w:val="00E7639A"/>
    <w:rsid w:val="00E76588"/>
    <w:rsid w:val="00E76DA9"/>
    <w:rsid w:val="00E800D7"/>
    <w:rsid w:val="00E81EB7"/>
    <w:rsid w:val="00E81F93"/>
    <w:rsid w:val="00E82D99"/>
    <w:rsid w:val="00E847E6"/>
    <w:rsid w:val="00E86CDF"/>
    <w:rsid w:val="00E87772"/>
    <w:rsid w:val="00E90A2D"/>
    <w:rsid w:val="00E915E7"/>
    <w:rsid w:val="00E927D5"/>
    <w:rsid w:val="00E93F5F"/>
    <w:rsid w:val="00E9567E"/>
    <w:rsid w:val="00EA182B"/>
    <w:rsid w:val="00EA19A5"/>
    <w:rsid w:val="00EA2954"/>
    <w:rsid w:val="00EA2F16"/>
    <w:rsid w:val="00EA489D"/>
    <w:rsid w:val="00EA5E90"/>
    <w:rsid w:val="00EB1389"/>
    <w:rsid w:val="00EB1DDB"/>
    <w:rsid w:val="00EB212A"/>
    <w:rsid w:val="00EB559B"/>
    <w:rsid w:val="00EB5CB1"/>
    <w:rsid w:val="00EB65BC"/>
    <w:rsid w:val="00EB72BD"/>
    <w:rsid w:val="00EB74F0"/>
    <w:rsid w:val="00EC028B"/>
    <w:rsid w:val="00EC061D"/>
    <w:rsid w:val="00EC36DE"/>
    <w:rsid w:val="00EC599D"/>
    <w:rsid w:val="00EC6D11"/>
    <w:rsid w:val="00EC7278"/>
    <w:rsid w:val="00EC7C2C"/>
    <w:rsid w:val="00ED167A"/>
    <w:rsid w:val="00ED2CC8"/>
    <w:rsid w:val="00ED32AD"/>
    <w:rsid w:val="00ED40A0"/>
    <w:rsid w:val="00ED42DB"/>
    <w:rsid w:val="00ED5551"/>
    <w:rsid w:val="00ED5ED0"/>
    <w:rsid w:val="00ED6BA5"/>
    <w:rsid w:val="00EE176A"/>
    <w:rsid w:val="00EE34F7"/>
    <w:rsid w:val="00EE36FB"/>
    <w:rsid w:val="00EE3F77"/>
    <w:rsid w:val="00EE4763"/>
    <w:rsid w:val="00EE6E07"/>
    <w:rsid w:val="00EE711A"/>
    <w:rsid w:val="00EF1468"/>
    <w:rsid w:val="00EF19FA"/>
    <w:rsid w:val="00EF2EDE"/>
    <w:rsid w:val="00EF2F5C"/>
    <w:rsid w:val="00EF2F91"/>
    <w:rsid w:val="00EF3CA7"/>
    <w:rsid w:val="00EF3F17"/>
    <w:rsid w:val="00EF43ED"/>
    <w:rsid w:val="00EF4EC0"/>
    <w:rsid w:val="00EF5132"/>
    <w:rsid w:val="00EF70E3"/>
    <w:rsid w:val="00F0025C"/>
    <w:rsid w:val="00F00D82"/>
    <w:rsid w:val="00F01A4A"/>
    <w:rsid w:val="00F02AC8"/>
    <w:rsid w:val="00F0318A"/>
    <w:rsid w:val="00F07D09"/>
    <w:rsid w:val="00F101E2"/>
    <w:rsid w:val="00F1333A"/>
    <w:rsid w:val="00F15777"/>
    <w:rsid w:val="00F16541"/>
    <w:rsid w:val="00F16C3D"/>
    <w:rsid w:val="00F20E07"/>
    <w:rsid w:val="00F20F9F"/>
    <w:rsid w:val="00F21126"/>
    <w:rsid w:val="00F22C30"/>
    <w:rsid w:val="00F23E28"/>
    <w:rsid w:val="00F23F0E"/>
    <w:rsid w:val="00F24116"/>
    <w:rsid w:val="00F27CF8"/>
    <w:rsid w:val="00F303DE"/>
    <w:rsid w:val="00F30A29"/>
    <w:rsid w:val="00F30A8B"/>
    <w:rsid w:val="00F31E50"/>
    <w:rsid w:val="00F326CE"/>
    <w:rsid w:val="00F33121"/>
    <w:rsid w:val="00F3335F"/>
    <w:rsid w:val="00F33D4E"/>
    <w:rsid w:val="00F35EAF"/>
    <w:rsid w:val="00F36274"/>
    <w:rsid w:val="00F36CA8"/>
    <w:rsid w:val="00F36D03"/>
    <w:rsid w:val="00F3795F"/>
    <w:rsid w:val="00F412D2"/>
    <w:rsid w:val="00F4252A"/>
    <w:rsid w:val="00F42A88"/>
    <w:rsid w:val="00F47470"/>
    <w:rsid w:val="00F51817"/>
    <w:rsid w:val="00F5272B"/>
    <w:rsid w:val="00F52DD4"/>
    <w:rsid w:val="00F54948"/>
    <w:rsid w:val="00F54F25"/>
    <w:rsid w:val="00F6007B"/>
    <w:rsid w:val="00F60E15"/>
    <w:rsid w:val="00F6135B"/>
    <w:rsid w:val="00F614BF"/>
    <w:rsid w:val="00F614EF"/>
    <w:rsid w:val="00F6575E"/>
    <w:rsid w:val="00F66C31"/>
    <w:rsid w:val="00F7024C"/>
    <w:rsid w:val="00F74080"/>
    <w:rsid w:val="00F75CCD"/>
    <w:rsid w:val="00F805FD"/>
    <w:rsid w:val="00F80FDC"/>
    <w:rsid w:val="00F826B2"/>
    <w:rsid w:val="00F828ED"/>
    <w:rsid w:val="00F83E54"/>
    <w:rsid w:val="00F86D74"/>
    <w:rsid w:val="00F8747A"/>
    <w:rsid w:val="00F87481"/>
    <w:rsid w:val="00F8777D"/>
    <w:rsid w:val="00F8787B"/>
    <w:rsid w:val="00F8797E"/>
    <w:rsid w:val="00F924B9"/>
    <w:rsid w:val="00F92A1D"/>
    <w:rsid w:val="00F93A87"/>
    <w:rsid w:val="00F9498D"/>
    <w:rsid w:val="00F95083"/>
    <w:rsid w:val="00F95382"/>
    <w:rsid w:val="00F956C2"/>
    <w:rsid w:val="00F9643A"/>
    <w:rsid w:val="00F96D15"/>
    <w:rsid w:val="00F97C93"/>
    <w:rsid w:val="00FA109C"/>
    <w:rsid w:val="00FA1FD4"/>
    <w:rsid w:val="00FA28B4"/>
    <w:rsid w:val="00FA6643"/>
    <w:rsid w:val="00FA6FFB"/>
    <w:rsid w:val="00FA7C0C"/>
    <w:rsid w:val="00FB0A1A"/>
    <w:rsid w:val="00FB1851"/>
    <w:rsid w:val="00FB1BA9"/>
    <w:rsid w:val="00FB2D31"/>
    <w:rsid w:val="00FB2E0C"/>
    <w:rsid w:val="00FB36F8"/>
    <w:rsid w:val="00FB4F0E"/>
    <w:rsid w:val="00FB629B"/>
    <w:rsid w:val="00FB7038"/>
    <w:rsid w:val="00FB74AB"/>
    <w:rsid w:val="00FC14D6"/>
    <w:rsid w:val="00FC2765"/>
    <w:rsid w:val="00FC2D62"/>
    <w:rsid w:val="00FC2DC5"/>
    <w:rsid w:val="00FC3C64"/>
    <w:rsid w:val="00FC3D55"/>
    <w:rsid w:val="00FC49CC"/>
    <w:rsid w:val="00FC4D5B"/>
    <w:rsid w:val="00FC4FCD"/>
    <w:rsid w:val="00FC6735"/>
    <w:rsid w:val="00FC70FA"/>
    <w:rsid w:val="00FC72D4"/>
    <w:rsid w:val="00FD157A"/>
    <w:rsid w:val="00FD31CF"/>
    <w:rsid w:val="00FD4936"/>
    <w:rsid w:val="00FD4959"/>
    <w:rsid w:val="00FD77A9"/>
    <w:rsid w:val="00FE14A5"/>
    <w:rsid w:val="00FE269B"/>
    <w:rsid w:val="00FE2AA3"/>
    <w:rsid w:val="00FE4BC4"/>
    <w:rsid w:val="00FE5BD1"/>
    <w:rsid w:val="00FE5C84"/>
    <w:rsid w:val="00FE780B"/>
    <w:rsid w:val="00FF0243"/>
    <w:rsid w:val="00FF088B"/>
    <w:rsid w:val="00FF11B4"/>
    <w:rsid w:val="00FF4BB6"/>
    <w:rsid w:val="00FF6F72"/>
    <w:rsid w:val="00FF7CE7"/>
    <w:rsid w:val="1C8253B5"/>
    <w:rsid w:val="77EF6CB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link w:val="46"/>
    <w:qFormat/>
    <w:uiPriority w:val="0"/>
    <w:pPr>
      <w:keepNext/>
      <w:keepLines/>
      <w:numPr>
        <w:ilvl w:val="0"/>
        <w:numId w:val="1"/>
      </w:numPr>
      <w:spacing w:beforeLines="300" w:afterLines="200"/>
      <w:ind w:firstLine="0" w:firstLineChars="0"/>
      <w:jc w:val="center"/>
      <w:outlineLvl w:val="0"/>
    </w:pPr>
    <w:rPr>
      <w:bCs/>
      <w:snapToGrid w:val="0"/>
      <w:kern w:val="44"/>
      <w:sz w:val="32"/>
      <w:szCs w:val="44"/>
    </w:rPr>
  </w:style>
  <w:style w:type="paragraph" w:styleId="3">
    <w:name w:val="heading 2"/>
    <w:basedOn w:val="2"/>
    <w:next w:val="1"/>
    <w:link w:val="49"/>
    <w:qFormat/>
    <w:uiPriority w:val="0"/>
    <w:pPr>
      <w:numPr>
        <w:ilvl w:val="1"/>
        <w:numId w:val="1"/>
      </w:numPr>
      <w:spacing w:beforeLines="0" w:afterLines="0" w:line="240" w:lineRule="auto"/>
      <w:jc w:val="both"/>
      <w:outlineLvl w:val="1"/>
    </w:pPr>
    <w:rPr>
      <w:bCs w:val="0"/>
      <w:sz w:val="30"/>
    </w:rPr>
  </w:style>
  <w:style w:type="paragraph" w:styleId="4">
    <w:name w:val="heading 3"/>
    <w:basedOn w:val="3"/>
    <w:next w:val="1"/>
    <w:qFormat/>
    <w:uiPriority w:val="0"/>
    <w:pPr>
      <w:numPr>
        <w:ilvl w:val="2"/>
        <w:numId w:val="1"/>
      </w:numPr>
      <w:ind w:hanging="4038"/>
      <w:jc w:val="left"/>
      <w:outlineLvl w:val="2"/>
    </w:pPr>
    <w:rPr>
      <w:rFonts w:ascii="微软雅黑" w:hAnsi="微软雅黑" w:eastAsia="微软雅黑"/>
      <w:bCs/>
      <w:sz w:val="24"/>
      <w:szCs w:val="24"/>
    </w:rPr>
  </w:style>
  <w:style w:type="paragraph" w:styleId="5">
    <w:name w:val="heading 4"/>
    <w:basedOn w:val="4"/>
    <w:next w:val="1"/>
    <w:qFormat/>
    <w:uiPriority w:val="0"/>
    <w:pPr>
      <w:numPr>
        <w:ilvl w:val="3"/>
        <w:numId w:val="2"/>
      </w:numPr>
      <w:ind w:left="828" w:hanging="363"/>
      <w:outlineLvl w:val="3"/>
    </w:p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Id w:val="4"/>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27">
    <w:name w:val="Default Paragraph Font"/>
    <w:unhideWhenUsed/>
    <w:uiPriority w:val="1"/>
  </w:style>
  <w:style w:type="table" w:default="1" w:styleId="32">
    <w:name w:val="Normal Table"/>
    <w:unhideWhenUsed/>
    <w:uiPriority w:val="99"/>
    <w:tblPr>
      <w:tblStyle w:val="32"/>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48"/>
    <w:uiPriority w:val="0"/>
    <w:rPr>
      <w:b/>
      <w:bCs/>
    </w:rPr>
  </w:style>
  <w:style w:type="paragraph" w:styleId="12">
    <w:name w:val="annotation text"/>
    <w:basedOn w:val="1"/>
    <w:link w:val="47"/>
    <w:uiPriority w:val="0"/>
    <w:pPr>
      <w:jc w:val="left"/>
    </w:pPr>
  </w:style>
  <w:style w:type="paragraph" w:styleId="13">
    <w:name w:val="caption"/>
    <w:basedOn w:val="1"/>
    <w:next w:val="1"/>
    <w:qFormat/>
    <w:uiPriority w:val="0"/>
    <w:pPr>
      <w:spacing w:before="152" w:after="160"/>
    </w:pPr>
    <w:rPr>
      <w:rFonts w:ascii="Arial" w:hAnsi="Arial" w:eastAsia="黑体" w:cs="Arial"/>
      <w:sz w:val="20"/>
      <w:szCs w:val="20"/>
    </w:rPr>
  </w:style>
  <w:style w:type="paragraph" w:styleId="14">
    <w:name w:val="Document Map"/>
    <w:basedOn w:val="1"/>
    <w:semiHidden/>
    <w:uiPriority w:val="0"/>
    <w:pPr>
      <w:shd w:val="clear" w:color="auto" w:fill="000080"/>
    </w:pPr>
  </w:style>
  <w:style w:type="paragraph" w:styleId="15">
    <w:name w:val="Body Text"/>
    <w:basedOn w:val="1"/>
    <w:uiPriority w:val="0"/>
    <w:pPr>
      <w:spacing w:after="120"/>
      <w:ind w:firstLine="0" w:firstLineChars="0"/>
    </w:pPr>
    <w:rPr>
      <w:sz w:val="13"/>
      <w:szCs w:val="20"/>
    </w:rPr>
  </w:style>
  <w:style w:type="paragraph" w:styleId="16">
    <w:name w:val="toc 3"/>
    <w:basedOn w:val="1"/>
    <w:next w:val="1"/>
    <w:uiPriority w:val="39"/>
    <w:pPr>
      <w:ind w:left="200" w:leftChars="200" w:firstLine="0" w:firstLineChars="0"/>
    </w:pPr>
  </w:style>
  <w:style w:type="paragraph" w:styleId="17">
    <w:name w:val="Plain Text"/>
    <w:basedOn w:val="1"/>
    <w:uiPriority w:val="0"/>
    <w:pPr>
      <w:ind w:left="492" w:firstLine="0" w:firstLineChars="0"/>
      <w:outlineLvl w:val="0"/>
    </w:pPr>
    <w:rPr>
      <w:rFonts w:ascii="宋体" w:hAnsi="Courier New"/>
      <w:sz w:val="21"/>
      <w:szCs w:val="20"/>
    </w:rPr>
  </w:style>
  <w:style w:type="paragraph" w:styleId="18">
    <w:name w:val="Date"/>
    <w:basedOn w:val="1"/>
    <w:next w:val="1"/>
    <w:uiPriority w:val="0"/>
    <w:pPr>
      <w:ind w:firstLine="0" w:firstLineChars="0"/>
    </w:pPr>
    <w:rPr>
      <w:sz w:val="21"/>
      <w:szCs w:val="20"/>
    </w:rPr>
  </w:style>
  <w:style w:type="paragraph" w:styleId="19">
    <w:name w:val="Balloon Text"/>
    <w:basedOn w:val="1"/>
    <w:link w:val="45"/>
    <w:uiPriority w:val="0"/>
    <w:pPr>
      <w:spacing w:line="240" w:lineRule="auto"/>
    </w:pPr>
    <w:rPr>
      <w:sz w:val="18"/>
      <w:szCs w:val="18"/>
    </w:rPr>
  </w:style>
  <w:style w:type="paragraph" w:styleId="20">
    <w:name w:val="footer"/>
    <w:basedOn w:val="1"/>
    <w:link w:val="50"/>
    <w:uiPriority w:val="99"/>
    <w:pPr>
      <w:tabs>
        <w:tab w:val="center" w:pos="4153"/>
        <w:tab w:val="right" w:pos="8306"/>
      </w:tabs>
      <w:snapToGrid w:val="0"/>
      <w:jc w:val="left"/>
    </w:pPr>
    <w:rPr>
      <w:sz w:val="18"/>
      <w:szCs w:val="18"/>
    </w:rPr>
  </w:style>
  <w:style w:type="paragraph" w:styleId="21">
    <w:name w:val="header"/>
    <w:basedOn w:val="1"/>
    <w:uiPriority w:val="0"/>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2">
    <w:name w:val="toc 1"/>
    <w:basedOn w:val="1"/>
    <w:next w:val="1"/>
    <w:uiPriority w:val="39"/>
    <w:pPr>
      <w:ind w:firstLine="0" w:firstLineChars="0"/>
    </w:pPr>
  </w:style>
  <w:style w:type="paragraph" w:styleId="23">
    <w:name w:val="toc 4"/>
    <w:basedOn w:val="1"/>
    <w:next w:val="1"/>
    <w:semiHidden/>
    <w:uiPriority w:val="0"/>
    <w:pPr>
      <w:ind w:left="400" w:leftChars="400" w:firstLine="0" w:firstLineChars="0"/>
    </w:pPr>
  </w:style>
  <w:style w:type="paragraph" w:styleId="24">
    <w:name w:val="footnote text"/>
    <w:basedOn w:val="1"/>
    <w:semiHidden/>
    <w:uiPriority w:val="0"/>
    <w:pPr>
      <w:snapToGrid w:val="0"/>
      <w:ind w:firstLine="0" w:firstLineChars="0"/>
      <w:jc w:val="left"/>
    </w:pPr>
    <w:rPr>
      <w:sz w:val="18"/>
      <w:szCs w:val="18"/>
    </w:rPr>
  </w:style>
  <w:style w:type="paragraph" w:styleId="25">
    <w:name w:val="toc 2"/>
    <w:basedOn w:val="1"/>
    <w:next w:val="1"/>
    <w:uiPriority w:val="39"/>
    <w:pPr>
      <w:ind w:left="100" w:leftChars="100" w:firstLine="0" w:firstLineChars="0"/>
    </w:pPr>
  </w:style>
  <w:style w:type="paragraph" w:styleId="26">
    <w:name w:val="Title"/>
    <w:basedOn w:val="1"/>
    <w:qFormat/>
    <w:uiPriority w:val="0"/>
    <w:pPr>
      <w:spacing w:before="240" w:after="60"/>
      <w:jc w:val="center"/>
      <w:outlineLvl w:val="0"/>
    </w:pPr>
    <w:rPr>
      <w:rFonts w:ascii="Arial" w:hAnsi="Arial" w:cs="Arial"/>
      <w:b/>
      <w:bCs/>
      <w:sz w:val="32"/>
      <w:szCs w:val="32"/>
    </w:rPr>
  </w:style>
  <w:style w:type="character" w:styleId="28">
    <w:name w:val="page number"/>
    <w:basedOn w:val="27"/>
    <w:uiPriority w:val="0"/>
    <w:rPr/>
  </w:style>
  <w:style w:type="character" w:styleId="29">
    <w:name w:val="Hyperlink"/>
    <w:basedOn w:val="27"/>
    <w:uiPriority w:val="99"/>
    <w:rPr>
      <w:color w:val="0000FF"/>
      <w:u w:val="single"/>
    </w:rPr>
  </w:style>
  <w:style w:type="character" w:styleId="30">
    <w:name w:val="annotation reference"/>
    <w:basedOn w:val="27"/>
    <w:uiPriority w:val="0"/>
    <w:rPr>
      <w:sz w:val="21"/>
      <w:szCs w:val="21"/>
    </w:rPr>
  </w:style>
  <w:style w:type="character" w:styleId="31">
    <w:name w:val="footnote reference"/>
    <w:basedOn w:val="27"/>
    <w:semiHidden/>
    <w:uiPriority w:val="0"/>
    <w:rPr>
      <w:vertAlign w:val="superscript"/>
    </w:rPr>
  </w:style>
  <w:style w:type="table" w:styleId="33">
    <w:name w:val="Table Grid"/>
    <w:basedOn w:val="32"/>
    <w:uiPriority w:val="0"/>
    <w:pPr>
      <w:widowControl w:val="0"/>
      <w:spacing w:line="264" w:lineRule="auto"/>
      <w:ind w:firstLine="200" w:firstLineChars="200"/>
      <w:jc w:val="both"/>
    </w:pPr>
    <w:tblPr>
      <w:tblStyle w:val="3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4">
    <w:name w:val="参考文献"/>
    <w:basedOn w:val="1"/>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35">
    <w:name w:val="图表题注"/>
    <w:basedOn w:val="1"/>
    <w:next w:val="1"/>
    <w:uiPriority w:val="0"/>
    <w:pPr>
      <w:spacing w:beforeLines="50" w:afterLines="50"/>
      <w:ind w:firstLine="0" w:firstLineChars="0"/>
      <w:jc w:val="center"/>
    </w:pPr>
    <w:rPr>
      <w:sz w:val="21"/>
    </w:rPr>
  </w:style>
  <w:style w:type="paragraph" w:customStyle="1" w:styleId="36">
    <w:name w:val="公式"/>
    <w:basedOn w:val="1"/>
    <w:next w:val="1"/>
    <w:uiPriority w:val="0"/>
    <w:pPr>
      <w:tabs>
        <w:tab w:val="right" w:pos="8971"/>
      </w:tabs>
      <w:spacing w:beforeLines="50" w:afterLines="50" w:line="240" w:lineRule="auto"/>
      <w:ind w:firstLine="480"/>
    </w:pPr>
  </w:style>
  <w:style w:type="paragraph" w:customStyle="1" w:styleId="37">
    <w:name w:val="CONTENTS"/>
    <w:basedOn w:val="36"/>
    <w:uiPriority w:val="0"/>
    <w:pPr>
      <w:tabs>
        <w:tab w:val="right" w:leader="dot" w:pos="8971"/>
      </w:tabs>
      <w:spacing w:beforeLines="0" w:afterLines="0" w:line="288" w:lineRule="auto"/>
      <w:ind w:firstLine="0" w:firstLineChars="0"/>
    </w:pPr>
  </w:style>
  <w:style w:type="paragraph" w:customStyle="1" w:styleId="38">
    <w:name w:val="标题6"/>
    <w:basedOn w:val="1"/>
    <w:uiPriority w:val="0"/>
    <w:pPr>
      <w:numPr>
        <w:ilvl w:val="0"/>
        <w:numId w:val="3"/>
      </w:numPr>
      <w:ind w:firstLine="0" w:firstLineChars="0"/>
    </w:pPr>
  </w:style>
  <w:style w:type="paragraph" w:customStyle="1" w:styleId="39">
    <w:name w:val="目录标题"/>
    <w:basedOn w:val="1"/>
    <w:uiPriority w:val="0"/>
    <w:pPr>
      <w:spacing w:beforeLines="300" w:afterLines="200"/>
      <w:ind w:firstLine="0" w:firstLineChars="0"/>
      <w:jc w:val="center"/>
    </w:pPr>
    <w:rPr>
      <w:sz w:val="32"/>
      <w:szCs w:val="32"/>
    </w:rPr>
  </w:style>
  <w:style w:type="paragraph" w:customStyle="1" w:styleId="40">
    <w:name w:val="表格栏目"/>
    <w:basedOn w:val="1"/>
    <w:uiPriority w:val="0"/>
    <w:pPr>
      <w:adjustRightInd w:val="0"/>
      <w:snapToGrid w:val="0"/>
      <w:spacing w:before="45" w:after="45" w:line="240" w:lineRule="auto"/>
      <w:ind w:firstLine="0" w:firstLineChars="0"/>
      <w:jc w:val="center"/>
    </w:pPr>
    <w:rPr>
      <w:rFonts w:ascii="宋体" w:eastAsia="黑体"/>
      <w:b/>
      <w:bCs/>
      <w:sz w:val="21"/>
      <w:szCs w:val="24"/>
    </w:rPr>
  </w:style>
  <w:style w:type="paragraph" w:customStyle="1" w:styleId="41">
    <w:name w:val="表格单元"/>
    <w:basedOn w:val="1"/>
    <w:uiPriority w:val="0"/>
    <w:pPr>
      <w:adjustRightInd w:val="0"/>
      <w:snapToGrid w:val="0"/>
      <w:spacing w:before="45" w:after="45" w:line="240" w:lineRule="auto"/>
      <w:ind w:firstLine="0" w:firstLineChars="0"/>
      <w:jc w:val="left"/>
    </w:pPr>
    <w:rPr>
      <w:rFonts w:ascii="宋体"/>
      <w:sz w:val="21"/>
      <w:szCs w:val="24"/>
    </w:rPr>
  </w:style>
  <w:style w:type="paragraph" w:customStyle="1" w:styleId="42">
    <w:name w:val="List Paragraph"/>
    <w:basedOn w:val="1"/>
    <w:qFormat/>
    <w:uiPriority w:val="34"/>
    <w:pPr>
      <w:ind w:firstLine="420"/>
    </w:pPr>
  </w:style>
  <w:style w:type="character" w:customStyle="1" w:styleId="43">
    <w:name w:val="MTEquationSection"/>
    <w:basedOn w:val="27"/>
    <w:uiPriority w:val="0"/>
    <w:rPr>
      <w:b/>
      <w:color w:val="FF0000"/>
    </w:rPr>
  </w:style>
  <w:style w:type="character" w:customStyle="1" w:styleId="44">
    <w:name w:val="content_normal1"/>
    <w:basedOn w:val="27"/>
    <w:uiPriority w:val="0"/>
    <w:rPr>
      <w:color w:val="000033"/>
      <w:sz w:val="17"/>
      <w:szCs w:val="17"/>
    </w:rPr>
  </w:style>
  <w:style w:type="character" w:customStyle="1" w:styleId="45">
    <w:name w:val="批注框文本 Char"/>
    <w:basedOn w:val="27"/>
    <w:link w:val="19"/>
    <w:uiPriority w:val="0"/>
    <w:rPr>
      <w:kern w:val="2"/>
      <w:sz w:val="18"/>
      <w:szCs w:val="18"/>
    </w:rPr>
  </w:style>
  <w:style w:type="character" w:customStyle="1" w:styleId="46">
    <w:name w:val="标题 1 Char"/>
    <w:basedOn w:val="27"/>
    <w:link w:val="2"/>
    <w:uiPriority w:val="0"/>
    <w:rPr>
      <w:bCs/>
      <w:snapToGrid w:val="0"/>
      <w:kern w:val="44"/>
      <w:sz w:val="32"/>
      <w:szCs w:val="44"/>
    </w:rPr>
  </w:style>
  <w:style w:type="character" w:customStyle="1" w:styleId="47">
    <w:name w:val="批注文字 Char"/>
    <w:basedOn w:val="27"/>
    <w:link w:val="12"/>
    <w:uiPriority w:val="0"/>
    <w:rPr>
      <w:kern w:val="2"/>
      <w:sz w:val="24"/>
      <w:szCs w:val="21"/>
    </w:rPr>
  </w:style>
  <w:style w:type="character" w:customStyle="1" w:styleId="48">
    <w:name w:val="批注主题 Char"/>
    <w:basedOn w:val="47"/>
    <w:link w:val="11"/>
    <w:uiPriority w:val="0"/>
    <w:rPr>
      <w:b/>
      <w:bCs/>
      <w:kern w:val="2"/>
      <w:sz w:val="24"/>
      <w:szCs w:val="21"/>
    </w:rPr>
  </w:style>
  <w:style w:type="character" w:customStyle="1" w:styleId="49">
    <w:name w:val="标题 2 Char"/>
    <w:basedOn w:val="27"/>
    <w:link w:val="3"/>
    <w:uiPriority w:val="0"/>
    <w:rPr>
      <w:snapToGrid w:val="0"/>
      <w:kern w:val="44"/>
      <w:sz w:val="30"/>
      <w:szCs w:val="44"/>
    </w:rPr>
  </w:style>
  <w:style w:type="character" w:customStyle="1" w:styleId="50">
    <w:name w:val="页脚 Char"/>
    <w:basedOn w:val="27"/>
    <w:link w:val="20"/>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7 &#21442;&#32771;&#36164;&#26009; &#27979;&#35797;&#21345;&#26723;\&#38134;&#21830;&#36164;&#35759;&#19994;&#21153;&#37096;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银商资讯业务部word模板.dotx</Template>
  <Company>loyalty</Company>
  <Pages>7</Pages>
  <Words>469</Words>
  <Characters>2674</Characters>
  <Lines>22</Lines>
  <Paragraphs>6</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2016-11-02T08:26:00Z</dcterms:created>
  <dc:creator>gu</dc:creator>
  <cp:lastModifiedBy>Zero</cp:lastModifiedBy>
  <cp:lastPrinted>2005-05-25T02:13:00Z</cp:lastPrinted>
  <dcterms:modified xsi:type="dcterms:W3CDTF">2017-12-20T06:22:13Z</dcterms:modified>
  <dc:title>周报开发需求</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2052-9.1.0.4994</vt:lpwstr>
  </property>
</Properties>
</file>