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Paper - Computer vision 8 (5 Mark) questions (Difficulty 3)</w:t>
      </w:r>
    </w:p>
    <w:p>
      <w:r>
        <w:t>Here are 8 computer vision questions, designed to be of moderate difficulty (level 3/10), suitable for an exam setting, and worth 5 marks each.</w:t>
      </w:r>
    </w:p>
    <w:p>
      <w:pPr>
        <w:pStyle w:val="ListNumber"/>
      </w:pPr>
      <w:r>
        <w:t>Q1. Explain the concept of image convolution and its role in feature extraction in computer vision. Provide a simple example using a 3x3 kernel and a small image patch to illustrate the process.</w:t>
      </w:r>
    </w:p>
    <w:p>
      <w:pPr>
        <w:pStyle w:val="ListNumber"/>
      </w:pPr>
      <w:r>
        <w:t>Q2.  Describe the differences between instance segmentation and semantic segmentation. Give a specific application example where instance segmentation would be preferred over semantic segmentation, and explain why.</w:t>
      </w:r>
    </w:p>
    <w:p>
      <w:pPr>
        <w:pStyle w:val="ListNumber"/>
      </w:pPr>
      <w:r>
        <w:t>Q3. What are the key steps involved in performing camera calibration? Why is camera calibration important for accurate 3D reconstruction from 2D images?</w:t>
      </w:r>
    </w:p>
    <w:p>
      <w:pPr>
        <w:pStyle w:val="ListNumber"/>
      </w:pPr>
      <w:r>
        <w:t>Q4. Explain the concept of optical flow and describe one common method for estimating it. What are some of the limitations of optical flow estimation?</w:t>
      </w:r>
    </w:p>
    <w:p>
      <w:pPr>
        <w:pStyle w:val="ListNumber"/>
      </w:pPr>
      <w:r>
        <w:t>Q5.  What is a Convolutional Neural Network (CNN)? Briefly describe the function of each of the following layers in a CNN: convolutional layer, pooling layer, and fully connected layer.</w:t>
      </w:r>
    </w:p>
    <w:p>
      <w:pPr>
        <w:pStyle w:val="ListNumber"/>
      </w:pPr>
      <w:r>
        <w:t>Q6.  Explain the concept of transfer learning in computer vision. Why is it often beneficial to use transfer learning when training CNNs for new tasks, especially with limited training data?</w:t>
      </w:r>
    </w:p>
    <w:p>
      <w:pPr>
        <w:pStyle w:val="ListNumber"/>
      </w:pPr>
      <w:r>
        <w:t>Q7.  Describe the RANSAC algorithm and explain how it can be used to robustly estimate a model (e.g., a line or plane) from noisy data in computer vision.</w:t>
      </w:r>
    </w:p>
    <w:p>
      <w:pPr>
        <w:pStyle w:val="ListNumber"/>
      </w:pPr>
      <w:r>
        <w:t>Q8.  What are Generative Adversarial Networks (GANs)?  Describe the roles of the generator and discriminator networks in a GAN, and explain how they are trained.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