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E54" w14:textId="52A0748F" w:rsidR="00434CB6" w:rsidRDefault="00000000" w:rsidP="00172103">
      <w:pPr>
        <w:jc w:val="center"/>
      </w:pPr>
    </w:p>
    <w:p w14:paraId="70A46711" w14:textId="02CA452F" w:rsidR="00172103" w:rsidRDefault="00172103" w:rsidP="001721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 301</w:t>
      </w:r>
    </w:p>
    <w:p w14:paraId="24CCCA3B" w14:textId="73A2F03F" w:rsidR="00172103" w:rsidRDefault="00172103" w:rsidP="001721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Waste Management Analysis</w:t>
      </w:r>
    </w:p>
    <w:p w14:paraId="4CE798C6" w14:textId="77F5DE4C" w:rsidR="00172103" w:rsidRDefault="00172103" w:rsidP="001721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Paul Moretto and Jake Olson 4/22/23</w:t>
      </w:r>
    </w:p>
    <w:p w14:paraId="3E8FDCFB" w14:textId="301D6A84" w:rsidR="00172103" w:rsidRDefault="00172103" w:rsidP="00172103">
      <w:pPr>
        <w:jc w:val="center"/>
        <w:rPr>
          <w:rFonts w:cstheme="minorHAnsi"/>
          <w:sz w:val="24"/>
          <w:szCs w:val="24"/>
        </w:rPr>
      </w:pPr>
    </w:p>
    <w:p w14:paraId="5C35206A" w14:textId="01A06CF6" w:rsidR="00483CBB" w:rsidRPr="006646FA" w:rsidRDefault="0011402E" w:rsidP="0012751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Introduction</w:t>
      </w:r>
      <w:r w:rsidR="00CF56BC" w:rsidRPr="006646FA">
        <w:rPr>
          <w:rFonts w:cstheme="minorHAnsi"/>
          <w:sz w:val="24"/>
          <w:szCs w:val="24"/>
        </w:rPr>
        <w:tab/>
      </w:r>
    </w:p>
    <w:p w14:paraId="4BF46B88" w14:textId="77777777" w:rsidR="0011402E" w:rsidRDefault="0011402E" w:rsidP="0011402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Solid waste collection and</w:t>
      </w:r>
      <w:r w:rsidR="00CF56BC" w:rsidRPr="006646FA">
        <w:rPr>
          <w:rFonts w:cstheme="minorHAnsi"/>
          <w:sz w:val="24"/>
          <w:szCs w:val="24"/>
        </w:rPr>
        <w:t xml:space="preserve"> management</w:t>
      </w:r>
      <w:r>
        <w:rPr>
          <w:rFonts w:cstheme="minorHAnsi"/>
          <w:sz w:val="24"/>
          <w:szCs w:val="24"/>
        </w:rPr>
        <w:t xml:space="preserve"> regulations have</w:t>
      </w:r>
      <w:r w:rsidR="00CF56BC" w:rsidRPr="006646FA">
        <w:rPr>
          <w:rFonts w:cstheme="minorHAnsi"/>
          <w:sz w:val="24"/>
          <w:szCs w:val="24"/>
        </w:rPr>
        <w:t xml:space="preserve"> changed drastically since </w:t>
      </w:r>
      <w:r>
        <w:rPr>
          <w:rFonts w:cstheme="minorHAnsi"/>
          <w:sz w:val="24"/>
          <w:szCs w:val="24"/>
        </w:rPr>
        <w:t>its initial regulation in the 1070’s.</w:t>
      </w:r>
      <w:r w:rsidR="00CF56BC" w:rsidRPr="006646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="00CF56BC" w:rsidRPr="006646FA">
        <w:rPr>
          <w:rFonts w:cstheme="minorHAnsi"/>
          <w:sz w:val="24"/>
          <w:szCs w:val="24"/>
        </w:rPr>
        <w:t xml:space="preserve">axes have been levied and bills passed to </w:t>
      </w:r>
      <w:r>
        <w:rPr>
          <w:rFonts w:cstheme="minorHAnsi"/>
          <w:sz w:val="24"/>
          <w:szCs w:val="24"/>
        </w:rPr>
        <w:t xml:space="preserve">actively capture the impact of waste storage and mitigate the impacts of open site storage. Increased </w:t>
      </w:r>
      <w:r w:rsidR="00CF56BC" w:rsidRPr="006646FA">
        <w:rPr>
          <w:rFonts w:cstheme="minorHAnsi"/>
          <w:sz w:val="24"/>
          <w:szCs w:val="24"/>
        </w:rPr>
        <w:t>emph</w:t>
      </w:r>
      <w:r>
        <w:rPr>
          <w:rFonts w:cstheme="minorHAnsi"/>
          <w:sz w:val="24"/>
          <w:szCs w:val="24"/>
        </w:rPr>
        <w:t xml:space="preserve">asis on the </w:t>
      </w:r>
      <w:r w:rsidR="00CF56BC" w:rsidRPr="006646FA">
        <w:rPr>
          <w:rFonts w:cstheme="minorHAnsi"/>
          <w:sz w:val="24"/>
          <w:szCs w:val="24"/>
        </w:rPr>
        <w:t>importance of recycling reusable materials</w:t>
      </w:r>
      <w:r>
        <w:rPr>
          <w:rFonts w:cstheme="minorHAnsi"/>
          <w:sz w:val="24"/>
          <w:szCs w:val="24"/>
        </w:rPr>
        <w:t xml:space="preserve"> and redirecting waste to recycling was leveraged into policy. In 1997, the State of Minnesota instituted a tax on waste tonnage.</w:t>
      </w:r>
      <w:r w:rsidR="00CF56BC" w:rsidRPr="006646FA">
        <w:rPr>
          <w:rFonts w:cstheme="minorHAnsi"/>
          <w:sz w:val="24"/>
          <w:szCs w:val="24"/>
        </w:rPr>
        <w:t xml:space="preserve"> Within this analysis, </w:t>
      </w:r>
      <w:r>
        <w:rPr>
          <w:rFonts w:cstheme="minorHAnsi"/>
          <w:sz w:val="24"/>
          <w:szCs w:val="24"/>
        </w:rPr>
        <w:t>w</w:t>
      </w:r>
      <w:r w:rsidR="00CF56BC" w:rsidRPr="006646FA">
        <w:rPr>
          <w:rFonts w:cstheme="minorHAnsi"/>
          <w:sz w:val="24"/>
          <w:szCs w:val="24"/>
        </w:rPr>
        <w:t xml:space="preserve">e will focus on a few variables we thought </w:t>
      </w:r>
      <w:r w:rsidR="006676A7" w:rsidRPr="006646FA">
        <w:rPr>
          <w:rFonts w:cstheme="minorHAnsi"/>
          <w:sz w:val="24"/>
          <w:szCs w:val="24"/>
        </w:rPr>
        <w:t>may</w:t>
      </w:r>
      <w:r w:rsidR="00CF56BC" w:rsidRPr="006646FA">
        <w:rPr>
          <w:rFonts w:cstheme="minorHAnsi"/>
          <w:sz w:val="24"/>
          <w:szCs w:val="24"/>
        </w:rPr>
        <w:t xml:space="preserve"> have an impact on lowering landfill waste</w:t>
      </w:r>
      <w:r>
        <w:rPr>
          <w:rFonts w:cstheme="minorHAnsi"/>
          <w:sz w:val="24"/>
          <w:szCs w:val="24"/>
        </w:rPr>
        <w:t>, with a focus on tonnage taxation</w:t>
      </w:r>
      <w:r w:rsidR="00CF56BC" w:rsidRPr="006646FA">
        <w:rPr>
          <w:rFonts w:cstheme="minorHAnsi"/>
          <w:sz w:val="24"/>
          <w:szCs w:val="24"/>
        </w:rPr>
        <w:t xml:space="preserve">. </w:t>
      </w:r>
    </w:p>
    <w:p w14:paraId="75225E7A" w14:textId="6971DAEF" w:rsidR="0011402E" w:rsidRDefault="0011402E" w:rsidP="0011402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Questions and Hypothesis</w:t>
      </w:r>
    </w:p>
    <w:p w14:paraId="35098A0C" w14:textId="4A01CC52" w:rsidR="0011402E" w:rsidRDefault="006676A7" w:rsidP="0011402E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>In 1997, a tax was levied on trash hauling of 17% commercial and 9.75% residential</w:t>
      </w:r>
      <w:r w:rsidR="0011402E">
        <w:rPr>
          <w:rFonts w:cstheme="minorHAnsi"/>
          <w:sz w:val="24"/>
          <w:szCs w:val="24"/>
        </w:rPr>
        <w:t xml:space="preserve"> based on cost related to tonnage</w:t>
      </w:r>
      <w:r w:rsidRPr="006646FA">
        <w:rPr>
          <w:rFonts w:cstheme="minorHAnsi"/>
          <w:sz w:val="24"/>
          <w:szCs w:val="24"/>
        </w:rPr>
        <w:t xml:space="preserve">. The intention of this tax was to reduce the </w:t>
      </w:r>
      <w:r w:rsidR="00366DB7" w:rsidRPr="006646FA">
        <w:rPr>
          <w:rFonts w:cstheme="minorHAnsi"/>
          <w:sz w:val="24"/>
          <w:szCs w:val="24"/>
        </w:rPr>
        <w:t>amount</w:t>
      </w:r>
      <w:r w:rsidRPr="006646FA">
        <w:rPr>
          <w:rFonts w:cstheme="minorHAnsi"/>
          <w:sz w:val="24"/>
          <w:szCs w:val="24"/>
        </w:rPr>
        <w:t xml:space="preserve"> of trash in landfills. This tax begs the question, was average landfill tonnage greater in 1991-1997 than </w:t>
      </w:r>
      <w:r w:rsidR="0011402E">
        <w:rPr>
          <w:rFonts w:cstheme="minorHAnsi"/>
          <w:sz w:val="24"/>
          <w:szCs w:val="24"/>
        </w:rPr>
        <w:t xml:space="preserve">in </w:t>
      </w:r>
      <w:r w:rsidRPr="006646FA">
        <w:rPr>
          <w:rFonts w:cstheme="minorHAnsi"/>
          <w:sz w:val="24"/>
          <w:szCs w:val="24"/>
        </w:rPr>
        <w:t xml:space="preserve">1998-2017, specifically in the Metropolitan Area. </w:t>
      </w:r>
      <w:r w:rsidR="0011402E">
        <w:rPr>
          <w:rFonts w:cstheme="minorHAnsi"/>
          <w:sz w:val="24"/>
          <w:szCs w:val="24"/>
        </w:rPr>
        <w:t xml:space="preserve">Additionally, since larger populations create more and waste and capturing and diverting waste to recycling is a key rationale for the tax we want to know if Hennepin County’s, </w:t>
      </w:r>
      <w:r w:rsidRPr="006646FA">
        <w:rPr>
          <w:rFonts w:cstheme="minorHAnsi"/>
          <w:sz w:val="24"/>
          <w:szCs w:val="24"/>
        </w:rPr>
        <w:t>the largest county in Minnesota</w:t>
      </w:r>
      <w:r w:rsidR="0011402E">
        <w:rPr>
          <w:rFonts w:cstheme="minorHAnsi"/>
          <w:sz w:val="24"/>
          <w:szCs w:val="24"/>
        </w:rPr>
        <w:t>,</w:t>
      </w:r>
      <w:r w:rsidRPr="006646FA">
        <w:rPr>
          <w:rFonts w:cstheme="minorHAnsi"/>
          <w:sz w:val="24"/>
          <w:szCs w:val="24"/>
        </w:rPr>
        <w:t xml:space="preserve"> post-tax landfill mean waste</w:t>
      </w:r>
      <w:r w:rsidR="00D43FFC" w:rsidRPr="006646FA">
        <w:rPr>
          <w:rFonts w:cstheme="minorHAnsi"/>
          <w:sz w:val="24"/>
          <w:szCs w:val="24"/>
        </w:rPr>
        <w:t xml:space="preserve"> percentage</w:t>
      </w:r>
      <w:r w:rsidRPr="006646FA">
        <w:rPr>
          <w:rFonts w:cstheme="minorHAnsi"/>
          <w:sz w:val="24"/>
          <w:szCs w:val="24"/>
        </w:rPr>
        <w:t xml:space="preserve"> less than the population (MN Metro area)</w:t>
      </w:r>
      <w:r w:rsidR="0011402E">
        <w:rPr>
          <w:rFonts w:cstheme="minorHAnsi"/>
          <w:sz w:val="24"/>
          <w:szCs w:val="24"/>
        </w:rPr>
        <w:t xml:space="preserve"> </w:t>
      </w:r>
      <w:r w:rsidRPr="006646FA">
        <w:rPr>
          <w:rFonts w:cstheme="minorHAnsi"/>
          <w:sz w:val="24"/>
          <w:szCs w:val="24"/>
        </w:rPr>
        <w:t>post-tax mean landfill waste</w:t>
      </w:r>
      <w:r w:rsidR="00D43FFC" w:rsidRPr="006646FA">
        <w:rPr>
          <w:rFonts w:cstheme="minorHAnsi"/>
          <w:sz w:val="24"/>
          <w:szCs w:val="24"/>
        </w:rPr>
        <w:t xml:space="preserve"> Percentage? </w:t>
      </w:r>
      <w:r w:rsidR="0011402E">
        <w:rPr>
          <w:rFonts w:cstheme="minorHAnsi"/>
          <w:sz w:val="24"/>
          <w:szCs w:val="24"/>
        </w:rPr>
        <w:t>Finally</w:t>
      </w:r>
      <w:r w:rsidR="00D43FFC" w:rsidRPr="006646FA">
        <w:rPr>
          <w:rFonts w:cstheme="minorHAnsi"/>
          <w:sz w:val="24"/>
          <w:szCs w:val="24"/>
        </w:rPr>
        <w:t xml:space="preserve">, due to the </w:t>
      </w:r>
      <w:r w:rsidR="0011402E">
        <w:rPr>
          <w:rFonts w:cstheme="minorHAnsi"/>
          <w:sz w:val="24"/>
          <w:szCs w:val="24"/>
        </w:rPr>
        <w:t>waste</w:t>
      </w:r>
      <w:r w:rsidR="00D43FFC" w:rsidRPr="006646FA">
        <w:rPr>
          <w:rFonts w:cstheme="minorHAnsi"/>
          <w:sz w:val="24"/>
          <w:szCs w:val="24"/>
        </w:rPr>
        <w:t xml:space="preserve"> management tax we wanted to analyze the onsite waste tonnage before and after the tax to see if the amount of onsite waste (non-hauled waste burned on location) increased to avoid additional taxes.</w:t>
      </w:r>
      <w:r w:rsidR="006A56E7" w:rsidRPr="006646FA">
        <w:rPr>
          <w:rFonts w:cstheme="minorHAnsi"/>
          <w:sz w:val="24"/>
          <w:szCs w:val="24"/>
        </w:rPr>
        <w:t xml:space="preserve"> </w:t>
      </w:r>
    </w:p>
    <w:p w14:paraId="14198B8B" w14:textId="1765BCD2" w:rsidR="008F2E95" w:rsidRDefault="006A56E7" w:rsidP="0011402E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 xml:space="preserve">We will be working with “Wastedata2” using the variables Year, County, WTE and landfill. Additionally, created some variables based off the raw data to understand the </w:t>
      </w:r>
      <w:r w:rsidR="00665736" w:rsidRPr="006646FA">
        <w:rPr>
          <w:rFonts w:cstheme="minorHAnsi"/>
          <w:sz w:val="24"/>
          <w:szCs w:val="24"/>
        </w:rPr>
        <w:t>difference between</w:t>
      </w:r>
      <w:r w:rsidRPr="006646FA">
        <w:rPr>
          <w:rFonts w:cstheme="minorHAnsi"/>
          <w:sz w:val="24"/>
          <w:szCs w:val="24"/>
        </w:rPr>
        <w:t xml:space="preserve"> pre</w:t>
      </w:r>
      <w:r w:rsidR="00366DB7">
        <w:rPr>
          <w:rFonts w:cstheme="minorHAnsi"/>
          <w:sz w:val="24"/>
          <w:szCs w:val="24"/>
        </w:rPr>
        <w:t>-tax</w:t>
      </w:r>
      <w:r w:rsidRPr="006646FA">
        <w:rPr>
          <w:rFonts w:cstheme="minorHAnsi"/>
          <w:sz w:val="24"/>
          <w:szCs w:val="24"/>
        </w:rPr>
        <w:t xml:space="preserve"> and post</w:t>
      </w:r>
      <w:r w:rsidR="00366DB7">
        <w:rPr>
          <w:rFonts w:cstheme="minorHAnsi"/>
          <w:sz w:val="24"/>
          <w:szCs w:val="24"/>
        </w:rPr>
        <w:t>-</w:t>
      </w:r>
      <w:r w:rsidRPr="006646FA">
        <w:rPr>
          <w:rFonts w:cstheme="minorHAnsi"/>
          <w:sz w:val="24"/>
          <w:szCs w:val="24"/>
        </w:rPr>
        <w:t xml:space="preserve">tax waste </w:t>
      </w:r>
      <w:r w:rsidR="00131954" w:rsidRPr="006646FA">
        <w:rPr>
          <w:rFonts w:cstheme="minorHAnsi"/>
          <w:sz w:val="24"/>
          <w:szCs w:val="24"/>
        </w:rPr>
        <w:t>distribution.</w:t>
      </w:r>
      <w:r w:rsidRPr="006646FA">
        <w:rPr>
          <w:rFonts w:cstheme="minorHAnsi"/>
          <w:sz w:val="24"/>
          <w:szCs w:val="24"/>
        </w:rPr>
        <w:t xml:space="preserve"> </w:t>
      </w:r>
      <w:r w:rsidR="00131954" w:rsidRPr="006646FA">
        <w:rPr>
          <w:rFonts w:cstheme="minorHAnsi"/>
          <w:sz w:val="24"/>
          <w:szCs w:val="24"/>
        </w:rPr>
        <w:t xml:space="preserve">One </w:t>
      </w:r>
      <w:r w:rsidRPr="006646FA">
        <w:rPr>
          <w:rFonts w:cstheme="minorHAnsi"/>
          <w:sz w:val="24"/>
          <w:szCs w:val="24"/>
        </w:rPr>
        <w:t xml:space="preserve">variable will be labeled </w:t>
      </w:r>
      <w:r w:rsidR="00131954" w:rsidRPr="006646FA">
        <w:rPr>
          <w:rFonts w:cstheme="minorHAnsi"/>
          <w:sz w:val="24"/>
          <w:szCs w:val="24"/>
        </w:rPr>
        <w:t>(</w:t>
      </w:r>
      <w:r w:rsidRPr="006646FA">
        <w:rPr>
          <w:rFonts w:cstheme="minorHAnsi"/>
          <w:sz w:val="24"/>
          <w:szCs w:val="24"/>
        </w:rPr>
        <w:t>Tax_Group</w:t>
      </w:r>
      <w:r w:rsidR="00131954" w:rsidRPr="006646FA">
        <w:rPr>
          <w:rFonts w:cstheme="minorHAnsi"/>
          <w:sz w:val="24"/>
          <w:szCs w:val="24"/>
        </w:rPr>
        <w:t>) as a “factor” to separate the groups of years.</w:t>
      </w:r>
      <w:r w:rsidRPr="006646FA">
        <w:rPr>
          <w:rFonts w:cstheme="minorHAnsi"/>
          <w:sz w:val="24"/>
          <w:szCs w:val="24"/>
        </w:rPr>
        <w:t xml:space="preserve"> </w:t>
      </w:r>
      <w:r w:rsidR="00131954" w:rsidRPr="006646FA">
        <w:rPr>
          <w:rFonts w:cstheme="minorHAnsi"/>
          <w:sz w:val="24"/>
          <w:szCs w:val="24"/>
        </w:rPr>
        <w:t xml:space="preserve">We also created variables for the percentage of Landfill and Onsite waste, respectively named (WTE_Landfill_Percentage) and (Onsite_Percentage) type “dbl.” </w:t>
      </w:r>
      <w:r w:rsidR="00EC45CB" w:rsidRPr="006646FA">
        <w:rPr>
          <w:rFonts w:cstheme="minorHAnsi"/>
          <w:sz w:val="24"/>
          <w:szCs w:val="24"/>
        </w:rPr>
        <w:t xml:space="preserve">“WTE” </w:t>
      </w:r>
      <w:r w:rsidR="00F70250" w:rsidRPr="006646FA">
        <w:rPr>
          <w:rFonts w:cstheme="minorHAnsi"/>
          <w:sz w:val="24"/>
          <w:szCs w:val="24"/>
        </w:rPr>
        <w:t>data is included in</w:t>
      </w:r>
      <w:r w:rsidR="00EC45CB" w:rsidRPr="006646FA">
        <w:rPr>
          <w:rFonts w:cstheme="minorHAnsi"/>
          <w:sz w:val="24"/>
          <w:szCs w:val="24"/>
        </w:rPr>
        <w:t xml:space="preserve"> the </w:t>
      </w:r>
      <w:r w:rsidR="00F70250" w:rsidRPr="006646FA">
        <w:rPr>
          <w:rFonts w:cstheme="minorHAnsi"/>
          <w:sz w:val="24"/>
          <w:szCs w:val="24"/>
        </w:rPr>
        <w:t xml:space="preserve">total </w:t>
      </w:r>
      <w:r w:rsidR="00EC45CB" w:rsidRPr="006646FA">
        <w:rPr>
          <w:rFonts w:cstheme="minorHAnsi"/>
          <w:sz w:val="24"/>
          <w:szCs w:val="24"/>
        </w:rPr>
        <w:t>landfill waste percentage since this material would contribute to the landfill if it wasn’t burned for energy.</w:t>
      </w:r>
      <w:r w:rsidR="00127517" w:rsidRPr="006646FA">
        <w:rPr>
          <w:rFonts w:cstheme="minorHAnsi"/>
          <w:sz w:val="24"/>
          <w:szCs w:val="24"/>
        </w:rPr>
        <w:t xml:space="preserve"> </w:t>
      </w:r>
    </w:p>
    <w:p w14:paraId="01CA7F5A" w14:textId="77777777" w:rsidR="004F016B" w:rsidRDefault="004F016B" w:rsidP="0011402E">
      <w:pPr>
        <w:ind w:firstLine="720"/>
        <w:rPr>
          <w:rFonts w:cstheme="minorHAnsi"/>
          <w:sz w:val="24"/>
          <w:szCs w:val="24"/>
        </w:rPr>
      </w:pPr>
    </w:p>
    <w:p w14:paraId="008004C4" w14:textId="77777777" w:rsidR="004F016B" w:rsidRDefault="004F016B" w:rsidP="0011402E">
      <w:pPr>
        <w:ind w:firstLine="720"/>
        <w:rPr>
          <w:rFonts w:cstheme="minorHAnsi"/>
          <w:sz w:val="24"/>
          <w:szCs w:val="24"/>
        </w:rPr>
      </w:pPr>
    </w:p>
    <w:p w14:paraId="19E0866A" w14:textId="77777777" w:rsidR="004F016B" w:rsidRDefault="004F016B" w:rsidP="0011402E">
      <w:pPr>
        <w:ind w:firstLine="720"/>
        <w:rPr>
          <w:rFonts w:cstheme="minorHAnsi"/>
          <w:sz w:val="24"/>
          <w:szCs w:val="24"/>
        </w:rPr>
      </w:pPr>
    </w:p>
    <w:p w14:paraId="43D54A98" w14:textId="79342C6F" w:rsidR="004F016B" w:rsidRPr="004F016B" w:rsidRDefault="004F016B" w:rsidP="0011402E">
      <w:pPr>
        <w:ind w:firstLine="720"/>
        <w:rPr>
          <w:rFonts w:cstheme="minorHAnsi"/>
          <w:b/>
          <w:bCs/>
          <w:sz w:val="24"/>
          <w:szCs w:val="24"/>
        </w:rPr>
      </w:pPr>
      <w:r w:rsidRPr="004F016B">
        <w:rPr>
          <w:rFonts w:cstheme="minorHAnsi"/>
          <w:b/>
          <w:bCs/>
          <w:sz w:val="24"/>
          <w:szCs w:val="24"/>
        </w:rPr>
        <w:lastRenderedPageBreak/>
        <w:t>Question 1: Was there a decrease in mean landfill percent of total waste post tax?</w:t>
      </w:r>
    </w:p>
    <w:p w14:paraId="6DB9F87D" w14:textId="055800EF" w:rsidR="004F016B" w:rsidRDefault="004F016B" w:rsidP="0011402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HO: Mu(Pre-Tax)=Mu(Post-Tax)</w:t>
      </w:r>
    </w:p>
    <w:p w14:paraId="2BB4FE3B" w14:textId="5CF357C2" w:rsidR="004F016B" w:rsidRDefault="004F016B" w:rsidP="0011402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Ha: </w:t>
      </w:r>
      <w:proofErr w:type="gramStart"/>
      <w:r>
        <w:rPr>
          <w:rFonts w:cstheme="minorHAnsi"/>
          <w:sz w:val="24"/>
          <w:szCs w:val="24"/>
        </w:rPr>
        <w:t>Mu(</w:t>
      </w:r>
      <w:proofErr w:type="gramEnd"/>
      <w:r>
        <w:rPr>
          <w:rFonts w:cstheme="minorHAnsi"/>
          <w:sz w:val="24"/>
          <w:szCs w:val="24"/>
        </w:rPr>
        <w:t>Pre-Tax)&gt;Mu(Post-Tax)</w:t>
      </w:r>
    </w:p>
    <w:p w14:paraId="7576022B" w14:textId="77777777" w:rsidR="004F016B" w:rsidRDefault="004F016B" w:rsidP="0011402E">
      <w:pPr>
        <w:ind w:firstLine="720"/>
        <w:rPr>
          <w:rFonts w:cstheme="minorHAnsi"/>
          <w:sz w:val="24"/>
          <w:szCs w:val="24"/>
        </w:rPr>
      </w:pPr>
    </w:p>
    <w:p w14:paraId="35AF9658" w14:textId="2A71BA4B" w:rsidR="004F016B" w:rsidRPr="004F016B" w:rsidRDefault="004F016B" w:rsidP="0011402E">
      <w:pPr>
        <w:ind w:firstLine="720"/>
        <w:rPr>
          <w:rFonts w:cstheme="minorHAnsi"/>
          <w:b/>
          <w:bCs/>
          <w:sz w:val="24"/>
          <w:szCs w:val="24"/>
        </w:rPr>
      </w:pPr>
      <w:r w:rsidRPr="004F016B">
        <w:rPr>
          <w:rFonts w:cstheme="minorHAnsi"/>
          <w:b/>
          <w:bCs/>
          <w:sz w:val="24"/>
          <w:szCs w:val="24"/>
        </w:rPr>
        <w:t>Question 1.5: Was Hennepin County’s change greater than the Metro as a whole?</w:t>
      </w:r>
    </w:p>
    <w:p w14:paraId="121D2D9A" w14:textId="06895C70" w:rsidR="004F016B" w:rsidRDefault="004F016B" w:rsidP="0011402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HO: </w:t>
      </w:r>
      <w:proofErr w:type="gramStart"/>
      <w:r>
        <w:rPr>
          <w:rFonts w:cstheme="minorHAnsi"/>
          <w:sz w:val="24"/>
          <w:szCs w:val="24"/>
        </w:rPr>
        <w:t>Mu(</w:t>
      </w:r>
      <w:proofErr w:type="gramEnd"/>
      <w:r>
        <w:rPr>
          <w:rFonts w:cstheme="minorHAnsi"/>
          <w:sz w:val="24"/>
          <w:szCs w:val="24"/>
        </w:rPr>
        <w:t>Hennepin)=Mu(Metro)</w:t>
      </w:r>
    </w:p>
    <w:p w14:paraId="050A5885" w14:textId="30AA99CB" w:rsidR="004F016B" w:rsidRDefault="004F016B" w:rsidP="0011402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Ha: </w:t>
      </w:r>
      <w:proofErr w:type="gramStart"/>
      <w:r>
        <w:rPr>
          <w:rFonts w:cstheme="minorHAnsi"/>
          <w:sz w:val="24"/>
          <w:szCs w:val="24"/>
        </w:rPr>
        <w:t>Mu(</w:t>
      </w:r>
      <w:proofErr w:type="gramEnd"/>
      <w:r>
        <w:rPr>
          <w:rFonts w:cstheme="minorHAnsi"/>
          <w:sz w:val="24"/>
          <w:szCs w:val="24"/>
        </w:rPr>
        <w:t>Hennepin)&gt;Mu(Metro)</w:t>
      </w:r>
    </w:p>
    <w:p w14:paraId="33A59EDD" w14:textId="77777777" w:rsidR="004F016B" w:rsidRDefault="004F016B" w:rsidP="0011402E">
      <w:pPr>
        <w:ind w:firstLine="720"/>
        <w:rPr>
          <w:rFonts w:cstheme="minorHAnsi"/>
          <w:sz w:val="24"/>
          <w:szCs w:val="24"/>
        </w:rPr>
      </w:pPr>
    </w:p>
    <w:p w14:paraId="32BC03CD" w14:textId="10CDDD46" w:rsidR="004F016B" w:rsidRPr="004F016B" w:rsidRDefault="004F016B" w:rsidP="0011402E">
      <w:pPr>
        <w:ind w:firstLine="720"/>
        <w:rPr>
          <w:rFonts w:cstheme="minorHAnsi"/>
          <w:b/>
          <w:bCs/>
          <w:sz w:val="24"/>
          <w:szCs w:val="24"/>
        </w:rPr>
      </w:pPr>
      <w:r w:rsidRPr="004F016B">
        <w:rPr>
          <w:rFonts w:cstheme="minorHAnsi"/>
          <w:b/>
          <w:bCs/>
          <w:sz w:val="24"/>
          <w:szCs w:val="24"/>
        </w:rPr>
        <w:t>Question 2: Was there an increase in on-site disposal post tax?</w:t>
      </w:r>
    </w:p>
    <w:p w14:paraId="749E89EA" w14:textId="4EE2A247" w:rsidR="004F016B" w:rsidRDefault="004F016B" w:rsidP="0011402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HO: </w:t>
      </w:r>
      <w:proofErr w:type="gramStart"/>
      <w:r>
        <w:rPr>
          <w:rFonts w:cstheme="minorHAnsi"/>
          <w:sz w:val="24"/>
          <w:szCs w:val="24"/>
        </w:rPr>
        <w:t>Mu(</w:t>
      </w:r>
      <w:proofErr w:type="gramEnd"/>
      <w:r>
        <w:rPr>
          <w:rFonts w:cstheme="minorHAnsi"/>
          <w:sz w:val="24"/>
          <w:szCs w:val="24"/>
        </w:rPr>
        <w:t>on-site pre-tax) = Mu(on-site post-tax)</w:t>
      </w:r>
    </w:p>
    <w:p w14:paraId="0ED23302" w14:textId="075BF950" w:rsidR="004F016B" w:rsidRDefault="004F016B" w:rsidP="0011402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Ha: </w:t>
      </w:r>
      <w:proofErr w:type="gramStart"/>
      <w:r>
        <w:rPr>
          <w:rFonts w:cstheme="minorHAnsi"/>
          <w:sz w:val="24"/>
          <w:szCs w:val="24"/>
        </w:rPr>
        <w:t>Mu(</w:t>
      </w:r>
      <w:proofErr w:type="gramEnd"/>
      <w:r>
        <w:rPr>
          <w:rFonts w:cstheme="minorHAnsi"/>
          <w:sz w:val="24"/>
          <w:szCs w:val="24"/>
        </w:rPr>
        <w:t>on-site pre-tax)&lt;Mu(on-site post-tax)</w:t>
      </w:r>
    </w:p>
    <w:p w14:paraId="11FFF3E9" w14:textId="77777777" w:rsidR="004F016B" w:rsidRPr="006646FA" w:rsidRDefault="004F016B" w:rsidP="0011402E">
      <w:pPr>
        <w:ind w:firstLine="720"/>
        <w:rPr>
          <w:rFonts w:cstheme="minorHAnsi"/>
          <w:sz w:val="24"/>
          <w:szCs w:val="24"/>
        </w:rPr>
      </w:pPr>
    </w:p>
    <w:p w14:paraId="73E9A0B3" w14:textId="6CE0685A" w:rsidR="00483CBB" w:rsidRPr="006646FA" w:rsidRDefault="000B17C3" w:rsidP="009867B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Methods</w:t>
      </w:r>
    </w:p>
    <w:p w14:paraId="6193CB11" w14:textId="2ADD56EA" w:rsidR="004F016B" w:rsidRDefault="004F016B" w:rsidP="009867B7">
      <w:pPr>
        <w:ind w:firstLine="720"/>
        <w:rPr>
          <w:rFonts w:cstheme="minorHAnsi"/>
          <w:sz w:val="24"/>
          <w:szCs w:val="24"/>
        </w:rPr>
      </w:pPr>
    </w:p>
    <w:p w14:paraId="7D3B8026" w14:textId="1F5D83BE" w:rsidR="00340E86" w:rsidRDefault="008B6F33" w:rsidP="009867B7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 xml:space="preserve">Given this information, </w:t>
      </w:r>
      <w:r w:rsidR="000D4D43" w:rsidRPr="006646FA">
        <w:rPr>
          <w:rFonts w:cstheme="minorHAnsi"/>
          <w:sz w:val="24"/>
          <w:szCs w:val="24"/>
        </w:rPr>
        <w:t>can we</w:t>
      </w:r>
      <w:r w:rsidR="00534AC0" w:rsidRPr="006646FA">
        <w:rPr>
          <w:rFonts w:cstheme="minorHAnsi"/>
          <w:sz w:val="24"/>
          <w:szCs w:val="24"/>
        </w:rPr>
        <w:t xml:space="preserve"> identify</w:t>
      </w:r>
      <w:r w:rsidR="000D4D43" w:rsidRPr="006646FA">
        <w:rPr>
          <w:rFonts w:cstheme="minorHAnsi"/>
          <w:sz w:val="24"/>
          <w:szCs w:val="24"/>
        </w:rPr>
        <w:t xml:space="preserve"> a</w:t>
      </w:r>
      <w:r w:rsidR="00534AC0" w:rsidRPr="006646FA">
        <w:rPr>
          <w:rFonts w:cstheme="minorHAnsi"/>
          <w:sz w:val="24"/>
          <w:szCs w:val="24"/>
        </w:rPr>
        <w:t xml:space="preserve"> </w:t>
      </w:r>
      <w:r w:rsidR="00176E3A" w:rsidRPr="006646FA">
        <w:rPr>
          <w:rFonts w:cstheme="minorHAnsi"/>
          <w:sz w:val="24"/>
          <w:szCs w:val="24"/>
        </w:rPr>
        <w:t>correlation</w:t>
      </w:r>
      <w:r w:rsidR="007D5593" w:rsidRPr="006646FA">
        <w:rPr>
          <w:rFonts w:cstheme="minorHAnsi"/>
          <w:sz w:val="24"/>
          <w:szCs w:val="24"/>
        </w:rPr>
        <w:t xml:space="preserve"> between the</w:t>
      </w:r>
      <w:r w:rsidR="00181B4C" w:rsidRPr="006646FA">
        <w:rPr>
          <w:rFonts w:cstheme="minorHAnsi"/>
          <w:sz w:val="24"/>
          <w:szCs w:val="24"/>
        </w:rPr>
        <w:t xml:space="preserve"> </w:t>
      </w:r>
      <w:r w:rsidR="005D0DDA" w:rsidRPr="006646FA">
        <w:rPr>
          <w:rFonts w:cstheme="minorHAnsi"/>
          <w:sz w:val="24"/>
          <w:szCs w:val="24"/>
        </w:rPr>
        <w:t xml:space="preserve">1997 Waste Management tax </w:t>
      </w:r>
      <w:r w:rsidR="007D5593" w:rsidRPr="006646FA">
        <w:rPr>
          <w:rFonts w:cstheme="minorHAnsi"/>
          <w:sz w:val="24"/>
          <w:szCs w:val="24"/>
        </w:rPr>
        <w:t>and the</w:t>
      </w:r>
      <w:r w:rsidR="00176E3A" w:rsidRPr="006646FA">
        <w:rPr>
          <w:rFonts w:cstheme="minorHAnsi"/>
          <w:sz w:val="24"/>
          <w:szCs w:val="24"/>
        </w:rPr>
        <w:t xml:space="preserve"> </w:t>
      </w:r>
      <w:r w:rsidR="005D0DDA" w:rsidRPr="006646FA">
        <w:rPr>
          <w:rFonts w:cstheme="minorHAnsi"/>
          <w:sz w:val="24"/>
          <w:szCs w:val="24"/>
        </w:rPr>
        <w:t>reduc</w:t>
      </w:r>
      <w:r w:rsidR="007D5593" w:rsidRPr="006646FA">
        <w:rPr>
          <w:rFonts w:cstheme="minorHAnsi"/>
          <w:sz w:val="24"/>
          <w:szCs w:val="24"/>
        </w:rPr>
        <w:t>tion</w:t>
      </w:r>
      <w:r w:rsidR="007E7BB1" w:rsidRPr="006646FA">
        <w:rPr>
          <w:rFonts w:cstheme="minorHAnsi"/>
          <w:sz w:val="24"/>
          <w:szCs w:val="24"/>
        </w:rPr>
        <w:t xml:space="preserve"> </w:t>
      </w:r>
      <w:r w:rsidR="007D5593" w:rsidRPr="006646FA">
        <w:rPr>
          <w:rFonts w:cstheme="minorHAnsi"/>
          <w:sz w:val="24"/>
          <w:szCs w:val="24"/>
        </w:rPr>
        <w:t>in</w:t>
      </w:r>
      <w:r w:rsidR="007E7BB1" w:rsidRPr="006646FA">
        <w:rPr>
          <w:rFonts w:cstheme="minorHAnsi"/>
          <w:sz w:val="24"/>
          <w:szCs w:val="24"/>
        </w:rPr>
        <w:t xml:space="preserve"> total percentage of</w:t>
      </w:r>
      <w:r w:rsidR="006213E6" w:rsidRPr="006646FA">
        <w:rPr>
          <w:rFonts w:cstheme="minorHAnsi"/>
          <w:sz w:val="24"/>
          <w:szCs w:val="24"/>
        </w:rPr>
        <w:t xml:space="preserve"> landfill waste?</w:t>
      </w:r>
      <w:r w:rsidR="00D22C2B" w:rsidRPr="006646FA">
        <w:rPr>
          <w:rFonts w:cstheme="minorHAnsi"/>
          <w:sz w:val="24"/>
          <w:szCs w:val="24"/>
        </w:rPr>
        <w:t xml:space="preserve"> </w:t>
      </w:r>
      <w:r w:rsidR="000D4D43" w:rsidRPr="006646FA">
        <w:rPr>
          <w:rFonts w:cstheme="minorHAnsi"/>
          <w:sz w:val="24"/>
          <w:szCs w:val="24"/>
        </w:rPr>
        <w:t>The</w:t>
      </w:r>
      <w:r w:rsidR="00D22C2B" w:rsidRPr="006646FA">
        <w:rPr>
          <w:rFonts w:cstheme="minorHAnsi"/>
          <w:sz w:val="24"/>
          <w:szCs w:val="24"/>
        </w:rPr>
        <w:t xml:space="preserve"> Null hypothesis will assume that the 1997 ta</w:t>
      </w:r>
      <w:r w:rsidR="00462B61" w:rsidRPr="006646FA">
        <w:rPr>
          <w:rFonts w:cstheme="minorHAnsi"/>
          <w:sz w:val="24"/>
          <w:szCs w:val="24"/>
        </w:rPr>
        <w:t>x has no effect on the total landfill percentage</w:t>
      </w:r>
      <w:r w:rsidR="00FA5D86" w:rsidRPr="006646FA">
        <w:rPr>
          <w:rFonts w:cstheme="minorHAnsi"/>
          <w:sz w:val="24"/>
          <w:szCs w:val="24"/>
        </w:rPr>
        <w:t xml:space="preserve"> in the Metro</w:t>
      </w:r>
      <w:r w:rsidR="00F47FF2" w:rsidRPr="006646FA">
        <w:rPr>
          <w:rFonts w:cstheme="minorHAnsi"/>
          <w:sz w:val="24"/>
          <w:szCs w:val="24"/>
        </w:rPr>
        <w:t>politan Area</w:t>
      </w:r>
      <w:r w:rsidR="00462B61" w:rsidRPr="006646FA">
        <w:rPr>
          <w:rFonts w:cstheme="minorHAnsi"/>
          <w:sz w:val="24"/>
          <w:szCs w:val="24"/>
        </w:rPr>
        <w:t xml:space="preserve">. Alternatively, </w:t>
      </w:r>
      <w:r w:rsidR="001C1E96" w:rsidRPr="006646FA">
        <w:rPr>
          <w:rFonts w:cstheme="minorHAnsi"/>
          <w:sz w:val="24"/>
          <w:szCs w:val="24"/>
        </w:rPr>
        <w:t>the</w:t>
      </w:r>
      <w:r w:rsidR="00CC7327" w:rsidRPr="006646FA">
        <w:rPr>
          <w:rFonts w:cstheme="minorHAnsi"/>
          <w:sz w:val="24"/>
          <w:szCs w:val="24"/>
        </w:rPr>
        <w:t xml:space="preserve"> 1997</w:t>
      </w:r>
      <w:r w:rsidR="001C1E96" w:rsidRPr="006646FA">
        <w:rPr>
          <w:rFonts w:cstheme="minorHAnsi"/>
          <w:sz w:val="24"/>
          <w:szCs w:val="24"/>
        </w:rPr>
        <w:t xml:space="preserve"> ta</w:t>
      </w:r>
      <w:r w:rsidR="0091601F" w:rsidRPr="006646FA">
        <w:rPr>
          <w:rFonts w:cstheme="minorHAnsi"/>
          <w:sz w:val="24"/>
          <w:szCs w:val="24"/>
        </w:rPr>
        <w:t xml:space="preserve">x </w:t>
      </w:r>
      <w:r w:rsidR="00CC7327" w:rsidRPr="006646FA">
        <w:rPr>
          <w:rFonts w:cstheme="minorHAnsi"/>
          <w:sz w:val="24"/>
          <w:szCs w:val="24"/>
        </w:rPr>
        <w:t xml:space="preserve">significantly </w:t>
      </w:r>
      <w:r w:rsidR="0091601F" w:rsidRPr="006646FA">
        <w:rPr>
          <w:rFonts w:cstheme="minorHAnsi"/>
          <w:sz w:val="24"/>
          <w:szCs w:val="24"/>
        </w:rPr>
        <w:t xml:space="preserve">decreased </w:t>
      </w:r>
      <w:r w:rsidR="00F47FF2" w:rsidRPr="006646FA">
        <w:rPr>
          <w:rFonts w:cstheme="minorHAnsi"/>
          <w:sz w:val="24"/>
          <w:szCs w:val="24"/>
        </w:rPr>
        <w:t xml:space="preserve">total </w:t>
      </w:r>
      <w:proofErr w:type="gramStart"/>
      <w:r w:rsidR="00F47FF2" w:rsidRPr="006646FA">
        <w:rPr>
          <w:rFonts w:cstheme="minorHAnsi"/>
          <w:sz w:val="24"/>
          <w:szCs w:val="24"/>
        </w:rPr>
        <w:t>landfill  percentage</w:t>
      </w:r>
      <w:proofErr w:type="gramEnd"/>
      <w:r w:rsidR="00F47FF2" w:rsidRPr="006646FA">
        <w:rPr>
          <w:rFonts w:cstheme="minorHAnsi"/>
          <w:sz w:val="24"/>
          <w:szCs w:val="24"/>
        </w:rPr>
        <w:t xml:space="preserve"> in the Metropolitan Area.</w:t>
      </w:r>
      <w:r w:rsidR="009867B7" w:rsidRPr="006646FA">
        <w:rPr>
          <w:rFonts w:cstheme="minorHAnsi"/>
          <w:sz w:val="24"/>
          <w:szCs w:val="24"/>
        </w:rPr>
        <w:t xml:space="preserve"> </w:t>
      </w:r>
      <w:r w:rsidR="001D4C76" w:rsidRPr="006646FA">
        <w:rPr>
          <w:rFonts w:cstheme="minorHAnsi"/>
          <w:sz w:val="24"/>
          <w:szCs w:val="24"/>
        </w:rPr>
        <w:t>To</w:t>
      </w:r>
      <w:r w:rsidR="00911699" w:rsidRPr="006646FA">
        <w:rPr>
          <w:rFonts w:cstheme="minorHAnsi"/>
          <w:sz w:val="24"/>
          <w:szCs w:val="24"/>
        </w:rPr>
        <w:t xml:space="preserve"> Anal</w:t>
      </w:r>
      <w:r w:rsidR="002936F3" w:rsidRPr="006646FA">
        <w:rPr>
          <w:rFonts w:cstheme="minorHAnsi"/>
          <w:sz w:val="24"/>
          <w:szCs w:val="24"/>
        </w:rPr>
        <w:t>yze the pre</w:t>
      </w:r>
      <w:r w:rsidR="001D4C76" w:rsidRPr="006646FA">
        <w:rPr>
          <w:rFonts w:cstheme="minorHAnsi"/>
          <w:sz w:val="24"/>
          <w:szCs w:val="24"/>
        </w:rPr>
        <w:t>-tax</w:t>
      </w:r>
      <w:r w:rsidR="002936F3" w:rsidRPr="006646FA">
        <w:rPr>
          <w:rFonts w:cstheme="minorHAnsi"/>
          <w:sz w:val="24"/>
          <w:szCs w:val="24"/>
        </w:rPr>
        <w:t xml:space="preserve"> and </w:t>
      </w:r>
      <w:r w:rsidR="001D4C76" w:rsidRPr="006646FA">
        <w:rPr>
          <w:rFonts w:cstheme="minorHAnsi"/>
          <w:sz w:val="24"/>
          <w:szCs w:val="24"/>
        </w:rPr>
        <w:t>post-tax</w:t>
      </w:r>
      <w:r w:rsidR="002936F3" w:rsidRPr="006646FA">
        <w:rPr>
          <w:rFonts w:cstheme="minorHAnsi"/>
          <w:sz w:val="24"/>
          <w:szCs w:val="24"/>
        </w:rPr>
        <w:t xml:space="preserve"> year</w:t>
      </w:r>
      <w:r w:rsidR="001B1466" w:rsidRPr="006646FA">
        <w:rPr>
          <w:rFonts w:cstheme="minorHAnsi"/>
          <w:sz w:val="24"/>
          <w:szCs w:val="24"/>
        </w:rPr>
        <w:t xml:space="preserve"> groups</w:t>
      </w:r>
      <w:r w:rsidR="002936F3" w:rsidRPr="006646FA">
        <w:rPr>
          <w:rFonts w:cstheme="minorHAnsi"/>
          <w:sz w:val="24"/>
          <w:szCs w:val="24"/>
        </w:rPr>
        <w:t xml:space="preserve"> </w:t>
      </w:r>
      <w:r w:rsidR="0092001D" w:rsidRPr="006646FA">
        <w:rPr>
          <w:rFonts w:cstheme="minorHAnsi"/>
          <w:sz w:val="24"/>
          <w:szCs w:val="24"/>
        </w:rPr>
        <w:t xml:space="preserve">by “WTE_Landfill_percentage” </w:t>
      </w:r>
      <w:r w:rsidR="002936F3" w:rsidRPr="006646FA">
        <w:rPr>
          <w:rFonts w:cstheme="minorHAnsi"/>
          <w:sz w:val="24"/>
          <w:szCs w:val="24"/>
        </w:rPr>
        <w:t>we</w:t>
      </w:r>
      <w:r w:rsidR="0088159D" w:rsidRPr="006646FA">
        <w:rPr>
          <w:rFonts w:cstheme="minorHAnsi"/>
          <w:sz w:val="24"/>
          <w:szCs w:val="24"/>
        </w:rPr>
        <w:t xml:space="preserve"> used an </w:t>
      </w:r>
      <w:r w:rsidR="001B1466" w:rsidRPr="006646FA">
        <w:rPr>
          <w:rFonts w:cstheme="minorHAnsi"/>
          <w:sz w:val="24"/>
          <w:szCs w:val="24"/>
        </w:rPr>
        <w:t>I</w:t>
      </w:r>
      <w:r w:rsidR="0088159D" w:rsidRPr="006646FA">
        <w:rPr>
          <w:rFonts w:cstheme="minorHAnsi"/>
          <w:sz w:val="24"/>
          <w:szCs w:val="24"/>
        </w:rPr>
        <w:t>ndependent T-test</w:t>
      </w:r>
      <w:r w:rsidR="0092001D" w:rsidRPr="006646FA">
        <w:rPr>
          <w:rFonts w:cstheme="minorHAnsi"/>
          <w:sz w:val="24"/>
          <w:szCs w:val="24"/>
        </w:rPr>
        <w:t xml:space="preserve">. </w:t>
      </w:r>
      <w:r w:rsidR="00522116" w:rsidRPr="006646FA">
        <w:rPr>
          <w:rFonts w:cstheme="minorHAnsi"/>
          <w:sz w:val="24"/>
          <w:szCs w:val="24"/>
        </w:rPr>
        <w:t xml:space="preserve">We </w:t>
      </w:r>
      <w:r w:rsidR="0053690B" w:rsidRPr="006646FA">
        <w:rPr>
          <w:rFonts w:cstheme="minorHAnsi"/>
          <w:sz w:val="24"/>
          <w:szCs w:val="24"/>
        </w:rPr>
        <w:t xml:space="preserve">also ran this test </w:t>
      </w:r>
      <w:r w:rsidR="00E4149D" w:rsidRPr="006646FA">
        <w:rPr>
          <w:rFonts w:cstheme="minorHAnsi"/>
          <w:sz w:val="24"/>
          <w:szCs w:val="24"/>
        </w:rPr>
        <w:t>with “Onsite_percentage”</w:t>
      </w:r>
      <w:r w:rsidR="009F6548" w:rsidRPr="006646FA">
        <w:rPr>
          <w:rFonts w:cstheme="minorHAnsi"/>
          <w:sz w:val="24"/>
          <w:szCs w:val="24"/>
        </w:rPr>
        <w:t xml:space="preserve"> data</w:t>
      </w:r>
      <w:r w:rsidR="00E4149D" w:rsidRPr="006646FA">
        <w:rPr>
          <w:rFonts w:cstheme="minorHAnsi"/>
          <w:sz w:val="24"/>
          <w:szCs w:val="24"/>
        </w:rPr>
        <w:t xml:space="preserve"> </w:t>
      </w:r>
      <w:r w:rsidR="00A4045A" w:rsidRPr="006646FA">
        <w:rPr>
          <w:rFonts w:cstheme="minorHAnsi"/>
          <w:sz w:val="24"/>
          <w:szCs w:val="24"/>
        </w:rPr>
        <w:t xml:space="preserve">to identify opposing changes. </w:t>
      </w:r>
      <w:r w:rsidR="0069213B" w:rsidRPr="006646FA">
        <w:rPr>
          <w:rFonts w:cstheme="minorHAnsi"/>
          <w:sz w:val="24"/>
          <w:szCs w:val="24"/>
        </w:rPr>
        <w:t xml:space="preserve">To further analyze </w:t>
      </w:r>
      <w:r w:rsidR="00CD4262" w:rsidRPr="006646FA">
        <w:rPr>
          <w:rFonts w:cstheme="minorHAnsi"/>
          <w:sz w:val="24"/>
          <w:szCs w:val="24"/>
        </w:rPr>
        <w:t>Hennepin</w:t>
      </w:r>
      <w:r w:rsidR="0069213B" w:rsidRPr="006646FA">
        <w:rPr>
          <w:rFonts w:cstheme="minorHAnsi"/>
          <w:sz w:val="24"/>
          <w:szCs w:val="24"/>
        </w:rPr>
        <w:t xml:space="preserve"> count</w:t>
      </w:r>
      <w:r w:rsidR="00CD4262" w:rsidRPr="006646FA">
        <w:rPr>
          <w:rFonts w:cstheme="minorHAnsi"/>
          <w:sz w:val="24"/>
          <w:szCs w:val="24"/>
        </w:rPr>
        <w:t>y’s</w:t>
      </w:r>
      <w:r w:rsidR="0069213B" w:rsidRPr="006646FA">
        <w:rPr>
          <w:rFonts w:cstheme="minorHAnsi"/>
          <w:sz w:val="24"/>
          <w:szCs w:val="24"/>
        </w:rPr>
        <w:t xml:space="preserve"> </w:t>
      </w:r>
      <w:r w:rsidR="00CD4262" w:rsidRPr="006646FA">
        <w:rPr>
          <w:rFonts w:cstheme="minorHAnsi"/>
          <w:sz w:val="24"/>
          <w:szCs w:val="24"/>
        </w:rPr>
        <w:t>post-tax mean</w:t>
      </w:r>
      <w:r w:rsidR="00C96BF7" w:rsidRPr="006646FA">
        <w:rPr>
          <w:rFonts w:cstheme="minorHAnsi"/>
          <w:sz w:val="24"/>
          <w:szCs w:val="24"/>
        </w:rPr>
        <w:t xml:space="preserve"> landfill percentage </w:t>
      </w:r>
      <w:r w:rsidR="006A2961" w:rsidRPr="006646FA">
        <w:rPr>
          <w:rFonts w:cstheme="minorHAnsi"/>
          <w:sz w:val="24"/>
          <w:szCs w:val="24"/>
        </w:rPr>
        <w:t xml:space="preserve">against the </w:t>
      </w:r>
      <w:r w:rsidR="00366DB7" w:rsidRPr="006646FA">
        <w:rPr>
          <w:rFonts w:cstheme="minorHAnsi"/>
          <w:sz w:val="24"/>
          <w:szCs w:val="24"/>
        </w:rPr>
        <w:t>population</w:t>
      </w:r>
      <w:r w:rsidR="00366DB7">
        <w:rPr>
          <w:rFonts w:cstheme="minorHAnsi"/>
          <w:sz w:val="24"/>
          <w:szCs w:val="24"/>
        </w:rPr>
        <w:t xml:space="preserve">’s </w:t>
      </w:r>
      <w:r w:rsidR="0027182B" w:rsidRPr="006646FA">
        <w:rPr>
          <w:rFonts w:cstheme="minorHAnsi"/>
          <w:sz w:val="24"/>
          <w:szCs w:val="24"/>
        </w:rPr>
        <w:t xml:space="preserve">mean (MN Metro counties) </w:t>
      </w:r>
      <w:r w:rsidR="00C96BF7" w:rsidRPr="006646FA">
        <w:rPr>
          <w:rFonts w:cstheme="minorHAnsi"/>
          <w:sz w:val="24"/>
          <w:szCs w:val="24"/>
        </w:rPr>
        <w:t>we ran a Welch Two Sample t-test</w:t>
      </w:r>
      <w:r w:rsidR="00B45745" w:rsidRPr="006646FA">
        <w:rPr>
          <w:rFonts w:cstheme="minorHAnsi"/>
          <w:sz w:val="24"/>
          <w:szCs w:val="24"/>
        </w:rPr>
        <w:t>.</w:t>
      </w:r>
      <w:r w:rsidR="00522116" w:rsidRPr="006646FA">
        <w:rPr>
          <w:rFonts w:cstheme="minorHAnsi"/>
          <w:sz w:val="24"/>
          <w:szCs w:val="24"/>
        </w:rPr>
        <w:t xml:space="preserve"> </w:t>
      </w:r>
      <w:r w:rsidR="003E3B0A" w:rsidRPr="006646FA">
        <w:rPr>
          <w:rFonts w:cstheme="minorHAnsi"/>
          <w:sz w:val="24"/>
          <w:szCs w:val="24"/>
        </w:rPr>
        <w:t xml:space="preserve">In addition, we wanted to </w:t>
      </w:r>
      <w:r w:rsidR="00366DB7">
        <w:rPr>
          <w:rFonts w:cstheme="minorHAnsi"/>
          <w:sz w:val="24"/>
          <w:szCs w:val="24"/>
        </w:rPr>
        <w:t>see</w:t>
      </w:r>
      <w:r w:rsidR="0002463D" w:rsidRPr="006646FA">
        <w:rPr>
          <w:rFonts w:cstheme="minorHAnsi"/>
          <w:sz w:val="24"/>
          <w:szCs w:val="24"/>
        </w:rPr>
        <w:t xml:space="preserve"> if there were patterns between counties by</w:t>
      </w:r>
      <w:r w:rsidR="00660F79" w:rsidRPr="006646FA">
        <w:rPr>
          <w:rFonts w:cstheme="minorHAnsi"/>
          <w:sz w:val="24"/>
          <w:szCs w:val="24"/>
        </w:rPr>
        <w:t xml:space="preserve"> their tendency to</w:t>
      </w:r>
      <w:r w:rsidR="00705FF6" w:rsidRPr="006646FA">
        <w:rPr>
          <w:rFonts w:cstheme="minorHAnsi"/>
          <w:sz w:val="24"/>
          <w:szCs w:val="24"/>
        </w:rPr>
        <w:t xml:space="preserve"> generate </w:t>
      </w:r>
      <w:r w:rsidR="00366DB7">
        <w:rPr>
          <w:rFonts w:cstheme="minorHAnsi"/>
          <w:sz w:val="24"/>
          <w:szCs w:val="24"/>
        </w:rPr>
        <w:t>o</w:t>
      </w:r>
      <w:r w:rsidR="00705FF6" w:rsidRPr="006646FA">
        <w:rPr>
          <w:rFonts w:cstheme="minorHAnsi"/>
          <w:sz w:val="24"/>
          <w:szCs w:val="24"/>
        </w:rPr>
        <w:t xml:space="preserve">nsite waste vs landfill waste. </w:t>
      </w:r>
      <w:r w:rsidR="00FD2976" w:rsidRPr="006646FA">
        <w:rPr>
          <w:rFonts w:cstheme="minorHAnsi"/>
          <w:sz w:val="24"/>
          <w:szCs w:val="24"/>
        </w:rPr>
        <w:t xml:space="preserve">We used a hierarchical cluster analysis </w:t>
      </w:r>
      <w:r w:rsidR="0059757E" w:rsidRPr="006646FA">
        <w:rPr>
          <w:rFonts w:cstheme="minorHAnsi"/>
          <w:sz w:val="24"/>
          <w:szCs w:val="24"/>
        </w:rPr>
        <w:t>to</w:t>
      </w:r>
      <w:r w:rsidR="00FD2976" w:rsidRPr="006646FA">
        <w:rPr>
          <w:rFonts w:cstheme="minorHAnsi"/>
          <w:sz w:val="24"/>
          <w:szCs w:val="24"/>
        </w:rPr>
        <w:t xml:space="preserve"> </w:t>
      </w:r>
      <w:r w:rsidR="00FA0CC8" w:rsidRPr="006646FA">
        <w:rPr>
          <w:rFonts w:cstheme="minorHAnsi"/>
          <w:sz w:val="24"/>
          <w:szCs w:val="24"/>
        </w:rPr>
        <w:t>classify these tendencies.</w:t>
      </w:r>
    </w:p>
    <w:p w14:paraId="6903795B" w14:textId="3AA0554E" w:rsidR="00A40188" w:rsidRDefault="00A40188" w:rsidP="00172103">
      <w:pPr>
        <w:rPr>
          <w:rFonts w:cstheme="minorHAnsi"/>
          <w:sz w:val="24"/>
          <w:szCs w:val="24"/>
        </w:rPr>
      </w:pPr>
    </w:p>
    <w:p w14:paraId="3113CA63" w14:textId="68FEEB06" w:rsidR="00A40188" w:rsidRDefault="00483CBB" w:rsidP="00483CB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</w:t>
      </w:r>
    </w:p>
    <w:p w14:paraId="686A59D4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02FFE839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8B07C34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A61BF85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0FE024A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A0E9349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44D50CFE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53D63F0F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1EFA76C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D844FCF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2CBA13DD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43F73A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6E8516AC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267AFDDE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80D61D7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4957981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6CF1109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773DB4E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6CA74178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55CFF4F2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9C83A24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9E45D6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5B6A5F36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EBACE54" w14:textId="77777777" w:rsidR="006B205A" w:rsidRDefault="006B205A" w:rsidP="00172103">
      <w:pPr>
        <w:rPr>
          <w:rFonts w:cstheme="minorHAnsi"/>
          <w:sz w:val="24"/>
          <w:szCs w:val="24"/>
        </w:rPr>
      </w:pPr>
    </w:p>
    <w:p w14:paraId="16806552" w14:textId="77777777" w:rsidR="006B205A" w:rsidRDefault="006B205A" w:rsidP="00172103">
      <w:pPr>
        <w:rPr>
          <w:rFonts w:cstheme="minorHAnsi"/>
          <w:sz w:val="24"/>
          <w:szCs w:val="24"/>
        </w:rPr>
      </w:pPr>
    </w:p>
    <w:p w14:paraId="3F9D01DB" w14:textId="7B06920C" w:rsidR="00A40188" w:rsidRDefault="00C42330" w:rsidP="00172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Sources </w:t>
      </w:r>
      <w:proofErr w:type="gramStart"/>
      <w:r>
        <w:rPr>
          <w:rFonts w:cstheme="minorHAnsi"/>
          <w:sz w:val="24"/>
          <w:szCs w:val="24"/>
        </w:rPr>
        <w:t>cited</w:t>
      </w:r>
      <w:proofErr w:type="gramEnd"/>
    </w:p>
    <w:p w14:paraId="0260FC9E" w14:textId="56601162" w:rsidR="00C42330" w:rsidRDefault="00000000" w:rsidP="00172103">
      <w:pPr>
        <w:rPr>
          <w:rFonts w:cstheme="minorHAnsi"/>
          <w:sz w:val="24"/>
          <w:szCs w:val="24"/>
        </w:rPr>
      </w:pPr>
      <w:hyperlink r:id="rId4" w:history="1">
        <w:r w:rsidR="00A421F1" w:rsidRPr="00B750F1">
          <w:rPr>
            <w:rStyle w:val="Hyperlink"/>
            <w:rFonts w:cstheme="minorHAnsi"/>
            <w:sz w:val="24"/>
            <w:szCs w:val="24"/>
          </w:rPr>
          <w:t>https://www.revisor.mn.gov/statutes/cite/16A.531</w:t>
        </w:r>
      </w:hyperlink>
    </w:p>
    <w:p w14:paraId="2B70FCC5" w14:textId="77777777" w:rsidR="00A421F1" w:rsidRPr="00172103" w:rsidRDefault="00A421F1" w:rsidP="00172103">
      <w:pPr>
        <w:rPr>
          <w:rFonts w:cstheme="minorHAnsi"/>
          <w:sz w:val="24"/>
          <w:szCs w:val="24"/>
        </w:rPr>
      </w:pPr>
    </w:p>
    <w:sectPr w:rsidR="00A421F1" w:rsidRPr="0017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03"/>
    <w:rsid w:val="0002463D"/>
    <w:rsid w:val="000334CE"/>
    <w:rsid w:val="0004209E"/>
    <w:rsid w:val="00070CDC"/>
    <w:rsid w:val="000B17C3"/>
    <w:rsid w:val="000D4D43"/>
    <w:rsid w:val="001032C7"/>
    <w:rsid w:val="0011402E"/>
    <w:rsid w:val="00127517"/>
    <w:rsid w:val="00130ECB"/>
    <w:rsid w:val="00131954"/>
    <w:rsid w:val="00172103"/>
    <w:rsid w:val="00176E3A"/>
    <w:rsid w:val="00181B4C"/>
    <w:rsid w:val="001A22E5"/>
    <w:rsid w:val="001B1466"/>
    <w:rsid w:val="001C1E96"/>
    <w:rsid w:val="001D4C76"/>
    <w:rsid w:val="0027182B"/>
    <w:rsid w:val="002936F3"/>
    <w:rsid w:val="002F3105"/>
    <w:rsid w:val="00340E86"/>
    <w:rsid w:val="00366DB7"/>
    <w:rsid w:val="00370A78"/>
    <w:rsid w:val="003770CA"/>
    <w:rsid w:val="003B41E8"/>
    <w:rsid w:val="003E3B0A"/>
    <w:rsid w:val="00422558"/>
    <w:rsid w:val="00462B61"/>
    <w:rsid w:val="00483CBB"/>
    <w:rsid w:val="00490203"/>
    <w:rsid w:val="004A4DB4"/>
    <w:rsid w:val="004C3174"/>
    <w:rsid w:val="004F016B"/>
    <w:rsid w:val="004F56A2"/>
    <w:rsid w:val="00522116"/>
    <w:rsid w:val="00534AC0"/>
    <w:rsid w:val="0053690B"/>
    <w:rsid w:val="0059757E"/>
    <w:rsid w:val="005B2A6B"/>
    <w:rsid w:val="005D0DDA"/>
    <w:rsid w:val="005E2BCB"/>
    <w:rsid w:val="006213E6"/>
    <w:rsid w:val="00627670"/>
    <w:rsid w:val="00660F79"/>
    <w:rsid w:val="006646FA"/>
    <w:rsid w:val="00665736"/>
    <w:rsid w:val="006676A7"/>
    <w:rsid w:val="0069213B"/>
    <w:rsid w:val="006A2961"/>
    <w:rsid w:val="006A56E7"/>
    <w:rsid w:val="006A7A3F"/>
    <w:rsid w:val="006B205A"/>
    <w:rsid w:val="006E2DA1"/>
    <w:rsid w:val="006E75B1"/>
    <w:rsid w:val="00705FF6"/>
    <w:rsid w:val="007A5DAF"/>
    <w:rsid w:val="007C60E8"/>
    <w:rsid w:val="007D5593"/>
    <w:rsid w:val="007E0D43"/>
    <w:rsid w:val="007E7BB1"/>
    <w:rsid w:val="0088159D"/>
    <w:rsid w:val="008B298A"/>
    <w:rsid w:val="008B6F33"/>
    <w:rsid w:val="008C510F"/>
    <w:rsid w:val="008F2E95"/>
    <w:rsid w:val="00911699"/>
    <w:rsid w:val="0091601F"/>
    <w:rsid w:val="0092001D"/>
    <w:rsid w:val="009867B7"/>
    <w:rsid w:val="009F6548"/>
    <w:rsid w:val="00A40188"/>
    <w:rsid w:val="00A4045A"/>
    <w:rsid w:val="00A421F1"/>
    <w:rsid w:val="00A64005"/>
    <w:rsid w:val="00AD27AD"/>
    <w:rsid w:val="00B45745"/>
    <w:rsid w:val="00B51EAA"/>
    <w:rsid w:val="00C27363"/>
    <w:rsid w:val="00C42330"/>
    <w:rsid w:val="00C96BF7"/>
    <w:rsid w:val="00CC7327"/>
    <w:rsid w:val="00CD00CB"/>
    <w:rsid w:val="00CD4262"/>
    <w:rsid w:val="00CF56BC"/>
    <w:rsid w:val="00D22C2B"/>
    <w:rsid w:val="00D43FFC"/>
    <w:rsid w:val="00D460E5"/>
    <w:rsid w:val="00D90986"/>
    <w:rsid w:val="00DF21F5"/>
    <w:rsid w:val="00E2357C"/>
    <w:rsid w:val="00E25F64"/>
    <w:rsid w:val="00E40062"/>
    <w:rsid w:val="00E4149D"/>
    <w:rsid w:val="00E500EB"/>
    <w:rsid w:val="00E766F8"/>
    <w:rsid w:val="00EB1026"/>
    <w:rsid w:val="00EC45CB"/>
    <w:rsid w:val="00F47FF2"/>
    <w:rsid w:val="00F70250"/>
    <w:rsid w:val="00F87600"/>
    <w:rsid w:val="00FA0CC8"/>
    <w:rsid w:val="00FA5D86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3EBC"/>
  <w15:chartTrackingRefBased/>
  <w15:docId w15:val="{063BA1D2-998B-4E7D-BD37-89389914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visor.mn.gov/statutes/cite/16A.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Jake D</dc:creator>
  <cp:keywords/>
  <dc:description/>
  <cp:lastModifiedBy>Moretto, Paul A</cp:lastModifiedBy>
  <cp:revision>87</cp:revision>
  <dcterms:created xsi:type="dcterms:W3CDTF">2023-04-23T02:35:00Z</dcterms:created>
  <dcterms:modified xsi:type="dcterms:W3CDTF">2023-04-24T19:52:00Z</dcterms:modified>
</cp:coreProperties>
</file>