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69097" w14:textId="77777777" w:rsidR="00390CC7" w:rsidRDefault="00390CC7" w:rsidP="00FA63A1"/>
    <w:p w14:paraId="23254691" w14:textId="77777777" w:rsidR="00BC05B4" w:rsidRDefault="00BC05B4" w:rsidP="00BC05B4">
      <w:pPr>
        <w:tabs>
          <w:tab w:val="left" w:pos="735"/>
        </w:tabs>
      </w:pPr>
    </w:p>
    <w:p w14:paraId="72AF155A" w14:textId="044C3C51" w:rsidR="00544E7F" w:rsidRDefault="00544E7F" w:rsidP="00544E7F">
      <w:pPr>
        <w:tabs>
          <w:tab w:val="left" w:pos="735"/>
        </w:tabs>
      </w:pPr>
      <w:r>
        <w:t>Quick Lab Chapter 4 – Images</w:t>
      </w:r>
    </w:p>
    <w:p w14:paraId="41D31894" w14:textId="77777777" w:rsidR="00544E7F" w:rsidRDefault="00544E7F" w:rsidP="00544E7F">
      <w:pPr>
        <w:tabs>
          <w:tab w:val="left" w:pos="735"/>
        </w:tabs>
      </w:pPr>
      <w:r>
        <w:t>Objectives</w:t>
      </w:r>
    </w:p>
    <w:p w14:paraId="5A62BB68" w14:textId="77777777" w:rsidR="00544E7F" w:rsidRDefault="00544E7F" w:rsidP="00544E7F">
      <w:pPr>
        <w:tabs>
          <w:tab w:val="left" w:pos="735"/>
        </w:tabs>
      </w:pPr>
      <w:r>
        <w:t>Insert images into pages</w:t>
      </w:r>
    </w:p>
    <w:p w14:paraId="18BC763A" w14:textId="77777777" w:rsidR="00544E7F" w:rsidRDefault="00544E7F" w:rsidP="00544E7F">
      <w:pPr>
        <w:tabs>
          <w:tab w:val="left" w:pos="735"/>
        </w:tabs>
      </w:pPr>
      <w:r>
        <w:t>Activity</w:t>
      </w:r>
    </w:p>
    <w:p w14:paraId="111042B3" w14:textId="1C06AC48" w:rsidR="00544E7F" w:rsidRDefault="00544E7F" w:rsidP="00544E7F">
      <w:pPr>
        <w:tabs>
          <w:tab w:val="left" w:pos="735"/>
        </w:tabs>
        <w:ind w:left="567"/>
      </w:pPr>
      <w:r>
        <w:t xml:space="preserve">1. Open the file team.html from the Labs/04_Images/starter folder </w:t>
      </w:r>
    </w:p>
    <w:p w14:paraId="7BBAFC93" w14:textId="005F540C" w:rsidR="00544E7F" w:rsidRDefault="00544E7F" w:rsidP="00846582">
      <w:pPr>
        <w:tabs>
          <w:tab w:val="left" w:pos="735"/>
        </w:tabs>
        <w:ind w:left="567"/>
      </w:pPr>
      <w:r>
        <w:t xml:space="preserve">using </w:t>
      </w:r>
      <w:proofErr w:type="gramStart"/>
      <w:r>
        <w:t>live-server</w:t>
      </w:r>
      <w:proofErr w:type="gramEnd"/>
    </w:p>
    <w:p w14:paraId="4F7888BD" w14:textId="77777777" w:rsidR="00544E7F" w:rsidRDefault="00544E7F" w:rsidP="00544E7F">
      <w:pPr>
        <w:tabs>
          <w:tab w:val="left" w:pos="735"/>
        </w:tabs>
        <w:ind w:left="567"/>
      </w:pPr>
      <w:r>
        <w:t>2. Locate the comments and insert the image in place of the comment.</w:t>
      </w:r>
    </w:p>
    <w:p w14:paraId="7242A62A" w14:textId="6427F23A" w:rsidR="00544E7F" w:rsidRDefault="00544E7F" w:rsidP="00846582">
      <w:pPr>
        <w:tabs>
          <w:tab w:val="left" w:pos="735"/>
        </w:tabs>
        <w:ind w:left="567"/>
      </w:pPr>
      <w:r>
        <w:t xml:space="preserve">3. The image </w:t>
      </w:r>
      <w:proofErr w:type="spellStart"/>
      <w:r>
        <w:t>theTeam</w:t>
      </w:r>
      <w:proofErr w:type="spellEnd"/>
      <w:r>
        <w:t xml:space="preserve"> causes the horizontal scroll bar to appear. Make this disappear by adding an appropriate attribute to the image.</w:t>
      </w:r>
    </w:p>
    <w:p w14:paraId="3548C16D" w14:textId="77777777" w:rsidR="00544E7F" w:rsidRDefault="00544E7F" w:rsidP="00544E7F">
      <w:pPr>
        <w:tabs>
          <w:tab w:val="left" w:pos="735"/>
        </w:tabs>
      </w:pPr>
    </w:p>
    <w:p w14:paraId="337239FF" w14:textId="024FAD54" w:rsidR="00BC05B4" w:rsidRPr="00BC05B4" w:rsidRDefault="00544E7F" w:rsidP="00544E7F">
      <w:pPr>
        <w:tabs>
          <w:tab w:val="left" w:pos="735"/>
        </w:tabs>
        <w:sectPr w:rsidR="00BC05B4" w:rsidRPr="00BC05B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r>
        <w:t>This is the end of Quick Lab Chapter 4</w:t>
      </w:r>
      <w:r w:rsidR="00BC05B4">
        <w:tab/>
      </w: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D4F2A" w14:textId="77777777" w:rsidR="007A1032" w:rsidRDefault="007A1032">
      <w:pPr>
        <w:spacing w:line="240" w:lineRule="auto"/>
      </w:pPr>
      <w:r>
        <w:separator/>
      </w:r>
    </w:p>
  </w:endnote>
  <w:endnote w:type="continuationSeparator" w:id="0">
    <w:p w14:paraId="0F979E2C" w14:textId="77777777" w:rsidR="007A1032" w:rsidRDefault="007A1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7A47" w14:textId="77777777" w:rsidR="007A1032" w:rsidRDefault="007A1032">
      <w:pPr>
        <w:spacing w:line="240" w:lineRule="auto"/>
      </w:pPr>
      <w:r>
        <w:separator/>
      </w:r>
    </w:p>
  </w:footnote>
  <w:footnote w:type="continuationSeparator" w:id="0">
    <w:p w14:paraId="6F6190E5" w14:textId="77777777" w:rsidR="007A1032" w:rsidRDefault="007A1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A1032"/>
    <w:rsid w:val="007E5C29"/>
    <w:rsid w:val="00817A00"/>
    <w:rsid w:val="00836431"/>
    <w:rsid w:val="00846582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72A5C"/>
    <w:rsid w:val="00BC05B4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65</cp:revision>
  <dcterms:created xsi:type="dcterms:W3CDTF">2019-08-09T10:58:00Z</dcterms:created>
  <dcterms:modified xsi:type="dcterms:W3CDTF">2022-11-21T11:06:00Z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