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Default="00390CC7" w:rsidP="00FA63A1">
      <w:pPr>
        <w:pStyle w:val="Heading1"/>
        <w:sectPr w:rsidR="00390CC7" w:rsidSect="007E5C29">
          <w:headerReference w:type="default" r:id="rId11"/>
          <w:footerReference w:type="even" r:id="rId12"/>
          <w:footerReference w:type="default" r:id="rId13"/>
          <w:headerReference w:type="first" r:id="rId14"/>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rPr>
        <mc:AlternateContent>
          <mc:Choice Requires="wps">
            <w:drawing>
              <wp:anchor distT="45720" distB="45720" distL="114300" distR="114300" simplePos="0" relativeHeight="251661312" behindDoc="0" locked="0" layoutInCell="1" allowOverlap="1" wp14:anchorId="085934F3" wp14:editId="57FAB87C">
                <wp:simplePos x="0" y="0"/>
                <wp:positionH relativeFrom="margin">
                  <wp:posOffset>117475</wp:posOffset>
                </wp:positionH>
                <wp:positionV relativeFrom="paragraph">
                  <wp:posOffset>2275931</wp:posOffset>
                </wp:positionV>
                <wp:extent cx="4676775" cy="160655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606550"/>
                        </a:xfrm>
                        <a:prstGeom prst="rect">
                          <a:avLst/>
                        </a:prstGeom>
                        <a:solidFill>
                          <a:srgbClr val="FFFFFF"/>
                        </a:solidFill>
                        <a:ln w="9525">
                          <a:noFill/>
                          <a:miter lim="800000"/>
                          <a:headEnd/>
                          <a:tailEnd/>
                        </a:ln>
                      </wps:spPr>
                      <wps:txbx>
                        <w:txbxContent>
                          <w:p w14:paraId="7EBF781F" w14:textId="0AE116FD" w:rsidR="00390CC7" w:rsidRPr="00390CC7" w:rsidRDefault="008635F2" w:rsidP="00325C70">
                            <w:pPr>
                              <w:pStyle w:val="Title"/>
                              <w:spacing w:line="192" w:lineRule="auto"/>
                              <w:rPr>
                                <w:sz w:val="80"/>
                                <w:szCs w:val="80"/>
                              </w:rPr>
                            </w:pPr>
                            <w:r w:rsidRPr="008635F2">
                              <w:rPr>
                                <w:sz w:val="80"/>
                                <w:szCs w:val="80"/>
                              </w:rPr>
                              <w:t>HTML AND 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25pt;margin-top:179.2pt;width:368.25pt;height:1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V2DgIAAPc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" stroked="f">
                <v:textbox>
                  <w:txbxContent>
                    <w:p w14:paraId="7EBF781F" w14:textId="0AE116FD" w:rsidR="00390CC7" w:rsidRPr="00390CC7" w:rsidRDefault="008635F2" w:rsidP="00325C70">
                      <w:pPr>
                        <w:pStyle w:val="Title"/>
                        <w:spacing w:line="192" w:lineRule="auto"/>
                        <w:rPr>
                          <w:sz w:val="80"/>
                          <w:szCs w:val="80"/>
                        </w:rPr>
                      </w:pPr>
                      <w:r w:rsidRPr="008635F2">
                        <w:rPr>
                          <w:sz w:val="80"/>
                          <w:szCs w:val="80"/>
                        </w:rPr>
                        <w:t>HTML AND CSS</w:t>
                      </w:r>
                    </w:p>
                  </w:txbxContent>
                </v:textbox>
                <w10:wrap type="square" anchorx="margin"/>
              </v:shape>
            </w:pict>
          </mc:Fallback>
        </mc:AlternateContent>
      </w:r>
    </w:p>
    <w:p w14:paraId="4CB69097" w14:textId="77777777" w:rsidR="00390CC7" w:rsidRDefault="00390CC7" w:rsidP="00FA63A1"/>
    <w:p w14:paraId="23254691" w14:textId="77777777" w:rsidR="00BC05B4" w:rsidRDefault="00BC05B4" w:rsidP="00BC05B4">
      <w:pPr>
        <w:tabs>
          <w:tab w:val="left" w:pos="735"/>
        </w:tabs>
      </w:pPr>
    </w:p>
    <w:p w14:paraId="72AF155A" w14:textId="49A8B77F" w:rsidR="00544E7F" w:rsidRDefault="00544E7F" w:rsidP="00544E7F">
      <w:pPr>
        <w:tabs>
          <w:tab w:val="left" w:pos="735"/>
        </w:tabs>
      </w:pPr>
      <w:r>
        <w:t xml:space="preserve">Quick Lab Chapter </w:t>
      </w:r>
      <w:r w:rsidR="00B67E6D">
        <w:t>5 - Tables</w:t>
      </w:r>
    </w:p>
    <w:p w14:paraId="137220C9" w14:textId="77777777" w:rsidR="00BC05B4" w:rsidRDefault="00BC05B4" w:rsidP="00B67E6D">
      <w:pPr>
        <w:tabs>
          <w:tab w:val="left" w:pos="735"/>
        </w:tabs>
      </w:pPr>
    </w:p>
    <w:p w14:paraId="4569D864" w14:textId="77777777" w:rsidR="00B67E6D" w:rsidRPr="00B67E6D" w:rsidRDefault="00B67E6D" w:rsidP="00B67E6D">
      <w:pPr>
        <w:tabs>
          <w:tab w:val="left" w:pos="735"/>
        </w:tabs>
        <w:rPr>
          <w:b/>
          <w:bCs/>
        </w:rPr>
      </w:pPr>
      <w:r w:rsidRPr="00B67E6D">
        <w:rPr>
          <w:b/>
          <w:bCs/>
        </w:rPr>
        <w:t>Objectives</w:t>
      </w:r>
    </w:p>
    <w:p w14:paraId="089F4B2C" w14:textId="77777777" w:rsidR="00B67E6D" w:rsidRDefault="00B67E6D" w:rsidP="00B67E6D">
      <w:pPr>
        <w:tabs>
          <w:tab w:val="left" w:pos="735"/>
        </w:tabs>
      </w:pPr>
      <w:r>
        <w:t>Create a table to contain data with appropriate tagging</w:t>
      </w:r>
    </w:p>
    <w:p w14:paraId="62139E77" w14:textId="77777777" w:rsidR="00B67E6D" w:rsidRPr="00B67E6D" w:rsidRDefault="00B67E6D" w:rsidP="00B67E6D">
      <w:pPr>
        <w:tabs>
          <w:tab w:val="left" w:pos="735"/>
        </w:tabs>
        <w:rPr>
          <w:b/>
          <w:bCs/>
        </w:rPr>
      </w:pPr>
      <w:r w:rsidRPr="00B67E6D">
        <w:rPr>
          <w:b/>
          <w:bCs/>
        </w:rPr>
        <w:t>Activity</w:t>
      </w:r>
    </w:p>
    <w:p w14:paraId="1C94C60C" w14:textId="618FABD2" w:rsidR="00B67E6D" w:rsidRDefault="00B67E6D" w:rsidP="00B67E6D">
      <w:pPr>
        <w:tabs>
          <w:tab w:val="left" w:pos="735"/>
        </w:tabs>
        <w:ind w:left="567"/>
      </w:pPr>
      <w:r>
        <w:t>1. Open the file index.html from the Labs/05_Tables/starter folder using live-server</w:t>
      </w:r>
    </w:p>
    <w:p w14:paraId="762DD702" w14:textId="2FEEC9BF" w:rsidR="00B67E6D" w:rsidRDefault="00B67E6D" w:rsidP="00B67E6D">
      <w:pPr>
        <w:tabs>
          <w:tab w:val="left" w:pos="735"/>
        </w:tabs>
        <w:ind w:left="567"/>
      </w:pPr>
      <w:r>
        <w:t>2. First, orientate yourself with the code. You’ll see the course content within the html file, but it has no markup to describe how it should be laid out – so as you can imagine, the page is a bit of a mess.</w:t>
      </w:r>
    </w:p>
    <w:p w14:paraId="6F1214BA" w14:textId="7EA442CC" w:rsidR="00B67E6D" w:rsidRDefault="00B67E6D" w:rsidP="00B67E6D">
      <w:pPr>
        <w:tabs>
          <w:tab w:val="left" w:pos="735"/>
        </w:tabs>
        <w:ind w:left="567"/>
      </w:pPr>
      <w:r>
        <w:t>3. The first step is to add our &lt;table&gt; tags around the data we want tabulated.</w:t>
      </w:r>
    </w:p>
    <w:p w14:paraId="0F61D810" w14:textId="6039F994" w:rsidR="00B67E6D" w:rsidRDefault="00B67E6D" w:rsidP="00B67E6D">
      <w:pPr>
        <w:tabs>
          <w:tab w:val="left" w:pos="735"/>
        </w:tabs>
        <w:ind w:left="567"/>
      </w:pPr>
      <w:r>
        <w:t>4. Now, break up the content into its logical rows using the &lt;tr&gt; tag you’ve learnt about already. You may be able to see what data should be on each row – but if not, ask your instructor for some guidance.</w:t>
      </w:r>
    </w:p>
    <w:p w14:paraId="27D93B6F" w14:textId="2B2887B2" w:rsidR="00B67E6D" w:rsidRDefault="00B67E6D" w:rsidP="00B67E6D">
      <w:pPr>
        <w:tabs>
          <w:tab w:val="left" w:pos="735"/>
        </w:tabs>
        <w:ind w:left="567"/>
        <w:jc w:val="both"/>
      </w:pPr>
      <w:r>
        <w:t>5. Finally, you want to now split each row into its various ‘columns’ by wrapping each piece of data in &lt;td&gt; tags.</w:t>
      </w:r>
    </w:p>
    <w:p w14:paraId="00392B02" w14:textId="4CEA84D7" w:rsidR="00B67E6D" w:rsidRDefault="00B67E6D" w:rsidP="00B67E6D">
      <w:pPr>
        <w:tabs>
          <w:tab w:val="left" w:pos="735"/>
        </w:tabs>
        <w:jc w:val="both"/>
      </w:pPr>
      <w:r>
        <w:t>So, we’ve gone from an illegible string of data to a highly structured, coherent table. For a bit of polish, let’s tidy our code up a bit.</w:t>
      </w:r>
    </w:p>
    <w:p w14:paraId="53F3999D" w14:textId="22B30748" w:rsidR="00B67E6D" w:rsidRDefault="00B67E6D" w:rsidP="00B67E6D">
      <w:pPr>
        <w:tabs>
          <w:tab w:val="left" w:pos="735"/>
        </w:tabs>
        <w:ind w:left="567"/>
      </w:pPr>
      <w:r>
        <w:t>6. Without headings, our table is ambiguous. So, before the first row, add in another row and create a header for each column using the &lt;th&gt; element.</w:t>
      </w:r>
    </w:p>
    <w:p w14:paraId="2A97E247" w14:textId="73AB1334" w:rsidR="00B67E6D" w:rsidRDefault="00B67E6D" w:rsidP="00B67E6D">
      <w:pPr>
        <w:tabs>
          <w:tab w:val="left" w:pos="735"/>
        </w:tabs>
        <w:ind w:left="567"/>
      </w:pPr>
      <w:r>
        <w:t>7. It is best practice to wrap your table headers in a &lt;thead&gt; element. It not only provides some syntactic sugar but also enables things such as scrolling table bodies separately from the headers, and when printing long tables that may span several pages the header information can be repeated on the page break. Add this element.</w:t>
      </w:r>
    </w:p>
    <w:p w14:paraId="1FD0892C" w14:textId="77777777" w:rsidR="00B67E6D" w:rsidRDefault="00B67E6D" w:rsidP="00B67E6D">
      <w:pPr>
        <w:tabs>
          <w:tab w:val="left" w:pos="735"/>
        </w:tabs>
        <w:ind w:left="567"/>
      </w:pPr>
      <w:r>
        <w:t>8. Add &lt;tbody&gt; tags around the table content.</w:t>
      </w:r>
    </w:p>
    <w:p w14:paraId="7956602B" w14:textId="050CB312" w:rsidR="00B67E6D" w:rsidRDefault="00B67E6D" w:rsidP="00B67E6D">
      <w:pPr>
        <w:tabs>
          <w:tab w:val="left" w:pos="735"/>
        </w:tabs>
        <w:ind w:left="567"/>
      </w:pPr>
      <w:r>
        <w:t>9. Add a footer to the table with some content that indicates that all prices are inclusive of VAT.</w:t>
      </w:r>
    </w:p>
    <w:p w14:paraId="605AB0E3" w14:textId="77777777" w:rsidR="00B67E6D" w:rsidRDefault="00B67E6D" w:rsidP="00B67E6D">
      <w:pPr>
        <w:tabs>
          <w:tab w:val="left" w:pos="735"/>
        </w:tabs>
        <w:ind w:left="567"/>
      </w:pPr>
    </w:p>
    <w:p w14:paraId="5FC0A3C2" w14:textId="77777777" w:rsidR="00B67E6D" w:rsidRDefault="00B67E6D" w:rsidP="00B67E6D">
      <w:pPr>
        <w:tabs>
          <w:tab w:val="left" w:pos="735"/>
        </w:tabs>
        <w:ind w:left="567"/>
      </w:pPr>
    </w:p>
    <w:p w14:paraId="1DD9BCEA" w14:textId="1240EC94" w:rsidR="00B67E6D" w:rsidRDefault="00B67E6D" w:rsidP="00B67E6D">
      <w:pPr>
        <w:tabs>
          <w:tab w:val="left" w:pos="735"/>
        </w:tabs>
        <w:ind w:left="567"/>
      </w:pPr>
      <w:r>
        <w:t xml:space="preserve">10. Finally, we would rather our heading ‘A sample of our courses’ was </w:t>
      </w:r>
      <w:r>
        <w:lastRenderedPageBreak/>
        <w:t xml:space="preserve">tied to the data it is actually representing. For this we use the &lt;caption&gt; element which needs to be the first child of the &lt;table&gt; element. Your page should </w:t>
      </w:r>
    </w:p>
    <w:p w14:paraId="45311A39" w14:textId="7C5739F1" w:rsidR="00B67E6D" w:rsidRDefault="00B67E6D" w:rsidP="00B67E6D">
      <w:pPr>
        <w:tabs>
          <w:tab w:val="left" w:pos="735"/>
        </w:tabs>
        <w:ind w:left="567"/>
      </w:pPr>
      <w:r>
        <w:t>look something like this:</w:t>
      </w:r>
    </w:p>
    <w:p w14:paraId="3956C50B" w14:textId="7A67492D" w:rsidR="00B67E6D" w:rsidRDefault="00B67E6D" w:rsidP="00B67E6D">
      <w:pPr>
        <w:tabs>
          <w:tab w:val="left" w:pos="735"/>
        </w:tabs>
        <w:ind w:left="567"/>
      </w:pPr>
      <w:r w:rsidRPr="00B67E6D">
        <w:rPr>
          <w:noProof/>
        </w:rPr>
        <w:drawing>
          <wp:inline distT="0" distB="0" distL="0" distR="0" wp14:anchorId="676F4CB0" wp14:editId="33DDFA31">
            <wp:extent cx="3982006" cy="2867425"/>
            <wp:effectExtent l="0" t="0" r="0" b="952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5"/>
                    <a:stretch>
                      <a:fillRect/>
                    </a:stretch>
                  </pic:blipFill>
                  <pic:spPr>
                    <a:xfrm>
                      <a:off x="0" y="0"/>
                      <a:ext cx="3982006" cy="2867425"/>
                    </a:xfrm>
                    <a:prstGeom prst="rect">
                      <a:avLst/>
                    </a:prstGeom>
                  </pic:spPr>
                </pic:pic>
              </a:graphicData>
            </a:graphic>
          </wp:inline>
        </w:drawing>
      </w:r>
    </w:p>
    <w:p w14:paraId="337239FF" w14:textId="17951A5A" w:rsidR="00B67E6D" w:rsidRPr="00BC05B4" w:rsidRDefault="00B67E6D" w:rsidP="00B67E6D">
      <w:pPr>
        <w:tabs>
          <w:tab w:val="left" w:pos="735"/>
        </w:tabs>
        <w:sectPr w:rsidR="00B67E6D" w:rsidRPr="00BC05B4" w:rsidSect="00390CC7">
          <w:pgSz w:w="11907" w:h="16839" w:code="9"/>
          <w:pgMar w:top="1440" w:right="1440" w:bottom="1440" w:left="1440" w:header="709" w:footer="130" w:gutter="0"/>
          <w:cols w:space="720"/>
          <w:docGrid w:linePitch="360"/>
        </w:sectPr>
      </w:pPr>
      <w:r>
        <w:t>This is the end of Quick Lab Chapter 5</w:t>
      </w:r>
    </w:p>
    <w:p w14:paraId="7C727392" w14:textId="4B591472" w:rsidR="00695B02" w:rsidRPr="00FA63A1" w:rsidRDefault="00695B02" w:rsidP="00FA63A1"/>
    <w:sectPr w:rsidR="00695B02" w:rsidRPr="00FA63A1" w:rsidSect="00390CC7">
      <w:headerReference w:type="default" r:id="rId16"/>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BCDA" w14:textId="77777777" w:rsidR="00AB3AD6" w:rsidRDefault="00AB3AD6">
      <w:pPr>
        <w:spacing w:line="240" w:lineRule="auto"/>
      </w:pPr>
      <w:r>
        <w:separator/>
      </w:r>
    </w:p>
  </w:endnote>
  <w:endnote w:type="continuationSeparator" w:id="0">
    <w:p w14:paraId="2774B14B" w14:textId="77777777" w:rsidR="00AB3AD6" w:rsidRDefault="00AB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Ligh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5E9AAADF" w:rsidR="00D523C8" w:rsidRPr="00DA0F09" w:rsidRDefault="00980A64" w:rsidP="00597090">
    <w:pPr>
      <w:pStyle w:val="Footer"/>
      <w:spacing w:line="360" w:lineRule="auto"/>
      <w:ind w:right="27"/>
      <w:jc w:val="right"/>
      <w:rPr>
        <w:noProof/>
      </w:rPr>
    </w:pPr>
    <w:r w:rsidRPr="00DA0F09">
      <w:fldChar w:fldCharType="begin"/>
    </w:r>
    <w:r w:rsidRPr="00DA0F09">
      <w:instrText xml:space="preserve"> PAGE   \* MERGEFORMAT </w:instrText>
    </w:r>
    <w:r w:rsidRPr="00DA0F09">
      <w:fldChar w:fldCharType="separate"/>
    </w:r>
    <w:r w:rsidR="00542090">
      <w:rPr>
        <w:noProof/>
      </w:rPr>
      <w:t>4</w:t>
    </w:r>
    <w:r w:rsidRPr="00DA0F09">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DA38" w14:textId="77777777" w:rsidR="00AB3AD6" w:rsidRDefault="00AB3AD6">
      <w:pPr>
        <w:spacing w:line="240" w:lineRule="auto"/>
      </w:pPr>
      <w:r>
        <w:separator/>
      </w:r>
    </w:p>
  </w:footnote>
  <w:footnote w:type="continuationSeparator" w:id="0">
    <w:p w14:paraId="17127D3B" w14:textId="77777777" w:rsidR="00AB3AD6" w:rsidRDefault="00AB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6A5"/>
    <w:multiLevelType w:val="hybridMultilevel"/>
    <w:tmpl w:val="7660A7E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7B25656"/>
    <w:multiLevelType w:val="hybridMultilevel"/>
    <w:tmpl w:val="BF908032"/>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F75EF"/>
    <w:multiLevelType w:val="hybridMultilevel"/>
    <w:tmpl w:val="A9EEAFDE"/>
    <w:lvl w:ilvl="0" w:tplc="7252332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4BD1"/>
    <w:multiLevelType w:val="hybridMultilevel"/>
    <w:tmpl w:val="F65E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E33"/>
    <w:multiLevelType w:val="hybridMultilevel"/>
    <w:tmpl w:val="92F8C5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6BB0"/>
    <w:multiLevelType w:val="hybridMultilevel"/>
    <w:tmpl w:val="80EC58D0"/>
    <w:lvl w:ilvl="0" w:tplc="890CFFC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D2932"/>
    <w:multiLevelType w:val="hybridMultilevel"/>
    <w:tmpl w:val="8474D418"/>
    <w:lvl w:ilvl="0" w:tplc="45263734">
      <w:start w:val="1"/>
      <w:numFmt w:val="decimal"/>
      <w:lvlText w:val="%1."/>
      <w:lvlJc w:val="left"/>
      <w:pPr>
        <w:ind w:left="81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43F"/>
    <w:multiLevelType w:val="hybridMultilevel"/>
    <w:tmpl w:val="8620F974"/>
    <w:lvl w:ilvl="0" w:tplc="C882A160">
      <w:start w:val="1"/>
      <w:numFmt w:val="upperLetter"/>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15:restartNumberingAfterBreak="0">
    <w:nsid w:val="15324980"/>
    <w:multiLevelType w:val="hybridMultilevel"/>
    <w:tmpl w:val="E9A880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F0EB4"/>
    <w:multiLevelType w:val="hybridMultilevel"/>
    <w:tmpl w:val="65BEA31C"/>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15:restartNumberingAfterBreak="0">
    <w:nsid w:val="26BA5F1E"/>
    <w:multiLevelType w:val="hybridMultilevel"/>
    <w:tmpl w:val="D6AC0762"/>
    <w:lvl w:ilvl="0" w:tplc="FCA84710">
      <w:start w:val="1"/>
      <w:numFmt w:val="decimal"/>
      <w:lvlText w:val="%1."/>
      <w:lvlJc w:val="left"/>
      <w:pPr>
        <w:ind w:left="720" w:hanging="360"/>
      </w:pPr>
      <w:rPr>
        <w:rFonts w:ascii="Montserrat Light" w:hAnsi="Montserrat 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A7EAB"/>
    <w:multiLevelType w:val="hybridMultilevel"/>
    <w:tmpl w:val="81BA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54CE7"/>
    <w:multiLevelType w:val="hybridMultilevel"/>
    <w:tmpl w:val="D58E20EE"/>
    <w:lvl w:ilvl="0" w:tplc="9EB8962E">
      <w:start w:val="1"/>
      <w:numFmt w:val="decimal"/>
      <w:lvlText w:val="%1."/>
      <w:lvlJc w:val="left"/>
      <w:pPr>
        <w:ind w:left="108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241D0"/>
    <w:multiLevelType w:val="hybridMultilevel"/>
    <w:tmpl w:val="0A829B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87E97"/>
    <w:multiLevelType w:val="hybridMultilevel"/>
    <w:tmpl w:val="43B62180"/>
    <w:lvl w:ilvl="0" w:tplc="FCA84710">
      <w:start w:val="1"/>
      <w:numFmt w:val="decimal"/>
      <w:lvlText w:val="%1."/>
      <w:lvlJc w:val="left"/>
      <w:pPr>
        <w:ind w:left="720" w:hanging="360"/>
      </w:pPr>
      <w:rPr>
        <w:rFonts w:ascii="Montserrat Light" w:hAnsi="Montserrat 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10E09"/>
    <w:multiLevelType w:val="hybridMultilevel"/>
    <w:tmpl w:val="EF5671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85183"/>
    <w:multiLevelType w:val="hybridMultilevel"/>
    <w:tmpl w:val="8076CD1E"/>
    <w:lvl w:ilvl="0" w:tplc="0922B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7B1096"/>
    <w:multiLevelType w:val="hybridMultilevel"/>
    <w:tmpl w:val="3126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75443"/>
    <w:multiLevelType w:val="hybridMultilevel"/>
    <w:tmpl w:val="9310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3515B"/>
    <w:multiLevelType w:val="hybridMultilevel"/>
    <w:tmpl w:val="92FAFE3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40FB1CFE"/>
    <w:multiLevelType w:val="hybridMultilevel"/>
    <w:tmpl w:val="EE56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C6154"/>
    <w:multiLevelType w:val="hybridMultilevel"/>
    <w:tmpl w:val="6E06449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713E24"/>
    <w:multiLevelType w:val="hybridMultilevel"/>
    <w:tmpl w:val="0F72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63CFD"/>
    <w:multiLevelType w:val="hybridMultilevel"/>
    <w:tmpl w:val="1C08D1EC"/>
    <w:lvl w:ilvl="0" w:tplc="B938104C">
      <w:start w:val="1"/>
      <w:numFmt w:val="bullet"/>
      <w:pStyle w:val="ParagraphBullet"/>
      <w:lvlText w:val="●"/>
      <w:lvlJc w:val="left"/>
      <w:pPr>
        <w:tabs>
          <w:tab w:val="num" w:pos="720"/>
        </w:tabs>
        <w:ind w:left="720" w:hanging="36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D5839B6">
      <w:start w:val="265"/>
      <w:numFmt w:val="bullet"/>
      <w:lvlText w:val=""/>
      <w:lvlJc w:val="left"/>
      <w:pPr>
        <w:tabs>
          <w:tab w:val="num" w:pos="1440"/>
        </w:tabs>
        <w:ind w:left="1440" w:hanging="360"/>
      </w:pPr>
      <w:rPr>
        <w:rFonts w:ascii="Wingdings" w:hAnsi="Wingdings" w:hint="default"/>
      </w:rPr>
    </w:lvl>
    <w:lvl w:ilvl="2" w:tplc="851CF994">
      <w:start w:val="265"/>
      <w:numFmt w:val="bullet"/>
      <w:lvlText w:val=""/>
      <w:lvlJc w:val="left"/>
      <w:pPr>
        <w:tabs>
          <w:tab w:val="num" w:pos="2160"/>
        </w:tabs>
        <w:ind w:left="2160" w:hanging="360"/>
      </w:pPr>
      <w:rPr>
        <w:rFonts w:ascii="Wingdings" w:hAnsi="Wingdings" w:hint="default"/>
      </w:rPr>
    </w:lvl>
    <w:lvl w:ilvl="3" w:tplc="6CD0D69A" w:tentative="1">
      <w:start w:val="1"/>
      <w:numFmt w:val="bullet"/>
      <w:lvlText w:val=""/>
      <w:lvlJc w:val="left"/>
      <w:pPr>
        <w:tabs>
          <w:tab w:val="num" w:pos="2880"/>
        </w:tabs>
        <w:ind w:left="2880" w:hanging="360"/>
      </w:pPr>
      <w:rPr>
        <w:rFonts w:ascii="Wingdings" w:hAnsi="Wingdings" w:hint="default"/>
      </w:rPr>
    </w:lvl>
    <w:lvl w:ilvl="4" w:tplc="7422B5C4" w:tentative="1">
      <w:start w:val="1"/>
      <w:numFmt w:val="bullet"/>
      <w:lvlText w:val=""/>
      <w:lvlJc w:val="left"/>
      <w:pPr>
        <w:tabs>
          <w:tab w:val="num" w:pos="3600"/>
        </w:tabs>
        <w:ind w:left="3600" w:hanging="360"/>
      </w:pPr>
      <w:rPr>
        <w:rFonts w:ascii="Wingdings" w:hAnsi="Wingdings" w:hint="default"/>
      </w:rPr>
    </w:lvl>
    <w:lvl w:ilvl="5" w:tplc="BC34CB2C" w:tentative="1">
      <w:start w:val="1"/>
      <w:numFmt w:val="bullet"/>
      <w:lvlText w:val=""/>
      <w:lvlJc w:val="left"/>
      <w:pPr>
        <w:tabs>
          <w:tab w:val="num" w:pos="4320"/>
        </w:tabs>
        <w:ind w:left="4320" w:hanging="360"/>
      </w:pPr>
      <w:rPr>
        <w:rFonts w:ascii="Wingdings" w:hAnsi="Wingdings" w:hint="default"/>
      </w:rPr>
    </w:lvl>
    <w:lvl w:ilvl="6" w:tplc="12C2EA02" w:tentative="1">
      <w:start w:val="1"/>
      <w:numFmt w:val="bullet"/>
      <w:lvlText w:val=""/>
      <w:lvlJc w:val="left"/>
      <w:pPr>
        <w:tabs>
          <w:tab w:val="num" w:pos="5040"/>
        </w:tabs>
        <w:ind w:left="5040" w:hanging="360"/>
      </w:pPr>
      <w:rPr>
        <w:rFonts w:ascii="Wingdings" w:hAnsi="Wingdings" w:hint="default"/>
      </w:rPr>
    </w:lvl>
    <w:lvl w:ilvl="7" w:tplc="DF6A807E" w:tentative="1">
      <w:start w:val="1"/>
      <w:numFmt w:val="bullet"/>
      <w:lvlText w:val=""/>
      <w:lvlJc w:val="left"/>
      <w:pPr>
        <w:tabs>
          <w:tab w:val="num" w:pos="5760"/>
        </w:tabs>
        <w:ind w:left="5760" w:hanging="360"/>
      </w:pPr>
      <w:rPr>
        <w:rFonts w:ascii="Wingdings" w:hAnsi="Wingdings" w:hint="default"/>
      </w:rPr>
    </w:lvl>
    <w:lvl w:ilvl="8" w:tplc="E8ACB90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057BBC"/>
    <w:multiLevelType w:val="hybridMultilevel"/>
    <w:tmpl w:val="43B62180"/>
    <w:lvl w:ilvl="0" w:tplc="FCA84710">
      <w:start w:val="1"/>
      <w:numFmt w:val="decimal"/>
      <w:lvlText w:val="%1."/>
      <w:lvlJc w:val="left"/>
      <w:pPr>
        <w:ind w:left="720" w:hanging="360"/>
      </w:pPr>
      <w:rPr>
        <w:rFonts w:ascii="Montserrat Light" w:hAnsi="Montserrat 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35F6D"/>
    <w:multiLevelType w:val="hybridMultilevel"/>
    <w:tmpl w:val="55E4A25A"/>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7" w15:restartNumberingAfterBreak="0">
    <w:nsid w:val="4A073A52"/>
    <w:multiLevelType w:val="hybridMultilevel"/>
    <w:tmpl w:val="16C0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E624B0"/>
    <w:multiLevelType w:val="hybridMultilevel"/>
    <w:tmpl w:val="15E6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4050B"/>
    <w:multiLevelType w:val="hybridMultilevel"/>
    <w:tmpl w:val="719ABBBA"/>
    <w:lvl w:ilvl="0" w:tplc="C65EBF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C76B12"/>
    <w:multiLevelType w:val="hybridMultilevel"/>
    <w:tmpl w:val="B986E41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15:restartNumberingAfterBreak="0">
    <w:nsid w:val="5E227DBE"/>
    <w:multiLevelType w:val="hybridMultilevel"/>
    <w:tmpl w:val="151E78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136EF"/>
    <w:multiLevelType w:val="hybridMultilevel"/>
    <w:tmpl w:val="53FE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92DB0"/>
    <w:multiLevelType w:val="hybridMultilevel"/>
    <w:tmpl w:val="016607F8"/>
    <w:lvl w:ilvl="0" w:tplc="C882A160">
      <w:start w:val="1"/>
      <w:numFmt w:val="upperLetter"/>
      <w:lvlText w:val="%1."/>
      <w:lvlJc w:val="left"/>
      <w:pPr>
        <w:tabs>
          <w:tab w:val="num" w:pos="1080"/>
        </w:tabs>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569ED"/>
    <w:multiLevelType w:val="hybridMultilevel"/>
    <w:tmpl w:val="0BB0BB6E"/>
    <w:lvl w:ilvl="0" w:tplc="0409000F">
      <w:start w:val="1"/>
      <w:numFmt w:val="decimal"/>
      <w:lvlText w:val="%1."/>
      <w:lvlJc w:val="left"/>
      <w:pPr>
        <w:ind w:left="1075" w:hanging="360"/>
      </w:p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35" w15:restartNumberingAfterBreak="0">
    <w:nsid w:val="77EE2B5A"/>
    <w:multiLevelType w:val="hybridMultilevel"/>
    <w:tmpl w:val="3B0C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39812">
    <w:abstractNumId w:val="4"/>
  </w:num>
  <w:num w:numId="2" w16cid:durableId="892079143">
    <w:abstractNumId w:val="31"/>
  </w:num>
  <w:num w:numId="3" w16cid:durableId="590889247">
    <w:abstractNumId w:val="8"/>
  </w:num>
  <w:num w:numId="4" w16cid:durableId="1222521978">
    <w:abstractNumId w:val="6"/>
  </w:num>
  <w:num w:numId="5" w16cid:durableId="2130313754">
    <w:abstractNumId w:val="15"/>
  </w:num>
  <w:num w:numId="6" w16cid:durableId="585578455">
    <w:abstractNumId w:val="3"/>
  </w:num>
  <w:num w:numId="7" w16cid:durableId="804546276">
    <w:abstractNumId w:val="17"/>
  </w:num>
  <w:num w:numId="8" w16cid:durableId="201751566">
    <w:abstractNumId w:val="12"/>
  </w:num>
  <w:num w:numId="9" w16cid:durableId="541527242">
    <w:abstractNumId w:val="30"/>
  </w:num>
  <w:num w:numId="10" w16cid:durableId="550461743">
    <w:abstractNumId w:val="9"/>
  </w:num>
  <w:num w:numId="11" w16cid:durableId="478691300">
    <w:abstractNumId w:val="34"/>
  </w:num>
  <w:num w:numId="12" w16cid:durableId="1209610598">
    <w:abstractNumId w:val="35"/>
  </w:num>
  <w:num w:numId="13" w16cid:durableId="1538738354">
    <w:abstractNumId w:val="19"/>
  </w:num>
  <w:num w:numId="14" w16cid:durableId="1645431845">
    <w:abstractNumId w:val="32"/>
  </w:num>
  <w:num w:numId="15" w16cid:durableId="692459232">
    <w:abstractNumId w:val="27"/>
  </w:num>
  <w:num w:numId="16" w16cid:durableId="1538934507">
    <w:abstractNumId w:val="11"/>
  </w:num>
  <w:num w:numId="17" w16cid:durableId="12002163">
    <w:abstractNumId w:val="22"/>
  </w:num>
  <w:num w:numId="18" w16cid:durableId="239947785">
    <w:abstractNumId w:val="20"/>
  </w:num>
  <w:num w:numId="19" w16cid:durableId="1703938508">
    <w:abstractNumId w:val="28"/>
  </w:num>
  <w:num w:numId="20" w16cid:durableId="1849636225">
    <w:abstractNumId w:val="18"/>
  </w:num>
  <w:num w:numId="21" w16cid:durableId="1867936896">
    <w:abstractNumId w:val="21"/>
  </w:num>
  <w:num w:numId="22" w16cid:durableId="2119565983">
    <w:abstractNumId w:val="2"/>
  </w:num>
  <w:num w:numId="23" w16cid:durableId="426923658">
    <w:abstractNumId w:val="16"/>
  </w:num>
  <w:num w:numId="24" w16cid:durableId="2102994232">
    <w:abstractNumId w:val="5"/>
  </w:num>
  <w:num w:numId="25" w16cid:durableId="210725496">
    <w:abstractNumId w:val="29"/>
  </w:num>
  <w:num w:numId="26" w16cid:durableId="943028997">
    <w:abstractNumId w:val="25"/>
  </w:num>
  <w:num w:numId="27" w16cid:durableId="847522683">
    <w:abstractNumId w:val="0"/>
  </w:num>
  <w:num w:numId="28" w16cid:durableId="2073580860">
    <w:abstractNumId w:val="10"/>
  </w:num>
  <w:num w:numId="29" w16cid:durableId="2096974261">
    <w:abstractNumId w:val="14"/>
  </w:num>
  <w:num w:numId="30" w16cid:durableId="1053113830">
    <w:abstractNumId w:val="24"/>
  </w:num>
  <w:num w:numId="31" w16cid:durableId="5954842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41264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0109559">
    <w:abstractNumId w:val="7"/>
  </w:num>
  <w:num w:numId="34" w16cid:durableId="790708837">
    <w:abstractNumId w:val="33"/>
  </w:num>
  <w:num w:numId="35" w16cid:durableId="1045984977">
    <w:abstractNumId w:val="13"/>
  </w:num>
  <w:num w:numId="36" w16cid:durableId="549415783">
    <w:abstractNumId w:val="23"/>
  </w:num>
  <w:num w:numId="37" w16cid:durableId="180187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1361C"/>
    <w:rsid w:val="0002378C"/>
    <w:rsid w:val="00046A83"/>
    <w:rsid w:val="00092425"/>
    <w:rsid w:val="000D6951"/>
    <w:rsid w:val="0010080B"/>
    <w:rsid w:val="00105C88"/>
    <w:rsid w:val="00116DA4"/>
    <w:rsid w:val="001324A1"/>
    <w:rsid w:val="00140FD5"/>
    <w:rsid w:val="00155EDC"/>
    <w:rsid w:val="00160DA0"/>
    <w:rsid w:val="00162A7C"/>
    <w:rsid w:val="00162ECC"/>
    <w:rsid w:val="0016337E"/>
    <w:rsid w:val="001B595C"/>
    <w:rsid w:val="001C4D5A"/>
    <w:rsid w:val="001E602D"/>
    <w:rsid w:val="002352AB"/>
    <w:rsid w:val="00290049"/>
    <w:rsid w:val="002A28EB"/>
    <w:rsid w:val="002A76A2"/>
    <w:rsid w:val="002C5887"/>
    <w:rsid w:val="003124E4"/>
    <w:rsid w:val="00325C70"/>
    <w:rsid w:val="00341B8F"/>
    <w:rsid w:val="003635EE"/>
    <w:rsid w:val="0038550A"/>
    <w:rsid w:val="00390CC7"/>
    <w:rsid w:val="00422B7E"/>
    <w:rsid w:val="00442779"/>
    <w:rsid w:val="004542A5"/>
    <w:rsid w:val="004755EC"/>
    <w:rsid w:val="004928D0"/>
    <w:rsid w:val="004F6D50"/>
    <w:rsid w:val="00503436"/>
    <w:rsid w:val="00507E74"/>
    <w:rsid w:val="005147DE"/>
    <w:rsid w:val="00542090"/>
    <w:rsid w:val="00544E7F"/>
    <w:rsid w:val="00597090"/>
    <w:rsid w:val="00643648"/>
    <w:rsid w:val="00653192"/>
    <w:rsid w:val="00667A40"/>
    <w:rsid w:val="00695B02"/>
    <w:rsid w:val="006B2ECA"/>
    <w:rsid w:val="006B52B1"/>
    <w:rsid w:val="006D59E1"/>
    <w:rsid w:val="006D627A"/>
    <w:rsid w:val="006F0623"/>
    <w:rsid w:val="006F1583"/>
    <w:rsid w:val="007107E4"/>
    <w:rsid w:val="00713319"/>
    <w:rsid w:val="00720AB0"/>
    <w:rsid w:val="00732FDE"/>
    <w:rsid w:val="007861D5"/>
    <w:rsid w:val="007E5C29"/>
    <w:rsid w:val="00817A00"/>
    <w:rsid w:val="00836431"/>
    <w:rsid w:val="008635F2"/>
    <w:rsid w:val="00895FAB"/>
    <w:rsid w:val="008A0BE1"/>
    <w:rsid w:val="008A40A8"/>
    <w:rsid w:val="008D0B14"/>
    <w:rsid w:val="008E506E"/>
    <w:rsid w:val="00901923"/>
    <w:rsid w:val="00935848"/>
    <w:rsid w:val="00980A64"/>
    <w:rsid w:val="00992935"/>
    <w:rsid w:val="00A269F0"/>
    <w:rsid w:val="00A536AE"/>
    <w:rsid w:val="00A61E4F"/>
    <w:rsid w:val="00A71A49"/>
    <w:rsid w:val="00AB3AD6"/>
    <w:rsid w:val="00AC73BA"/>
    <w:rsid w:val="00AD221F"/>
    <w:rsid w:val="00B20061"/>
    <w:rsid w:val="00B32E12"/>
    <w:rsid w:val="00B42413"/>
    <w:rsid w:val="00B67E6D"/>
    <w:rsid w:val="00B72A5C"/>
    <w:rsid w:val="00BC05B4"/>
    <w:rsid w:val="00C20257"/>
    <w:rsid w:val="00C6416F"/>
    <w:rsid w:val="00C8072C"/>
    <w:rsid w:val="00CA62B9"/>
    <w:rsid w:val="00CB14DC"/>
    <w:rsid w:val="00CB382F"/>
    <w:rsid w:val="00CC6B95"/>
    <w:rsid w:val="00CD7AB0"/>
    <w:rsid w:val="00CE7157"/>
    <w:rsid w:val="00CF52EC"/>
    <w:rsid w:val="00D71CA9"/>
    <w:rsid w:val="00D82A70"/>
    <w:rsid w:val="00DA0F09"/>
    <w:rsid w:val="00DE3D80"/>
    <w:rsid w:val="00E34970"/>
    <w:rsid w:val="00E45808"/>
    <w:rsid w:val="00E47E17"/>
    <w:rsid w:val="00E678E2"/>
    <w:rsid w:val="00E77524"/>
    <w:rsid w:val="00E86E13"/>
    <w:rsid w:val="00E91E11"/>
    <w:rsid w:val="00E93A39"/>
    <w:rsid w:val="00EA74E1"/>
    <w:rsid w:val="00EE2904"/>
    <w:rsid w:val="00EE5061"/>
    <w:rsid w:val="00F02E2F"/>
    <w:rsid w:val="00F03B68"/>
    <w:rsid w:val="00F571CD"/>
    <w:rsid w:val="00F62395"/>
    <w:rsid w:val="00F8706B"/>
    <w:rsid w:val="00FA35E2"/>
    <w:rsid w:val="00FA63A1"/>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EB"/>
    <w:pPr>
      <w:widowControl w:val="0"/>
      <w:spacing w:before="192" w:after="0"/>
      <w:ind w:right="465"/>
    </w:pPr>
    <w:rPr>
      <w:rFonts w:ascii="Montserrat Light" w:hAnsi="Montserrat Light"/>
      <w:color w:val="000000"/>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link w:val="ListParagraphChar"/>
    <w:uiPriority w:val="34"/>
    <w:qFormat/>
    <w:rsid w:val="00A71A49"/>
    <w:pPr>
      <w:tabs>
        <w:tab w:val="left" w:pos="862"/>
      </w:tabs>
      <w:spacing w:before="159" w:line="240" w:lineRule="auto"/>
      <w:ind w:left="714" w:right="0" w:hanging="357"/>
    </w:pPr>
  </w:style>
  <w:style w:type="character" w:styleId="Hyperlink">
    <w:name w:val="Hyperlink"/>
    <w:basedOn w:val="DefaultParagraphFont"/>
    <w:uiPriority w:val="99"/>
    <w:unhideWhenUsed/>
    <w:rsid w:val="00DA0F09"/>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next w:val="Normal"/>
    <w:link w:val="QATemplateHeadingOneChar"/>
    <w:qFormat/>
    <w:rsid w:val="00643648"/>
    <w:pPr>
      <w:keepNext/>
      <w:keepLines/>
      <w:spacing w:before="240"/>
      <w:outlineLvl w:val="0"/>
    </w:pPr>
    <w:rPr>
      <w:rFonts w:ascii="Krana Fat B" w:hAnsi="Krana Fat B" w:cs="Arial"/>
      <w:b/>
      <w:color w:val="004050"/>
      <w:sz w:val="40"/>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31"/>
      </w:numPr>
      <w:spacing w:before="120" w:after="240" w:line="240" w:lineRule="auto"/>
      <w:ind w:left="624" w:hanging="567"/>
    </w:pPr>
    <w:rPr>
      <w:rFonts w:ascii="Arial" w:hAnsi="Arial" w:cs="Arial"/>
      <w:sz w:val="24"/>
      <w:szCs w:val="20"/>
    </w:rPr>
  </w:style>
  <w:style w:type="paragraph" w:customStyle="1" w:styleId="NormalFirstPara">
    <w:name w:val="Normal First Para"/>
    <w:basedOn w:val="Normal"/>
    <w:next w:val="Normal"/>
    <w:link w:val="NormalFirstParaCharChar"/>
    <w:rsid w:val="0016337E"/>
    <w:pPr>
      <w:keepLines/>
      <w:spacing w:before="120" w:after="120" w:line="240" w:lineRule="auto"/>
    </w:pPr>
    <w:rPr>
      <w:rFonts w:ascii="Arial" w:eastAsia="Times New Roman" w:hAnsi="Arial" w:cs="Times New Roman"/>
      <w:color w:val="auto"/>
      <w:sz w:val="24"/>
      <w:szCs w:val="24"/>
      <w:lang w:val="en-GB"/>
    </w:rPr>
  </w:style>
  <w:style w:type="character" w:customStyle="1" w:styleId="NormalFirstParaCharChar">
    <w:name w:val="Normal First Para Char Char"/>
    <w:basedOn w:val="DefaultParagraphFont"/>
    <w:link w:val="NormalFirstPara"/>
    <w:rsid w:val="0016337E"/>
    <w:rPr>
      <w:rFonts w:ascii="Arial" w:eastAsia="Times New Roman" w:hAnsi="Arial" w:cs="Times New Roman"/>
      <w:sz w:val="24"/>
      <w:szCs w:val="24"/>
      <w:lang w:val="en-GB"/>
    </w:rPr>
  </w:style>
  <w:style w:type="paragraph" w:customStyle="1" w:styleId="QATemplateHeadingTwo">
    <w:name w:val="QA Template Heading Two"/>
    <w:basedOn w:val="Normal"/>
    <w:next w:val="Normal"/>
    <w:link w:val="QATemplateHeadingTwoChar"/>
    <w:qFormat/>
    <w:rsid w:val="00DA0F09"/>
    <w:pPr>
      <w:keepNext/>
      <w:keepLines/>
      <w:spacing w:before="40"/>
      <w:outlineLvl w:val="1"/>
    </w:pPr>
    <w:rPr>
      <w:rFonts w:ascii="Montserrat" w:hAnsi="Montserrat" w:cs="Arial"/>
      <w:b/>
      <w:color w:val="004050"/>
      <w:lang w:val="en-GB"/>
    </w:rPr>
  </w:style>
  <w:style w:type="character" w:customStyle="1" w:styleId="QATemplateHeadingTwoChar">
    <w:name w:val="QA Template Heading Two Char"/>
    <w:basedOn w:val="DefaultParagraphFont"/>
    <w:link w:val="QATemplateHeadingTwo"/>
    <w:rsid w:val="00DA0F09"/>
    <w:rPr>
      <w:rFonts w:ascii="Montserrat" w:hAnsi="Montserrat" w:cs="Arial"/>
      <w:b/>
      <w:color w:val="004050"/>
      <w:lang w:val="en-GB"/>
    </w:rPr>
  </w:style>
  <w:style w:type="character" w:customStyle="1" w:styleId="QATemplateHeadingOneChar">
    <w:name w:val="QA Template Heading One Char"/>
    <w:basedOn w:val="DefaultParagraphFont"/>
    <w:link w:val="QATemplateHeadingOne"/>
    <w:rsid w:val="00643648"/>
    <w:rPr>
      <w:rFonts w:ascii="Krana Fat B" w:hAnsi="Krana Fat B" w:cs="Arial"/>
      <w:b/>
      <w:color w:val="004050"/>
      <w:sz w:val="40"/>
      <w:szCs w:val="36"/>
      <w:lang w:val="en-GB"/>
    </w:rPr>
  </w:style>
  <w:style w:type="paragraph" w:customStyle="1" w:styleId="ParagraphBullet">
    <w:name w:val="Paragraph Bullet"/>
    <w:basedOn w:val="ListParagraph"/>
    <w:link w:val="ParagraphBulletChar"/>
    <w:qFormat/>
    <w:rsid w:val="002A28EB"/>
    <w:pPr>
      <w:numPr>
        <w:numId w:val="36"/>
      </w:numPr>
    </w:pPr>
    <w:rPr>
      <w:bCs/>
    </w:rPr>
  </w:style>
  <w:style w:type="character" w:customStyle="1" w:styleId="ListParagraphChar">
    <w:name w:val="List Paragraph Char"/>
    <w:basedOn w:val="DefaultParagraphFont"/>
    <w:link w:val="ListParagraph"/>
    <w:uiPriority w:val="34"/>
    <w:rsid w:val="00A71A49"/>
    <w:rPr>
      <w:rFonts w:ascii="Montserrat Light" w:hAnsi="Montserrat Light"/>
      <w:color w:val="000000"/>
    </w:rPr>
  </w:style>
  <w:style w:type="character" w:customStyle="1" w:styleId="ParagraphBulletChar">
    <w:name w:val="Paragraph Bullet Char"/>
    <w:basedOn w:val="ListParagraphChar"/>
    <w:link w:val="ParagraphBullet"/>
    <w:rsid w:val="002A28EB"/>
    <w:rPr>
      <w:rFonts w:ascii="Montserrat Light" w:hAnsi="Montserrat Light"/>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BuildFile xmlns="B42EA499-AA80-4ED5-9ED5-37A17D3EB549" xsi:nil="true"/>
    <BookTypeField0 xmlns="B42EA499-AA80-4ED5-9ED5-37A17D3EB549">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B42EA499-AA80-4ED5-9ED5-37A17D3EB549">1</SequenceNumbe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5CB7CECC996A5B448C70C3215DE65491" ma:contentTypeVersion="0" ma:contentTypeDescription="Base content type which represents courseware documents" ma:contentTypeScope="" ma:versionID="633ed7bf8a9769dc10b8af609c2e65e8">
  <xsd:schema xmlns:xsd="http://www.w3.org/2001/XMLSchema" xmlns:xs="http://www.w3.org/2001/XMLSchema" xmlns:p="http://schemas.microsoft.com/office/2006/metadata/properties" xmlns:ns2="B42EA499-AA80-4ED5-9ED5-37A17D3EB549" targetNamespace="http://schemas.microsoft.com/office/2006/metadata/properties" ma:root="true" ma:fieldsID="6641bdc0935a9ffdc34b1682c1e0febc" ns2:_="">
    <xsd:import namespace="B42EA499-AA80-4ED5-9ED5-37A17D3EB549"/>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EA499-AA80-4ED5-9ED5-37A17D3EB549"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B42EA499-AA80-4ED5-9ED5-37A17D3EB549"/>
  </ds:schemaRefs>
</ds:datastoreItem>
</file>

<file path=customXml/itemProps2.xml><?xml version="1.0" encoding="utf-8"?>
<ds:datastoreItem xmlns:ds="http://schemas.openxmlformats.org/officeDocument/2006/customXml" ds:itemID="{EE305F95-20FB-4438-9B98-99E3C18ACED8}">
  <ds:schemaRefs>
    <ds:schemaRef ds:uri="http://schemas.openxmlformats.org/officeDocument/2006/bibliography"/>
  </ds:schemaRefs>
</ds:datastoreItem>
</file>

<file path=customXml/itemProps3.xml><?xml version="1.0" encoding="utf-8"?>
<ds:datastoreItem xmlns:ds="http://schemas.openxmlformats.org/officeDocument/2006/customXml" ds:itemID="{3D9DD40B-1C7C-424B-B5E7-0961B5A45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EA499-AA80-4ED5-9ED5-37A17D3EB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C4FF7-E481-4E84-A126-A855B44779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Smith, Andy</cp:lastModifiedBy>
  <cp:revision>66</cp:revision>
  <dcterms:created xsi:type="dcterms:W3CDTF">2019-08-09T10:58:00Z</dcterms:created>
  <dcterms:modified xsi:type="dcterms:W3CDTF">2022-11-21T11:06:00Z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0x010100F0967B7CEE8D417F966757887D9466FB005CB7CECC996A5B448C70C3215DE65491</vt:lpwstr>
  </property>
  <property fmtid="{D5CDD505-2E9C-101B-9397-08002B2CF9AE}" pid="3" name="BookType">
    <vt:lpwstr>26</vt:lpwstr>
  </property>
</Properties>
</file>