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E4020" w:rsidR="00CE4020" w:rsidP="401ED819" w:rsidRDefault="28FFDDAD" w14:paraId="652D80C6" w14:textId="53B391DD">
      <w:pPr>
        <w:pStyle w:val="Title"/>
        <w:rPr>
          <w:rFonts w:asciiTheme="minorHAnsi" w:hAnsiTheme="minorHAnsi" w:eastAsiaTheme="minorEastAsia" w:cstheme="minorBidi"/>
          <w:color w:val="000000" w:themeColor="text1"/>
          <w:sz w:val="24"/>
          <w:szCs w:val="24"/>
        </w:rPr>
      </w:pPr>
      <w:r w:rsidRPr="401ED819">
        <w:t>QA/QC Instructions for Item Type – Matching</w:t>
      </w:r>
    </w:p>
    <w:p w:rsidRPr="00CE4020" w:rsidR="00CE4020" w:rsidP="401ED819" w:rsidRDefault="28FFDDAD" w14:paraId="3F2E1213" w14:textId="2F724718">
      <w:pPr>
        <w:pStyle w:val="Heading1"/>
        <w:rPr>
          <w:rFonts w:asciiTheme="minorHAnsi" w:hAnsiTheme="minorHAnsi" w:eastAsiaTheme="minorEastAsia" w:cstheme="minorBidi"/>
          <w:sz w:val="24"/>
          <w:szCs w:val="24"/>
        </w:rPr>
      </w:pPr>
      <w:r w:rsidRPr="401ED819">
        <w:t xml:space="preserve">Matching: Overview </w:t>
      </w:r>
    </w:p>
    <w:p w:rsidRPr="00CE4020" w:rsidR="00CE4020" w:rsidP="390B3C29" w:rsidRDefault="039D7DD7" w14:paraId="211396DC" w14:textId="3DCCBBF8">
      <w:pPr>
        <w:spacing w:before="120" w:after="120" w:line="360" w:lineRule="auto"/>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A Matching item type requires test takers to respond by dragging</w:t>
      </w:r>
      <w:r w:rsidRPr="390B3C29" w:rsidR="017F1D8D">
        <w:rPr>
          <w:rFonts w:eastAsia="游明朝" w:eastAsiaTheme="minorEastAsia"/>
          <w:color w:val="151515"/>
          <w:sz w:val="24"/>
          <w:szCs w:val="24"/>
        </w:rPr>
        <w:t xml:space="preserve"> or clicking</w:t>
      </w:r>
      <w:r w:rsidRPr="390B3C29" w:rsidR="039D7DD7">
        <w:rPr>
          <w:rFonts w:eastAsia="游明朝" w:eastAsiaTheme="minorEastAsia"/>
          <w:color w:val="151515"/>
          <w:sz w:val="24"/>
          <w:szCs w:val="24"/>
        </w:rPr>
        <w:t xml:space="preserve"> choices (</w:t>
      </w:r>
      <w:r w:rsidRPr="390B3C29" w:rsidR="039D7DD7">
        <w:rPr>
          <w:rFonts w:eastAsia="游明朝" w:eastAsiaTheme="minorEastAsia"/>
          <w:b w:val="1"/>
          <w:bCs w:val="1"/>
          <w:color w:val="151515"/>
          <w:sz w:val="24"/>
          <w:szCs w:val="24"/>
        </w:rPr>
        <w:t>sources</w:t>
      </w:r>
      <w:r w:rsidRPr="390B3C29" w:rsidR="039D7DD7">
        <w:rPr>
          <w:rFonts w:eastAsia="游明朝" w:eastAsiaTheme="minorEastAsia"/>
          <w:color w:val="151515"/>
          <w:sz w:val="24"/>
          <w:szCs w:val="24"/>
        </w:rPr>
        <w:t>)</w:t>
      </w:r>
      <w:r w:rsidRPr="390B3C29" w:rsidR="5BB1C11A">
        <w:rPr>
          <w:rFonts w:eastAsia="游明朝" w:eastAsiaTheme="minorEastAsia"/>
          <w:color w:val="151515"/>
          <w:sz w:val="24"/>
          <w:szCs w:val="24"/>
        </w:rPr>
        <w:t xml:space="preserve"> and moving them by dropping or clicking again</w:t>
      </w:r>
      <w:r w:rsidRPr="390B3C29" w:rsidR="039D7DD7">
        <w:rPr>
          <w:rFonts w:eastAsia="游明朝" w:eastAsiaTheme="minorEastAsia"/>
          <w:color w:val="151515"/>
          <w:sz w:val="24"/>
          <w:szCs w:val="24"/>
        </w:rPr>
        <w:t xml:space="preserve"> into the </w:t>
      </w:r>
      <w:r w:rsidRPr="390B3C29" w:rsidR="039D7DD7">
        <w:rPr>
          <w:rFonts w:eastAsia="游明朝" w:eastAsiaTheme="minorEastAsia"/>
          <w:color w:val="151515"/>
          <w:sz w:val="24"/>
          <w:szCs w:val="24"/>
        </w:rPr>
        <w:t>appropriate locations</w:t>
      </w:r>
      <w:r w:rsidRPr="390B3C29" w:rsidR="039D7DD7">
        <w:rPr>
          <w:rFonts w:eastAsia="游明朝" w:eastAsiaTheme="minorEastAsia"/>
          <w:color w:val="151515"/>
          <w:sz w:val="24"/>
          <w:szCs w:val="24"/>
        </w:rPr>
        <w:t xml:space="preserve"> or </w:t>
      </w:r>
      <w:r w:rsidRPr="390B3C29" w:rsidR="105C7185">
        <w:rPr>
          <w:rFonts w:eastAsia="游明朝" w:eastAsiaTheme="minorEastAsia"/>
          <w:color w:val="151515"/>
          <w:sz w:val="24"/>
          <w:szCs w:val="24"/>
        </w:rPr>
        <w:t>drop zone</w:t>
      </w:r>
      <w:r w:rsidRPr="390B3C29" w:rsidR="039D7DD7">
        <w:rPr>
          <w:rFonts w:eastAsia="游明朝" w:eastAsiaTheme="minorEastAsia"/>
          <w:color w:val="151515"/>
          <w:sz w:val="24"/>
          <w:szCs w:val="24"/>
        </w:rPr>
        <w:t xml:space="preserve"> or </w:t>
      </w:r>
      <w:r w:rsidRPr="390B3C29" w:rsidR="039D7DD7">
        <w:rPr>
          <w:rFonts w:eastAsia="游明朝" w:eastAsiaTheme="minorEastAsia"/>
          <w:color w:val="151515"/>
          <w:sz w:val="24"/>
          <w:szCs w:val="24"/>
        </w:rPr>
        <w:t>drop</w:t>
      </w:r>
      <w:r w:rsidRPr="390B3C29" w:rsidR="039D7DD7">
        <w:rPr>
          <w:rFonts w:eastAsia="游明朝" w:eastAsiaTheme="minorEastAsia"/>
          <w:color w:val="151515"/>
          <w:sz w:val="24"/>
          <w:szCs w:val="24"/>
        </w:rPr>
        <w:t xml:space="preserve"> target (</w:t>
      </w:r>
      <w:r w:rsidRPr="390B3C29" w:rsidR="039D7DD7">
        <w:rPr>
          <w:rFonts w:eastAsia="游明朝" w:eastAsiaTheme="minorEastAsia"/>
          <w:b w:val="1"/>
          <w:bCs w:val="1"/>
          <w:color w:val="151515"/>
          <w:sz w:val="24"/>
          <w:szCs w:val="24"/>
        </w:rPr>
        <w:t>targets</w:t>
      </w:r>
      <w:r w:rsidRPr="390B3C29" w:rsidR="039D7DD7">
        <w:rPr>
          <w:rFonts w:eastAsia="游明朝" w:eastAsiaTheme="minorEastAsia"/>
          <w:color w:val="151515"/>
          <w:sz w:val="24"/>
          <w:szCs w:val="24"/>
        </w:rPr>
        <w:t>)</w:t>
      </w:r>
      <w:r w:rsidRPr="390B3C29" w:rsidR="69603140">
        <w:rPr>
          <w:rFonts w:eastAsia="游明朝" w:eastAsiaTheme="minorEastAsia"/>
          <w:color w:val="151515"/>
          <w:sz w:val="24"/>
          <w:szCs w:val="24"/>
        </w:rPr>
        <w:t>.</w:t>
      </w:r>
    </w:p>
    <w:p w:rsidR="4BB4E3AD" w:rsidP="390B3C29" w:rsidRDefault="4BB4E3AD" w14:paraId="48D96E2E" w14:textId="4B8123D1">
      <w:pPr>
        <w:pStyle w:val="Heading2"/>
        <w:rPr>
          <w:sz w:val="24"/>
          <w:szCs w:val="24"/>
        </w:rPr>
      </w:pPr>
      <w:r w:rsidR="4BB4E3AD">
        <w:rPr/>
        <w:t>Modes of Input:</w:t>
      </w:r>
    </w:p>
    <w:p w:rsidR="37A02398" w:rsidP="390B3C29" w:rsidRDefault="37A02398" w14:paraId="776F6BF1" w14:textId="32286C48">
      <w:pPr>
        <w:pStyle w:val="Normal"/>
        <w:spacing w:before="120" w:beforeAutospacing="off" w:after="0" w:afterAutospacing="off" w:line="360" w:lineRule="auto"/>
        <w:ind w:left="0" w:firstLine="0"/>
        <w:rPr>
          <w:sz w:val="24"/>
          <w:szCs w:val="24"/>
        </w:rPr>
      </w:pPr>
      <w:r w:rsidRPr="390B3C29" w:rsidR="37A02398">
        <w:rPr>
          <w:sz w:val="24"/>
          <w:szCs w:val="24"/>
        </w:rPr>
        <w:t xml:space="preserve">There are 2 </w:t>
      </w:r>
      <w:r w:rsidRPr="390B3C29" w:rsidR="37A02398">
        <w:rPr>
          <w:sz w:val="24"/>
          <w:szCs w:val="24"/>
        </w:rPr>
        <w:t>different ways</w:t>
      </w:r>
      <w:r w:rsidRPr="390B3C29" w:rsidR="37A02398">
        <w:rPr>
          <w:sz w:val="24"/>
          <w:szCs w:val="24"/>
        </w:rPr>
        <w:t xml:space="preserve"> that sources can be moved </w:t>
      </w:r>
      <w:bookmarkStart w:name="_Int_IH8T12CC" w:id="124473354"/>
      <w:r w:rsidRPr="390B3C29" w:rsidR="30991E6E">
        <w:rPr>
          <w:sz w:val="24"/>
          <w:szCs w:val="24"/>
        </w:rPr>
        <w:t>in</w:t>
      </w:r>
      <w:bookmarkEnd w:id="124473354"/>
      <w:r w:rsidRPr="390B3C29" w:rsidR="37A02398">
        <w:rPr>
          <w:sz w:val="24"/>
          <w:szCs w:val="24"/>
        </w:rPr>
        <w:t xml:space="preserve"> a matching item. Both ways should be tested during QC of matching items. </w:t>
      </w:r>
    </w:p>
    <w:p w:rsidR="37A02398" w:rsidP="390B3C29" w:rsidRDefault="37A02398" w14:paraId="0C17D669" w14:textId="38C6E2DF">
      <w:pPr>
        <w:pStyle w:val="ListParagraph"/>
        <w:numPr>
          <w:ilvl w:val="0"/>
          <w:numId w:val="21"/>
        </w:numPr>
        <w:spacing w:after="0" w:afterAutospacing="off" w:line="360" w:lineRule="auto"/>
        <w:contextualSpacing w:val="0"/>
        <w:rPr>
          <w:b w:val="1"/>
          <w:bCs w:val="1"/>
          <w:sz w:val="24"/>
          <w:szCs w:val="24"/>
        </w:rPr>
      </w:pPr>
      <w:r w:rsidRPr="390B3C29" w:rsidR="37A02398">
        <w:rPr>
          <w:b w:val="1"/>
          <w:bCs w:val="1"/>
          <w:sz w:val="24"/>
          <w:szCs w:val="24"/>
        </w:rPr>
        <w:t>Drag</w:t>
      </w:r>
    </w:p>
    <w:p w:rsidR="37A02398" w:rsidP="390B3C29" w:rsidRDefault="37A02398" w14:paraId="01245D85" w14:textId="1273AF7A">
      <w:pPr>
        <w:pStyle w:val="ListParagraph"/>
        <w:numPr>
          <w:ilvl w:val="1"/>
          <w:numId w:val="21"/>
        </w:numPr>
        <w:spacing w:after="0" w:afterAutospacing="off" w:line="360" w:lineRule="auto"/>
        <w:contextualSpacing w:val="0"/>
        <w:rPr>
          <w:sz w:val="24"/>
          <w:szCs w:val="24"/>
        </w:rPr>
      </w:pPr>
      <w:r w:rsidRPr="390B3C29" w:rsidR="37A02398">
        <w:rPr>
          <w:sz w:val="24"/>
          <w:szCs w:val="24"/>
        </w:rPr>
        <w:t>The student drags the sources from the source tray and vice versa by using their finger</w:t>
      </w:r>
      <w:r w:rsidRPr="390B3C29" w:rsidR="56A940F4">
        <w:rPr>
          <w:sz w:val="24"/>
          <w:szCs w:val="24"/>
        </w:rPr>
        <w:t>/</w:t>
      </w:r>
      <w:r w:rsidRPr="390B3C29" w:rsidR="37A02398">
        <w:rPr>
          <w:sz w:val="24"/>
          <w:szCs w:val="24"/>
        </w:rPr>
        <w:t xml:space="preserve">stylus, </w:t>
      </w:r>
      <w:r w:rsidRPr="390B3C29" w:rsidR="1E76307E">
        <w:rPr>
          <w:sz w:val="24"/>
          <w:szCs w:val="24"/>
        </w:rPr>
        <w:t xml:space="preserve">or </w:t>
      </w:r>
      <w:r w:rsidRPr="390B3C29" w:rsidR="37A02398">
        <w:rPr>
          <w:sz w:val="24"/>
          <w:szCs w:val="24"/>
        </w:rPr>
        <w:t>track pad</w:t>
      </w:r>
      <w:r w:rsidRPr="390B3C29" w:rsidR="317D4FEC">
        <w:rPr>
          <w:sz w:val="24"/>
          <w:szCs w:val="24"/>
        </w:rPr>
        <w:t>/</w:t>
      </w:r>
      <w:r w:rsidRPr="390B3C29" w:rsidR="2CD7EFA2">
        <w:rPr>
          <w:sz w:val="24"/>
          <w:szCs w:val="24"/>
        </w:rPr>
        <w:t>mouse</w:t>
      </w:r>
      <w:r w:rsidRPr="390B3C29" w:rsidR="2A5FBCE6">
        <w:rPr>
          <w:sz w:val="24"/>
          <w:szCs w:val="24"/>
        </w:rPr>
        <w:t>.</w:t>
      </w:r>
    </w:p>
    <w:p w:rsidR="37A02398" w:rsidP="390B3C29" w:rsidRDefault="37A02398" w14:paraId="7C4CED16" w14:textId="525EC9FA">
      <w:pPr>
        <w:pStyle w:val="ListParagraph"/>
        <w:numPr>
          <w:ilvl w:val="0"/>
          <w:numId w:val="21"/>
        </w:numPr>
        <w:spacing w:after="0" w:afterAutospacing="off" w:line="360" w:lineRule="auto"/>
        <w:contextualSpacing w:val="0"/>
        <w:rPr>
          <w:b w:val="1"/>
          <w:bCs w:val="1"/>
          <w:sz w:val="24"/>
          <w:szCs w:val="24"/>
        </w:rPr>
      </w:pPr>
      <w:r w:rsidRPr="390B3C29" w:rsidR="37A02398">
        <w:rPr>
          <w:b w:val="1"/>
          <w:bCs w:val="1"/>
          <w:sz w:val="24"/>
          <w:szCs w:val="24"/>
        </w:rPr>
        <w:t>Click-Click</w:t>
      </w:r>
    </w:p>
    <w:p w:rsidR="37A02398" w:rsidP="390B3C29" w:rsidRDefault="37A02398" w14:paraId="7CCA8C7D" w14:textId="3AB9F69F">
      <w:pPr>
        <w:pStyle w:val="ListParagraph"/>
        <w:numPr>
          <w:ilvl w:val="1"/>
          <w:numId w:val="21"/>
        </w:numPr>
        <w:spacing w:line="360" w:lineRule="auto"/>
        <w:contextualSpacing w:val="0"/>
        <w:rPr>
          <w:sz w:val="24"/>
          <w:szCs w:val="24"/>
        </w:rPr>
      </w:pPr>
      <w:r w:rsidRPr="390B3C29" w:rsidR="37A02398">
        <w:rPr>
          <w:sz w:val="24"/>
          <w:szCs w:val="24"/>
        </w:rPr>
        <w:t>The student uses their finger</w:t>
      </w:r>
      <w:r w:rsidRPr="390B3C29" w:rsidR="7201985E">
        <w:rPr>
          <w:sz w:val="24"/>
          <w:szCs w:val="24"/>
        </w:rPr>
        <w:t>/</w:t>
      </w:r>
      <w:r w:rsidRPr="390B3C29" w:rsidR="37A02398">
        <w:rPr>
          <w:sz w:val="24"/>
          <w:szCs w:val="24"/>
        </w:rPr>
        <w:t>stylus, track pad/mouse</w:t>
      </w:r>
      <w:r w:rsidRPr="390B3C29" w:rsidR="569F185B">
        <w:rPr>
          <w:sz w:val="24"/>
          <w:szCs w:val="24"/>
        </w:rPr>
        <w:t>, or keyboard</w:t>
      </w:r>
      <w:r w:rsidRPr="390B3C29" w:rsidR="37A02398">
        <w:rPr>
          <w:sz w:val="24"/>
          <w:szCs w:val="24"/>
        </w:rPr>
        <w:t xml:space="preserve"> to move the sources by clicking on them and then clicking on them again where they want them to be placed</w:t>
      </w:r>
      <w:r w:rsidRPr="390B3C29" w:rsidR="51A1D477">
        <w:rPr>
          <w:sz w:val="24"/>
          <w:szCs w:val="24"/>
        </w:rPr>
        <w:t>.</w:t>
      </w:r>
    </w:p>
    <w:p w:rsidRPr="00CE4020" w:rsidR="00CE4020" w:rsidP="5173B6D9" w:rsidRDefault="6F90F672" w14:paraId="742BAC2C" w14:textId="5F33696A">
      <w:pPr>
        <w:pStyle w:val="Heading2"/>
        <w:spacing w:before="240" w:after="120"/>
      </w:pPr>
      <w:r w:rsidRPr="390B3C29" w:rsidR="6F90F672">
        <w:rPr>
          <w:rFonts w:eastAsia="Calibri Light" w:cs="Calibri Light"/>
          <w:b w:val="0"/>
          <w:bCs w:val="0"/>
          <w:caps w:val="0"/>
          <w:smallCaps w:val="0"/>
          <w:color w:val="2F5496" w:themeColor="accent1" w:themeTint="FF" w:themeShade="BF"/>
        </w:rPr>
        <w:t>Types:</w:t>
      </w:r>
      <w:r w:rsidR="6F90F672">
        <w:rPr/>
        <w:t xml:space="preserve"> </w:t>
      </w:r>
    </w:p>
    <w:p w:rsidRPr="00CE4020" w:rsidR="00CE4020" w:rsidP="390B3C29" w:rsidRDefault="039D7DD7" w14:paraId="3C3B631C" w14:textId="61356A12">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b w:val="1"/>
          <w:bCs w:val="1"/>
          <w:color w:val="151515"/>
          <w:sz w:val="24"/>
          <w:szCs w:val="24"/>
        </w:rPr>
        <w:t>Match SS</w:t>
      </w:r>
      <w:r w:rsidRPr="390B3C29" w:rsidR="36EC632E">
        <w:rPr>
          <w:rFonts w:eastAsia="游明朝" w:eastAsiaTheme="minorEastAsia"/>
          <w:b w:val="1"/>
          <w:bCs w:val="1"/>
          <w:color w:val="151515"/>
          <w:sz w:val="24"/>
          <w:szCs w:val="24"/>
        </w:rPr>
        <w:t xml:space="preserve"> (Single Select)</w:t>
      </w:r>
      <w:r w:rsidRPr="390B3C29" w:rsidR="1B0CA192">
        <w:rPr>
          <w:rFonts w:eastAsia="游明朝" w:eastAsiaTheme="minorEastAsia"/>
          <w:b w:val="1"/>
          <w:bCs w:val="1"/>
          <w:color w:val="151515"/>
          <w:sz w:val="24"/>
          <w:szCs w:val="24"/>
        </w:rPr>
        <w:t xml:space="preserve"> </w:t>
      </w:r>
      <w:r w:rsidRPr="390B3C29" w:rsidR="039D7DD7">
        <w:rPr>
          <w:rFonts w:eastAsia="游明朝" w:eastAsiaTheme="minorEastAsia"/>
          <w:color w:val="151515"/>
          <w:sz w:val="24"/>
          <w:szCs w:val="24"/>
        </w:rPr>
        <w:t xml:space="preserve">If only one of the sources can be </w:t>
      </w:r>
      <w:r w:rsidRPr="390B3C29" w:rsidR="6FCE1B6F">
        <w:rPr>
          <w:rFonts w:eastAsia="游明朝" w:eastAsiaTheme="minorEastAsia"/>
          <w:color w:val="151515"/>
          <w:sz w:val="24"/>
          <w:szCs w:val="24"/>
        </w:rPr>
        <w:t>moved</w:t>
      </w:r>
      <w:r w:rsidRPr="390B3C29" w:rsidR="039D7DD7">
        <w:rPr>
          <w:rFonts w:eastAsia="游明朝" w:eastAsiaTheme="minorEastAsia"/>
          <w:color w:val="151515"/>
          <w:sz w:val="24"/>
          <w:szCs w:val="24"/>
        </w:rPr>
        <w:t xml:space="preserve"> to only one of the targets</w:t>
      </w:r>
      <w:r w:rsidRPr="390B3C29" w:rsidR="71D71CDE">
        <w:rPr>
          <w:rFonts w:eastAsia="游明朝" w:eastAsiaTheme="minorEastAsia"/>
          <w:color w:val="151515"/>
          <w:sz w:val="24"/>
          <w:szCs w:val="24"/>
        </w:rPr>
        <w:t>.</w:t>
      </w:r>
    </w:p>
    <w:p w:rsidR="062407D3" w:rsidP="370C5990" w:rsidRDefault="062407D3" w14:paraId="67E8D02F" w14:textId="22CBBAAA">
      <w:pPr>
        <w:spacing w:before="120" w:after="120" w:line="360" w:lineRule="auto"/>
        <w:ind w:left="720"/>
      </w:pPr>
      <w:r>
        <w:rPr>
          <w:noProof/>
        </w:rPr>
        <w:drawing>
          <wp:inline distT="0" distB="0" distL="0" distR="0" wp14:anchorId="0A8AD89F" wp14:editId="091F06D8">
            <wp:extent cx="4572000" cy="2466975"/>
            <wp:effectExtent l="0" t="0" r="0" b="0"/>
            <wp:docPr id="387587155" name="Picture 38758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87155"/>
                    <pic:cNvPicPr/>
                  </pic:nvPicPr>
                  <pic:blipFill>
                    <a:blip r:embed="rId8">
                      <a:extLst>
                        <a:ext uri="{28A0092B-C50C-407E-A947-70E740481C1C}">
                          <a14:useLocalDpi xmlns:a14="http://schemas.microsoft.com/office/drawing/2010/main" val="0"/>
                        </a:ext>
                      </a:extLst>
                    </a:blip>
                    <a:stretch>
                      <a:fillRect/>
                    </a:stretch>
                  </pic:blipFill>
                  <pic:spPr>
                    <a:xfrm>
                      <a:off x="0" y="0"/>
                      <a:ext cx="4572000" cy="2466975"/>
                    </a:xfrm>
                    <a:prstGeom prst="rect">
                      <a:avLst/>
                    </a:prstGeom>
                  </pic:spPr>
                </pic:pic>
              </a:graphicData>
            </a:graphic>
          </wp:inline>
        </w:drawing>
      </w:r>
    </w:p>
    <w:p w:rsidRPr="00CE4020" w:rsidR="00CE4020" w:rsidP="390B3C29" w:rsidRDefault="039D7DD7" w14:paraId="2C312AEF" w14:textId="40770DB6">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b w:val="1"/>
          <w:bCs w:val="1"/>
          <w:color w:val="151515"/>
          <w:sz w:val="24"/>
          <w:szCs w:val="24"/>
        </w:rPr>
        <w:t>Match MS</w:t>
      </w:r>
      <w:r w:rsidRPr="390B3C29" w:rsidR="44F53BEC">
        <w:rPr>
          <w:rFonts w:eastAsia="游明朝" w:eastAsiaTheme="minorEastAsia"/>
          <w:b w:val="1"/>
          <w:bCs w:val="1"/>
          <w:color w:val="151515"/>
          <w:sz w:val="24"/>
          <w:szCs w:val="24"/>
        </w:rPr>
        <w:t xml:space="preserve"> (Multiple Select)</w:t>
      </w:r>
      <w:r w:rsidRPr="390B3C29" w:rsidR="12ACDF34">
        <w:rPr>
          <w:rFonts w:eastAsia="游明朝" w:eastAsiaTheme="minorEastAsia"/>
          <w:b w:val="1"/>
          <w:bCs w:val="1"/>
          <w:color w:val="151515"/>
          <w:sz w:val="24"/>
          <w:szCs w:val="24"/>
        </w:rPr>
        <w:t xml:space="preserve"> </w:t>
      </w:r>
      <w:r w:rsidRPr="390B3C29" w:rsidR="039D7DD7">
        <w:rPr>
          <w:rFonts w:eastAsia="游明朝" w:eastAsiaTheme="minorEastAsia"/>
          <w:color w:val="151515"/>
          <w:sz w:val="24"/>
          <w:szCs w:val="24"/>
        </w:rPr>
        <w:t xml:space="preserve">If multiple sources are being </w:t>
      </w:r>
      <w:r w:rsidRPr="390B3C29" w:rsidR="44BCCB8F">
        <w:rPr>
          <w:rFonts w:eastAsia="游明朝" w:eastAsiaTheme="minorEastAsia"/>
          <w:color w:val="151515"/>
          <w:sz w:val="24"/>
          <w:szCs w:val="24"/>
        </w:rPr>
        <w:t>moved</w:t>
      </w:r>
      <w:r w:rsidRPr="390B3C29" w:rsidR="039D7DD7">
        <w:rPr>
          <w:rFonts w:eastAsia="游明朝" w:eastAsiaTheme="minorEastAsia"/>
          <w:color w:val="151515"/>
          <w:sz w:val="24"/>
          <w:szCs w:val="24"/>
        </w:rPr>
        <w:t xml:space="preserve"> to multiple targets.</w:t>
      </w:r>
    </w:p>
    <w:p w:rsidRPr="00CE4020" w:rsidR="00CE4020" w:rsidP="370C5990" w:rsidRDefault="1CC8D729" w14:paraId="6B9F8B56" w14:textId="1AAAB04C">
      <w:pPr>
        <w:spacing w:before="120" w:after="120" w:line="360" w:lineRule="auto"/>
        <w:ind w:left="720"/>
      </w:pPr>
      <w:r>
        <w:rPr>
          <w:noProof/>
        </w:rPr>
        <w:drawing>
          <wp:inline distT="0" distB="0" distL="0" distR="0" wp14:anchorId="084F98ED" wp14:editId="4F6F04BA">
            <wp:extent cx="4905376" cy="1686223"/>
            <wp:effectExtent l="0" t="0" r="0" b="0"/>
            <wp:docPr id="365807164" name="Picture 36580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07164"/>
                    <pic:cNvPicPr/>
                  </pic:nvPicPr>
                  <pic:blipFill>
                    <a:blip r:embed="rId9">
                      <a:extLst>
                        <a:ext uri="{28A0092B-C50C-407E-A947-70E740481C1C}">
                          <a14:useLocalDpi xmlns:a14="http://schemas.microsoft.com/office/drawing/2010/main" val="0"/>
                        </a:ext>
                      </a:extLst>
                    </a:blip>
                    <a:stretch>
                      <a:fillRect/>
                    </a:stretch>
                  </pic:blipFill>
                  <pic:spPr>
                    <a:xfrm>
                      <a:off x="0" y="0"/>
                      <a:ext cx="4905376" cy="1686223"/>
                    </a:xfrm>
                    <a:prstGeom prst="rect">
                      <a:avLst/>
                    </a:prstGeom>
                  </pic:spPr>
                </pic:pic>
              </a:graphicData>
            </a:graphic>
          </wp:inline>
        </w:drawing>
      </w:r>
    </w:p>
    <w:p w:rsidRPr="00CE4020" w:rsidR="00CE4020" w:rsidP="5173B6D9" w:rsidRDefault="7CC4EEDA" w14:paraId="32CF2056" w14:textId="69C2F792">
      <w:pPr>
        <w:pStyle w:val="Heading2"/>
        <w:spacing w:before="240" w:after="120"/>
      </w:pPr>
      <w:r w:rsidRPr="390B3C29" w:rsidR="71DEB86B">
        <w:rPr>
          <w:rFonts w:eastAsia="Calibri Light" w:cs="Calibri Light"/>
          <w:b w:val="0"/>
          <w:bCs w:val="0"/>
          <w:caps w:val="0"/>
          <w:smallCaps w:val="0"/>
          <w:color w:val="2F5496" w:themeColor="accent1" w:themeTint="FF" w:themeShade="BF"/>
        </w:rPr>
        <w:t>Moveable</w:t>
      </w:r>
      <w:r w:rsidRPr="390B3C29" w:rsidR="7CC4EEDA">
        <w:rPr>
          <w:rFonts w:eastAsia="Calibri Light" w:cs="Calibri Light"/>
          <w:b w:val="0"/>
          <w:bCs w:val="0"/>
          <w:caps w:val="0"/>
          <w:smallCaps w:val="0"/>
          <w:color w:val="2F5496" w:themeColor="accent1" w:themeTint="FF" w:themeShade="BF"/>
        </w:rPr>
        <w:t xml:space="preserve"> Objects or Sources:</w:t>
      </w:r>
      <w:r w:rsidR="7CC4EEDA">
        <w:rPr/>
        <w:t xml:space="preserve"> </w:t>
      </w:r>
    </w:p>
    <w:p w:rsidRPr="00CE4020" w:rsidR="00CE4020" w:rsidP="390B3C29" w:rsidRDefault="039D7DD7" w14:paraId="10696E48" w14:textId="0400B65A">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The </w:t>
      </w:r>
      <w:r w:rsidRPr="390B3C29" w:rsidR="555A79AF">
        <w:rPr>
          <w:rFonts w:eastAsia="游明朝" w:eastAsiaTheme="minorEastAsia"/>
          <w:color w:val="151515"/>
          <w:sz w:val="24"/>
          <w:szCs w:val="24"/>
        </w:rPr>
        <w:t>moveable</w:t>
      </w:r>
      <w:r w:rsidRPr="390B3C29" w:rsidR="039D7DD7">
        <w:rPr>
          <w:rFonts w:eastAsia="游明朝" w:eastAsiaTheme="minorEastAsia"/>
          <w:color w:val="151515"/>
          <w:sz w:val="24"/>
          <w:szCs w:val="24"/>
        </w:rPr>
        <w:t xml:space="preserve"> objects (</w:t>
      </w:r>
      <w:r w:rsidRPr="390B3C29" w:rsidR="039D7DD7">
        <w:rPr>
          <w:rFonts w:eastAsia="游明朝" w:eastAsiaTheme="minorEastAsia"/>
          <w:b w:val="1"/>
          <w:bCs w:val="1"/>
          <w:color w:val="151515"/>
          <w:sz w:val="24"/>
          <w:szCs w:val="24"/>
        </w:rPr>
        <w:t>sources</w:t>
      </w:r>
      <w:r w:rsidRPr="390B3C29" w:rsidR="039D7DD7">
        <w:rPr>
          <w:rFonts w:eastAsia="游明朝" w:eastAsiaTheme="minorEastAsia"/>
          <w:color w:val="151515"/>
          <w:sz w:val="24"/>
          <w:szCs w:val="24"/>
        </w:rPr>
        <w:t xml:space="preserve">) can either be authored as text or images and </w:t>
      </w:r>
      <w:r w:rsidRPr="390B3C29" w:rsidR="5B1AFF52">
        <w:rPr>
          <w:rFonts w:eastAsia="游明朝" w:eastAsiaTheme="minorEastAsia"/>
          <w:color w:val="151515"/>
          <w:sz w:val="24"/>
          <w:szCs w:val="24"/>
        </w:rPr>
        <w:t>are</w:t>
      </w:r>
      <w:r w:rsidRPr="390B3C29" w:rsidR="039D7DD7">
        <w:rPr>
          <w:rFonts w:eastAsia="游明朝" w:eastAsiaTheme="minorEastAsia"/>
          <w:color w:val="151515"/>
          <w:sz w:val="24"/>
          <w:szCs w:val="24"/>
        </w:rPr>
        <w:t xml:space="preserve"> presented in a </w:t>
      </w:r>
      <w:r w:rsidRPr="390B3C29" w:rsidR="039D7DD7">
        <w:rPr>
          <w:rFonts w:eastAsia="游明朝" w:eastAsiaTheme="minorEastAsia"/>
          <w:b w:val="1"/>
          <w:bCs w:val="1"/>
          <w:color w:val="151515"/>
          <w:sz w:val="24"/>
          <w:szCs w:val="24"/>
        </w:rPr>
        <w:t xml:space="preserve">source tray, </w:t>
      </w:r>
      <w:r w:rsidRPr="390B3C29" w:rsidR="039D7DD7">
        <w:rPr>
          <w:rFonts w:eastAsia="游明朝" w:eastAsiaTheme="minorEastAsia"/>
          <w:color w:val="151515"/>
          <w:sz w:val="24"/>
          <w:szCs w:val="24"/>
        </w:rPr>
        <w:t>which</w:t>
      </w:r>
      <w:r w:rsidRPr="390B3C29" w:rsidR="039D7DD7">
        <w:rPr>
          <w:rFonts w:eastAsia="游明朝" w:eastAsiaTheme="minorEastAsia"/>
          <w:b w:val="1"/>
          <w:bCs w:val="1"/>
          <w:color w:val="151515"/>
          <w:sz w:val="24"/>
          <w:szCs w:val="24"/>
        </w:rPr>
        <w:t xml:space="preserve"> </w:t>
      </w:r>
      <w:r w:rsidRPr="390B3C29" w:rsidR="039D7DD7">
        <w:rPr>
          <w:rFonts w:eastAsia="游明朝" w:eastAsiaTheme="minorEastAsia"/>
          <w:color w:val="151515"/>
          <w:sz w:val="24"/>
          <w:szCs w:val="24"/>
        </w:rPr>
        <w:t>typically appears above or to the left of the</w:t>
      </w:r>
      <w:r w:rsidRPr="390B3C29" w:rsidR="039D7DD7">
        <w:rPr>
          <w:rFonts w:eastAsia="游明朝" w:eastAsiaTheme="minorEastAsia"/>
          <w:b w:val="1"/>
          <w:bCs w:val="1"/>
          <w:color w:val="151515"/>
          <w:sz w:val="24"/>
          <w:szCs w:val="24"/>
        </w:rPr>
        <w:t xml:space="preserve"> </w:t>
      </w:r>
      <w:r w:rsidRPr="390B3C29" w:rsidR="32F5C7CF">
        <w:rPr>
          <w:rFonts w:eastAsia="游明朝" w:eastAsiaTheme="minorEastAsia"/>
          <w:color w:val="151515"/>
          <w:sz w:val="24"/>
          <w:szCs w:val="24"/>
        </w:rPr>
        <w:t>drop zones</w:t>
      </w:r>
      <w:r w:rsidRPr="390B3C29" w:rsidR="039D7DD7">
        <w:rPr>
          <w:rFonts w:eastAsia="游明朝" w:eastAsiaTheme="minorEastAsia"/>
          <w:color w:val="151515"/>
          <w:sz w:val="24"/>
          <w:szCs w:val="24"/>
        </w:rPr>
        <w:t>/drop targets</w:t>
      </w:r>
      <w:r w:rsidRPr="390B3C29" w:rsidR="4AA48E68">
        <w:rPr>
          <w:rFonts w:eastAsia="游明朝" w:eastAsiaTheme="minorEastAsia"/>
          <w:color w:val="151515"/>
          <w:sz w:val="24"/>
          <w:szCs w:val="24"/>
        </w:rPr>
        <w:t>.</w:t>
      </w:r>
    </w:p>
    <w:p w:rsidRPr="00CE4020" w:rsidR="00CE4020" w:rsidP="390B3C29" w:rsidRDefault="039D7DD7" w14:paraId="66CB1B92" w14:textId="39912401">
      <w:pPr>
        <w:pStyle w:val="ListParagraph"/>
        <w:numPr>
          <w:ilvl w:val="2"/>
          <w:numId w:val="2"/>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Sources authored as text based appear blue with bold white text</w:t>
      </w:r>
      <w:r w:rsidRPr="390B3C29" w:rsidR="69DA72BE">
        <w:rPr>
          <w:rFonts w:eastAsia="游明朝" w:eastAsiaTheme="minorEastAsia"/>
          <w:color w:val="151515"/>
          <w:sz w:val="24"/>
          <w:szCs w:val="24"/>
        </w:rPr>
        <w:t>.</w:t>
      </w:r>
    </w:p>
    <w:p w:rsidRPr="00CE4020" w:rsidR="00CE4020" w:rsidP="390B3C29" w:rsidRDefault="039D7DD7" w14:paraId="01250F55" w14:textId="0005932C">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Sources are initially presented in row(s) in a source tray and are vertically aligned to the top. A new row begins when there is not enough room on the current row to accommodate</w:t>
      </w:r>
      <w:r w:rsidRPr="390B3C29" w:rsidR="1E04F62A">
        <w:rPr>
          <w:rFonts w:eastAsia="游明朝" w:eastAsiaTheme="minorEastAsia"/>
          <w:color w:val="151515"/>
          <w:sz w:val="24"/>
          <w:szCs w:val="24"/>
        </w:rPr>
        <w:t xml:space="preserve"> all sources.</w:t>
      </w:r>
    </w:p>
    <w:p w:rsidRPr="00CE4020" w:rsidR="00CE4020" w:rsidP="390B3C29" w:rsidRDefault="039D7DD7" w14:paraId="28C2D643" w14:textId="42C57B65">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Sources can be authored in IBIS to be </w:t>
      </w:r>
      <w:r w:rsidRPr="390B3C29" w:rsidR="039D7DD7">
        <w:rPr>
          <w:rFonts w:eastAsia="游明朝" w:eastAsiaTheme="minorEastAsia"/>
          <w:color w:val="151515"/>
          <w:sz w:val="24"/>
          <w:szCs w:val="24"/>
        </w:rPr>
        <w:t>single use</w:t>
      </w:r>
      <w:r w:rsidRPr="390B3C29" w:rsidR="039D7DD7">
        <w:rPr>
          <w:rFonts w:eastAsia="游明朝" w:eastAsiaTheme="minorEastAsia"/>
          <w:color w:val="151515"/>
          <w:sz w:val="24"/>
          <w:szCs w:val="24"/>
        </w:rPr>
        <w:t xml:space="preserve"> (can only be used once)</w:t>
      </w:r>
      <w:r w:rsidRPr="390B3C29" w:rsidR="6B4208D9">
        <w:rPr>
          <w:rFonts w:eastAsia="游明朝" w:eastAsiaTheme="minorEastAsia"/>
          <w:color w:val="151515"/>
          <w:sz w:val="24"/>
          <w:szCs w:val="24"/>
        </w:rPr>
        <w:t xml:space="preserve"> or </w:t>
      </w:r>
      <w:r w:rsidRPr="390B3C29" w:rsidR="039D7DD7">
        <w:rPr>
          <w:rFonts w:eastAsia="游明朝" w:eastAsiaTheme="minorEastAsia"/>
          <w:color w:val="151515"/>
          <w:sz w:val="24"/>
          <w:szCs w:val="24"/>
        </w:rPr>
        <w:t>multiple use as needed (can be reused for a specified number of times)</w:t>
      </w:r>
    </w:p>
    <w:p w:rsidRPr="00CE4020" w:rsidR="00CE4020" w:rsidP="5173B6D9" w:rsidRDefault="5AA8318F" w14:paraId="6AB3D01A" w14:textId="231824DA">
      <w:pPr>
        <w:pStyle w:val="Heading2"/>
        <w:spacing w:before="240" w:after="120"/>
      </w:pPr>
      <w:r w:rsidRPr="390B3C29" w:rsidR="5AA8318F">
        <w:rPr>
          <w:rFonts w:eastAsia="Calibri Light" w:cs="Calibri Light"/>
          <w:b w:val="0"/>
          <w:bCs w:val="0"/>
          <w:caps w:val="0"/>
          <w:smallCaps w:val="0"/>
          <w:color w:val="2F5496" w:themeColor="accent1" w:themeTint="FF" w:themeShade="BF"/>
        </w:rPr>
        <w:t xml:space="preserve">Drop </w:t>
      </w:r>
      <w:r w:rsidRPr="390B3C29" w:rsidR="70792B3C">
        <w:rPr>
          <w:rFonts w:eastAsia="Calibri Light" w:cs="Calibri Light"/>
          <w:b w:val="0"/>
          <w:bCs w:val="0"/>
          <w:caps w:val="0"/>
          <w:smallCaps w:val="0"/>
          <w:color w:val="2F5496" w:themeColor="accent1" w:themeTint="FF" w:themeShade="BF"/>
        </w:rPr>
        <w:t>Zones/</w:t>
      </w:r>
      <w:r w:rsidRPr="390B3C29" w:rsidR="5AA8318F">
        <w:rPr>
          <w:rFonts w:eastAsia="Calibri Light" w:cs="Calibri Light"/>
          <w:b w:val="0"/>
          <w:bCs w:val="0"/>
          <w:caps w:val="0"/>
          <w:smallCaps w:val="0"/>
          <w:color w:val="2F5496" w:themeColor="accent1" w:themeTint="FF" w:themeShade="BF"/>
        </w:rPr>
        <w:t>Targets or Targets:</w:t>
      </w:r>
      <w:r w:rsidR="5AA8318F">
        <w:rPr/>
        <w:t xml:space="preserve"> </w:t>
      </w:r>
    </w:p>
    <w:p w:rsidRPr="00CE4020" w:rsidR="00CE4020" w:rsidP="390B3C29" w:rsidRDefault="039D7DD7" w14:paraId="3A7AFCE9" w14:textId="621FE5AC">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Specific areas where the sources can be placed</w:t>
      </w:r>
      <w:r w:rsidRPr="390B3C29" w:rsidR="3ADB4184">
        <w:rPr>
          <w:rFonts w:eastAsia="游明朝" w:eastAsiaTheme="minorEastAsia"/>
          <w:color w:val="151515"/>
          <w:sz w:val="24"/>
          <w:szCs w:val="24"/>
        </w:rPr>
        <w:t>.</w:t>
      </w:r>
    </w:p>
    <w:p w:rsidRPr="00CE4020" w:rsidR="00CE4020" w:rsidP="390B3C29" w:rsidRDefault="039D7DD7" w14:paraId="1254BAE7" w14:textId="33DB30DB">
      <w:pPr>
        <w:pStyle w:val="ListParagraph"/>
        <w:numPr>
          <w:ilvl w:val="1"/>
          <w:numId w:val="3"/>
        </w:numPr>
        <w:spacing w:before="120" w:after="120" w:line="360" w:lineRule="auto"/>
        <w:ind w:left="108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Targets can also be authored in IBIS to allow </w:t>
      </w:r>
      <w:r w:rsidRPr="390B3C29" w:rsidR="039D7DD7">
        <w:rPr>
          <w:rFonts w:eastAsia="游明朝" w:eastAsiaTheme="minorEastAsia"/>
          <w:color w:val="151515"/>
          <w:sz w:val="24"/>
          <w:szCs w:val="24"/>
        </w:rPr>
        <w:t>a single source</w:t>
      </w:r>
      <w:r w:rsidRPr="390B3C29" w:rsidR="039D7DD7">
        <w:rPr>
          <w:rFonts w:eastAsia="游明朝" w:eastAsiaTheme="minorEastAsia"/>
          <w:color w:val="151515"/>
          <w:sz w:val="24"/>
          <w:szCs w:val="24"/>
        </w:rPr>
        <w:t xml:space="preserve"> or multiple sources</w:t>
      </w:r>
      <w:r w:rsidRPr="390B3C29" w:rsidR="3588A25E">
        <w:rPr>
          <w:rFonts w:eastAsia="游明朝" w:eastAsiaTheme="minorEastAsia"/>
          <w:color w:val="151515"/>
          <w:sz w:val="24"/>
          <w:szCs w:val="24"/>
        </w:rPr>
        <w:t>.</w:t>
      </w:r>
    </w:p>
    <w:p w:rsidRPr="00CE4020" w:rsidR="00CE4020" w:rsidP="5173B6D9" w:rsidRDefault="147B4547" w14:paraId="577F27AE" w14:textId="009AB097">
      <w:pPr>
        <w:pStyle w:val="Heading2"/>
        <w:spacing w:before="240" w:after="120"/>
      </w:pPr>
      <w:r w:rsidRPr="390B3C29" w:rsidR="147B4547">
        <w:rPr>
          <w:rFonts w:eastAsia="Calibri Light" w:cs="Calibri Light"/>
          <w:b w:val="0"/>
          <w:bCs w:val="0"/>
          <w:caps w:val="0"/>
          <w:smallCaps w:val="0"/>
          <w:color w:val="2F5496" w:themeColor="accent1" w:themeTint="FF" w:themeShade="BF"/>
        </w:rPr>
        <w:t>Various Matching Scenarios:</w:t>
      </w:r>
    </w:p>
    <w:p w:rsidRPr="00CE4020" w:rsidR="00CE4020" w:rsidP="390B3C29" w:rsidRDefault="039D7DD7" w14:paraId="6A287435" w14:textId="51244C7F">
      <w:pPr>
        <w:pStyle w:val="ListParagraph"/>
        <w:numPr>
          <w:ilvl w:val="1"/>
          <w:numId w:val="1"/>
        </w:numPr>
        <w:spacing w:before="120" w:after="120" w:line="360" w:lineRule="auto"/>
        <w:ind w:left="1080"/>
        <w:textAlignment w:val="baseline"/>
        <w:rPr>
          <w:rFonts w:eastAsia="游明朝" w:eastAsiaTheme="minorEastAsia"/>
          <w:b w:val="1"/>
          <w:bCs w:val="1"/>
          <w:color w:val="151515"/>
          <w:sz w:val="24"/>
          <w:szCs w:val="24"/>
        </w:rPr>
      </w:pPr>
      <w:r w:rsidRPr="390B3C29" w:rsidR="039D7DD7">
        <w:rPr>
          <w:rFonts w:eastAsia="游明朝" w:eastAsiaTheme="minorEastAsia"/>
          <w:b w:val="1"/>
          <w:bCs w:val="1"/>
          <w:color w:val="151515"/>
          <w:sz w:val="24"/>
          <w:szCs w:val="24"/>
        </w:rPr>
        <w:t xml:space="preserve">Multiple </w:t>
      </w:r>
      <w:r w:rsidRPr="390B3C29" w:rsidR="1D299E4D">
        <w:rPr>
          <w:rFonts w:eastAsia="游明朝" w:eastAsiaTheme="minorEastAsia"/>
          <w:b w:val="1"/>
          <w:bCs w:val="1"/>
          <w:color w:val="151515"/>
          <w:sz w:val="24"/>
          <w:szCs w:val="24"/>
        </w:rPr>
        <w:t xml:space="preserve">Drop </w:t>
      </w:r>
      <w:r w:rsidRPr="390B3C29" w:rsidR="0338331E">
        <w:rPr>
          <w:rFonts w:eastAsia="游明朝" w:eastAsiaTheme="minorEastAsia"/>
          <w:b w:val="1"/>
          <w:bCs w:val="1"/>
          <w:color w:val="151515"/>
          <w:sz w:val="24"/>
          <w:szCs w:val="24"/>
        </w:rPr>
        <w:t>Z</w:t>
      </w:r>
      <w:r w:rsidRPr="390B3C29" w:rsidR="1D299E4D">
        <w:rPr>
          <w:rFonts w:eastAsia="游明朝" w:eastAsiaTheme="minorEastAsia"/>
          <w:b w:val="1"/>
          <w:bCs w:val="1"/>
          <w:color w:val="151515"/>
          <w:sz w:val="24"/>
          <w:szCs w:val="24"/>
        </w:rPr>
        <w:t>ones</w:t>
      </w:r>
      <w:r w:rsidRPr="390B3C29" w:rsidR="039D7DD7">
        <w:rPr>
          <w:rFonts w:eastAsia="游明朝" w:eastAsiaTheme="minorEastAsia"/>
          <w:b w:val="1"/>
          <w:bCs w:val="1"/>
          <w:color w:val="151515"/>
          <w:sz w:val="24"/>
          <w:szCs w:val="24"/>
        </w:rPr>
        <w:t xml:space="preserve"> or Targets</w:t>
      </w:r>
    </w:p>
    <w:p w:rsidRPr="00CE4020" w:rsidR="00CE4020" w:rsidP="427123ED" w:rsidRDefault="039D7DD7" w14:paraId="1813E0AA" w14:textId="070429F7">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427123ED" w:rsidR="039D7DD7">
        <w:rPr>
          <w:rFonts w:eastAsia="游明朝" w:eastAsiaTheme="minorEastAsia"/>
          <w:color w:val="151515"/>
          <w:sz w:val="24"/>
          <w:szCs w:val="24"/>
        </w:rPr>
        <w:t xml:space="preserve">More than one target </w:t>
      </w:r>
      <w:bookmarkStart w:name="_Int_xc8u32Xk" w:id="0"/>
      <w:r w:rsidRPr="427123ED" w:rsidR="08ED81C2">
        <w:rPr>
          <w:rFonts w:eastAsia="游明朝" w:eastAsiaTheme="minorEastAsia"/>
          <w:color w:val="151515"/>
          <w:sz w:val="24"/>
          <w:szCs w:val="24"/>
        </w:rPr>
        <w:t>drop</w:t>
      </w:r>
      <w:bookmarkEnd w:id="0"/>
      <w:r w:rsidRPr="427123ED" w:rsidR="08ED81C2">
        <w:rPr>
          <w:rFonts w:eastAsia="游明朝" w:eastAsiaTheme="minorEastAsia"/>
          <w:color w:val="151515"/>
          <w:sz w:val="24"/>
          <w:szCs w:val="24"/>
        </w:rPr>
        <w:t xml:space="preserve"> zones</w:t>
      </w:r>
      <w:r w:rsidRPr="427123ED" w:rsidR="039D7DD7">
        <w:rPr>
          <w:rFonts w:eastAsia="游明朝" w:eastAsiaTheme="minorEastAsia"/>
          <w:color w:val="151515"/>
          <w:sz w:val="24"/>
          <w:szCs w:val="24"/>
        </w:rPr>
        <w:t xml:space="preserve"> available where sources could be placed</w:t>
      </w:r>
      <w:r w:rsidRPr="427123ED" w:rsidR="360815BC">
        <w:rPr>
          <w:rFonts w:eastAsia="游明朝" w:eastAsiaTheme="minorEastAsia"/>
          <w:color w:val="151515"/>
          <w:sz w:val="24"/>
          <w:szCs w:val="24"/>
        </w:rPr>
        <w:t>.</w:t>
      </w:r>
    </w:p>
    <w:p w:rsidR="7F477866" w:rsidP="370C5990" w:rsidRDefault="7F477866" w14:paraId="68B93DC9" w14:textId="117AA486">
      <w:pPr>
        <w:spacing w:before="120" w:after="120" w:line="360" w:lineRule="auto"/>
        <w:ind w:left="720"/>
      </w:pPr>
      <w:r>
        <w:rPr>
          <w:noProof/>
        </w:rPr>
        <w:drawing>
          <wp:inline distT="0" distB="0" distL="0" distR="0" wp14:anchorId="2E38ACAD" wp14:editId="2CB6592E">
            <wp:extent cx="4572000" cy="1524000"/>
            <wp:effectExtent l="0" t="0" r="0" b="0"/>
            <wp:docPr id="224049218" name="Picture 2240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49218"/>
                    <pic:cNvPicPr/>
                  </pic:nvPicPr>
                  <pic:blipFill>
                    <a:blip r:embed="rId10">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p>
    <w:p w:rsidRPr="00CE4020" w:rsidR="00CE4020" w:rsidP="370C5990" w:rsidRDefault="039D7DD7" w14:paraId="52ED2DDE" w14:textId="511A5320">
      <w:pPr>
        <w:pStyle w:val="ListParagraph"/>
        <w:numPr>
          <w:ilvl w:val="1"/>
          <w:numId w:val="1"/>
        </w:numPr>
        <w:spacing w:before="120" w:after="120" w:line="360" w:lineRule="auto"/>
        <w:ind w:left="1080"/>
        <w:textAlignment w:val="baseline"/>
        <w:rPr>
          <w:rFonts w:eastAsiaTheme="minorEastAsia"/>
          <w:b/>
          <w:bCs/>
          <w:color w:val="151515"/>
          <w:sz w:val="24"/>
          <w:szCs w:val="24"/>
        </w:rPr>
      </w:pPr>
      <w:r w:rsidRPr="370C5990">
        <w:rPr>
          <w:rFonts w:eastAsiaTheme="minorEastAsia"/>
          <w:b/>
          <w:bCs/>
          <w:color w:val="151515"/>
          <w:sz w:val="24"/>
          <w:szCs w:val="24"/>
        </w:rPr>
        <w:t>Multiple Use/Reuse Sources</w:t>
      </w:r>
      <w:r w:rsidRPr="370C5990">
        <w:rPr>
          <w:rFonts w:eastAsiaTheme="minorEastAsia"/>
          <w:b/>
          <w:bCs/>
          <w:i/>
          <w:iCs/>
          <w:color w:val="151515"/>
          <w:sz w:val="24"/>
          <w:szCs w:val="24"/>
        </w:rPr>
        <w:t xml:space="preserve"> </w:t>
      </w:r>
    </w:p>
    <w:p w:rsidRPr="00CE4020" w:rsidR="00CE4020" w:rsidP="390B3C29" w:rsidRDefault="039D7DD7" w14:paraId="3CAE7AA0" w14:textId="7FC69D28">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Any given source could be reused for any specified number of times</w:t>
      </w:r>
      <w:r w:rsidRPr="390B3C29" w:rsidR="1534A33E">
        <w:rPr>
          <w:rFonts w:eastAsia="游明朝" w:eastAsiaTheme="minorEastAsia"/>
          <w:color w:val="151515"/>
          <w:sz w:val="24"/>
          <w:szCs w:val="24"/>
        </w:rPr>
        <w:t>.</w:t>
      </w:r>
    </w:p>
    <w:p w:rsidRPr="00CE4020" w:rsidR="00CE4020" w:rsidP="390B3C29" w:rsidRDefault="039D7DD7" w14:paraId="58E8495D" w14:textId="51E9E0AB">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Once a reuse</w:t>
      </w:r>
      <w:r w:rsidRPr="390B3C29" w:rsidR="015DF7A8">
        <w:rPr>
          <w:rFonts w:eastAsia="游明朝" w:eastAsiaTheme="minorEastAsia"/>
          <w:color w:val="151515"/>
          <w:sz w:val="24"/>
          <w:szCs w:val="24"/>
        </w:rPr>
        <w:t>d</w:t>
      </w:r>
      <w:r w:rsidRPr="390B3C29" w:rsidR="039D7DD7">
        <w:rPr>
          <w:rFonts w:eastAsia="游明朝" w:eastAsiaTheme="minorEastAsia"/>
          <w:color w:val="151515"/>
          <w:sz w:val="24"/>
          <w:szCs w:val="24"/>
        </w:rPr>
        <w:t xml:space="preserve"> source is </w:t>
      </w:r>
      <w:r w:rsidRPr="390B3C29" w:rsidR="5626BF63">
        <w:rPr>
          <w:rFonts w:eastAsia="游明朝" w:eastAsiaTheme="minorEastAsia"/>
          <w:color w:val="151515"/>
          <w:sz w:val="24"/>
          <w:szCs w:val="24"/>
        </w:rPr>
        <w:t>moved</w:t>
      </w:r>
      <w:r w:rsidRPr="390B3C29" w:rsidR="039D7DD7">
        <w:rPr>
          <w:rFonts w:eastAsia="游明朝" w:eastAsiaTheme="minorEastAsia"/>
          <w:color w:val="151515"/>
          <w:sz w:val="24"/>
          <w:szCs w:val="24"/>
        </w:rPr>
        <w:t>, another copy will still appear in the source tray</w:t>
      </w:r>
      <w:r w:rsidRPr="390B3C29" w:rsidR="2C392BDA">
        <w:rPr>
          <w:rFonts w:eastAsia="游明朝" w:eastAsiaTheme="minorEastAsia"/>
          <w:color w:val="151515"/>
          <w:sz w:val="24"/>
          <w:szCs w:val="24"/>
        </w:rPr>
        <w:t>.</w:t>
      </w:r>
    </w:p>
    <w:p w:rsidR="13AC0B28" w:rsidP="370C5990" w:rsidRDefault="0281E026" w14:paraId="54CF7B81" w14:textId="272CFDB2">
      <w:pPr>
        <w:spacing w:before="120" w:after="120" w:line="360" w:lineRule="auto"/>
        <w:ind w:left="720"/>
      </w:pPr>
      <w:r>
        <w:rPr>
          <w:noProof/>
        </w:rPr>
        <w:drawing>
          <wp:inline distT="0" distB="0" distL="0" distR="0" wp14:anchorId="400A6379" wp14:editId="30E11558">
            <wp:extent cx="3581400" cy="2312988"/>
            <wp:effectExtent l="0" t="0" r="0" b="0"/>
            <wp:docPr id="1496605543" name="Picture 149660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605543"/>
                    <pic:cNvPicPr/>
                  </pic:nvPicPr>
                  <pic:blipFill>
                    <a:blip r:embed="rId11">
                      <a:extLst>
                        <a:ext uri="{28A0092B-C50C-407E-A947-70E740481C1C}">
                          <a14:useLocalDpi xmlns:a14="http://schemas.microsoft.com/office/drawing/2010/main" val="0"/>
                        </a:ext>
                      </a:extLst>
                    </a:blip>
                    <a:stretch>
                      <a:fillRect/>
                    </a:stretch>
                  </pic:blipFill>
                  <pic:spPr>
                    <a:xfrm>
                      <a:off x="0" y="0"/>
                      <a:ext cx="3581400" cy="2312988"/>
                    </a:xfrm>
                    <a:prstGeom prst="rect">
                      <a:avLst/>
                    </a:prstGeom>
                  </pic:spPr>
                </pic:pic>
              </a:graphicData>
            </a:graphic>
          </wp:inline>
        </w:drawing>
      </w:r>
    </w:p>
    <w:p w:rsidRPr="00CE4020" w:rsidR="00CE4020" w:rsidP="390B3C29" w:rsidRDefault="45D76765" w14:paraId="5BE4E244" w14:textId="4422E8BA">
      <w:pPr>
        <w:pStyle w:val="ListParagraph"/>
        <w:numPr>
          <w:ilvl w:val="1"/>
          <w:numId w:val="1"/>
        </w:numPr>
        <w:spacing w:before="120" w:after="120" w:line="360" w:lineRule="auto"/>
        <w:ind w:left="1080"/>
        <w:textAlignment w:val="baseline"/>
        <w:rPr>
          <w:rFonts w:eastAsia="游明朝" w:eastAsiaTheme="minorEastAsia"/>
          <w:b w:val="1"/>
          <w:bCs w:val="1"/>
          <w:color w:val="151515"/>
          <w:sz w:val="24"/>
          <w:szCs w:val="24"/>
        </w:rPr>
      </w:pPr>
      <w:r w:rsidRPr="390B3C29" w:rsidR="45D76765">
        <w:rPr>
          <w:rFonts w:eastAsia="游明朝" w:eastAsiaTheme="minorEastAsia"/>
          <w:b w:val="1"/>
          <w:bCs w:val="1"/>
          <w:color w:val="151515"/>
          <w:sz w:val="24"/>
          <w:szCs w:val="24"/>
        </w:rPr>
        <w:t>Single use</w:t>
      </w:r>
      <w:r w:rsidRPr="390B3C29" w:rsidR="039D7DD7">
        <w:rPr>
          <w:rFonts w:eastAsia="游明朝" w:eastAsiaTheme="minorEastAsia"/>
          <w:b w:val="1"/>
          <w:bCs w:val="1"/>
          <w:color w:val="151515"/>
          <w:sz w:val="24"/>
          <w:szCs w:val="24"/>
        </w:rPr>
        <w:t xml:space="preserve"> </w:t>
      </w:r>
      <w:r w:rsidRPr="390B3C29" w:rsidR="1933AE31">
        <w:rPr>
          <w:rFonts w:eastAsia="游明朝" w:eastAsiaTheme="minorEastAsia"/>
          <w:b w:val="1"/>
          <w:bCs w:val="1"/>
          <w:color w:val="151515"/>
          <w:sz w:val="24"/>
          <w:szCs w:val="24"/>
        </w:rPr>
        <w:t xml:space="preserve">Drop </w:t>
      </w:r>
      <w:r w:rsidRPr="390B3C29" w:rsidR="6391737B">
        <w:rPr>
          <w:rFonts w:eastAsia="游明朝" w:eastAsiaTheme="minorEastAsia"/>
          <w:b w:val="1"/>
          <w:bCs w:val="1"/>
          <w:color w:val="151515"/>
          <w:sz w:val="24"/>
          <w:szCs w:val="24"/>
        </w:rPr>
        <w:t>Z</w:t>
      </w:r>
      <w:r w:rsidRPr="390B3C29" w:rsidR="1933AE31">
        <w:rPr>
          <w:rFonts w:eastAsia="游明朝" w:eastAsiaTheme="minorEastAsia"/>
          <w:b w:val="1"/>
          <w:bCs w:val="1"/>
          <w:color w:val="151515"/>
          <w:sz w:val="24"/>
          <w:szCs w:val="24"/>
        </w:rPr>
        <w:t>one</w:t>
      </w:r>
      <w:r w:rsidRPr="390B3C29" w:rsidR="039D7DD7">
        <w:rPr>
          <w:rFonts w:eastAsia="游明朝" w:eastAsiaTheme="minorEastAsia"/>
          <w:b w:val="1"/>
          <w:bCs w:val="1"/>
          <w:color w:val="151515"/>
          <w:sz w:val="24"/>
          <w:szCs w:val="24"/>
        </w:rPr>
        <w:t>/Target</w:t>
      </w:r>
    </w:p>
    <w:p w:rsidRPr="00CE4020" w:rsidR="00CE4020" w:rsidP="390B3C29" w:rsidRDefault="039D7DD7" w14:paraId="0A93CF86" w14:textId="66D38019">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Sources when placed </w:t>
      </w:r>
      <w:bookmarkStart w:name="_Int_AjMrUoUh" w:id="1479709802"/>
      <w:r w:rsidRPr="390B3C29" w:rsidR="039D7DD7">
        <w:rPr>
          <w:rFonts w:eastAsia="游明朝" w:eastAsiaTheme="minorEastAsia"/>
          <w:color w:val="151515"/>
          <w:sz w:val="24"/>
          <w:szCs w:val="24"/>
        </w:rPr>
        <w:t>in</w:t>
      </w:r>
      <w:bookmarkEnd w:id="1479709802"/>
      <w:r w:rsidRPr="390B3C29" w:rsidR="039D7DD7">
        <w:rPr>
          <w:rFonts w:eastAsia="游明朝" w:eastAsiaTheme="minorEastAsia"/>
          <w:color w:val="151515"/>
          <w:sz w:val="24"/>
          <w:szCs w:val="24"/>
        </w:rPr>
        <w:t xml:space="preserve"> the target will be centered</w:t>
      </w:r>
      <w:r w:rsidRPr="390B3C29" w:rsidR="008CBA6D">
        <w:rPr>
          <w:rFonts w:eastAsia="游明朝" w:eastAsiaTheme="minorEastAsia"/>
          <w:color w:val="151515"/>
          <w:sz w:val="24"/>
          <w:szCs w:val="24"/>
        </w:rPr>
        <w:t>.</w:t>
      </w:r>
    </w:p>
    <w:p w:rsidRPr="00CE4020" w:rsidR="00CE4020" w:rsidP="390B3C29" w:rsidRDefault="039D7DD7" w14:paraId="70CEC76F" w14:textId="7D1A704F">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Once a source is placed, </w:t>
      </w:r>
      <w:r w:rsidRPr="390B3C29" w:rsidR="17CF48B1">
        <w:rPr>
          <w:rFonts w:eastAsia="游明朝" w:eastAsiaTheme="minorEastAsia"/>
          <w:color w:val="151515"/>
          <w:sz w:val="24"/>
          <w:szCs w:val="24"/>
        </w:rPr>
        <w:t>moving</w:t>
      </w:r>
      <w:r w:rsidRPr="390B3C29" w:rsidR="039D7DD7">
        <w:rPr>
          <w:rFonts w:eastAsia="游明朝" w:eastAsiaTheme="minorEastAsia"/>
          <w:color w:val="151515"/>
          <w:sz w:val="24"/>
          <w:szCs w:val="24"/>
        </w:rPr>
        <w:t xml:space="preserve"> any new source will result in the existing source returning to the source tray and getting replaced by the new source</w:t>
      </w:r>
      <w:r w:rsidRPr="390B3C29" w:rsidR="0594A4A8">
        <w:rPr>
          <w:rFonts w:eastAsia="游明朝" w:eastAsiaTheme="minorEastAsia"/>
          <w:color w:val="151515"/>
          <w:sz w:val="24"/>
          <w:szCs w:val="24"/>
        </w:rPr>
        <w:t>.</w:t>
      </w:r>
    </w:p>
    <w:p w:rsidR="6A65E3E1" w:rsidP="370C5990" w:rsidRDefault="1D3ED031" w14:paraId="4923F97B" w14:textId="42AA13D1">
      <w:pPr>
        <w:spacing w:before="120" w:after="120" w:line="360" w:lineRule="auto"/>
        <w:ind w:left="720"/>
      </w:pPr>
      <w:r>
        <w:rPr>
          <w:noProof/>
        </w:rPr>
        <w:drawing>
          <wp:inline distT="0" distB="0" distL="0" distR="0" wp14:anchorId="37322FD5" wp14:editId="7D2008A9">
            <wp:extent cx="3705225" cy="1512967"/>
            <wp:effectExtent l="0" t="0" r="0" b="0"/>
            <wp:docPr id="236465895" name="Picture 23646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65895"/>
                    <pic:cNvPicPr/>
                  </pic:nvPicPr>
                  <pic:blipFill>
                    <a:blip r:embed="rId12">
                      <a:extLst>
                        <a:ext uri="{28A0092B-C50C-407E-A947-70E740481C1C}">
                          <a14:useLocalDpi xmlns:a14="http://schemas.microsoft.com/office/drawing/2010/main" val="0"/>
                        </a:ext>
                      </a:extLst>
                    </a:blip>
                    <a:stretch>
                      <a:fillRect/>
                    </a:stretch>
                  </pic:blipFill>
                  <pic:spPr>
                    <a:xfrm>
                      <a:off x="0" y="0"/>
                      <a:ext cx="3705225" cy="1512967"/>
                    </a:xfrm>
                    <a:prstGeom prst="rect">
                      <a:avLst/>
                    </a:prstGeom>
                  </pic:spPr>
                </pic:pic>
              </a:graphicData>
            </a:graphic>
          </wp:inline>
        </w:drawing>
      </w:r>
    </w:p>
    <w:p w:rsidRPr="00CE4020" w:rsidR="00CE4020" w:rsidP="390B3C29" w:rsidRDefault="039D7DD7" w14:paraId="00346D0F" w14:textId="1AAF8021">
      <w:pPr>
        <w:pStyle w:val="ListParagraph"/>
        <w:numPr>
          <w:ilvl w:val="1"/>
          <w:numId w:val="1"/>
        </w:numPr>
        <w:spacing w:before="120" w:after="120" w:line="360" w:lineRule="auto"/>
        <w:ind w:left="1080"/>
        <w:textAlignment w:val="baseline"/>
        <w:rPr>
          <w:rFonts w:eastAsia="游明朝" w:eastAsiaTheme="minorEastAsia"/>
          <w:b w:val="1"/>
          <w:bCs w:val="1"/>
          <w:color w:val="151515"/>
          <w:sz w:val="24"/>
          <w:szCs w:val="24"/>
        </w:rPr>
      </w:pPr>
      <w:r w:rsidRPr="390B3C29" w:rsidR="039D7DD7">
        <w:rPr>
          <w:rFonts w:eastAsia="游明朝" w:eastAsiaTheme="minorEastAsia"/>
          <w:b w:val="1"/>
          <w:bCs w:val="1"/>
          <w:color w:val="151515"/>
          <w:sz w:val="24"/>
          <w:szCs w:val="24"/>
        </w:rPr>
        <w:t xml:space="preserve">Multi-use </w:t>
      </w:r>
      <w:r w:rsidRPr="390B3C29" w:rsidR="5F6522D7">
        <w:rPr>
          <w:rFonts w:eastAsia="游明朝" w:eastAsiaTheme="minorEastAsia"/>
          <w:b w:val="1"/>
          <w:bCs w:val="1"/>
          <w:color w:val="151515"/>
          <w:sz w:val="24"/>
          <w:szCs w:val="24"/>
        </w:rPr>
        <w:t xml:space="preserve">Drop </w:t>
      </w:r>
      <w:r w:rsidRPr="390B3C29" w:rsidR="0277995A">
        <w:rPr>
          <w:rFonts w:eastAsia="游明朝" w:eastAsiaTheme="minorEastAsia"/>
          <w:b w:val="1"/>
          <w:bCs w:val="1"/>
          <w:color w:val="151515"/>
          <w:sz w:val="24"/>
          <w:szCs w:val="24"/>
        </w:rPr>
        <w:t>Z</w:t>
      </w:r>
      <w:r w:rsidRPr="390B3C29" w:rsidR="5F6522D7">
        <w:rPr>
          <w:rFonts w:eastAsia="游明朝" w:eastAsiaTheme="minorEastAsia"/>
          <w:b w:val="1"/>
          <w:bCs w:val="1"/>
          <w:color w:val="151515"/>
          <w:sz w:val="24"/>
          <w:szCs w:val="24"/>
        </w:rPr>
        <w:t>one</w:t>
      </w:r>
      <w:r w:rsidRPr="390B3C29" w:rsidR="039D7DD7">
        <w:rPr>
          <w:rFonts w:eastAsia="游明朝" w:eastAsiaTheme="minorEastAsia"/>
          <w:b w:val="1"/>
          <w:bCs w:val="1"/>
          <w:color w:val="151515"/>
          <w:sz w:val="24"/>
          <w:szCs w:val="24"/>
        </w:rPr>
        <w:t>/Target</w:t>
      </w:r>
    </w:p>
    <w:p w:rsidRPr="00CE4020" w:rsidR="00CE4020" w:rsidP="390B3C29" w:rsidRDefault="039D7DD7" w14:paraId="67A762D5" w14:textId="72716780">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Sources are placed in the target left-justified</w:t>
      </w:r>
      <w:r w:rsidRPr="390B3C29" w:rsidR="4FE7B7E2">
        <w:rPr>
          <w:rFonts w:eastAsia="游明朝" w:eastAsiaTheme="minorEastAsia"/>
          <w:color w:val="151515"/>
          <w:sz w:val="24"/>
          <w:szCs w:val="24"/>
        </w:rPr>
        <w:t>.</w:t>
      </w:r>
      <w:r w:rsidRPr="390B3C29" w:rsidR="039D7DD7">
        <w:rPr>
          <w:rFonts w:eastAsia="游明朝" w:eastAsiaTheme="minorEastAsia"/>
          <w:color w:val="151515"/>
          <w:sz w:val="24"/>
          <w:szCs w:val="24"/>
        </w:rPr>
        <w:t xml:space="preserve"> </w:t>
      </w:r>
    </w:p>
    <w:p w:rsidRPr="00CE4020" w:rsidR="00CE4020" w:rsidP="390B3C29" w:rsidRDefault="039D7DD7" w14:paraId="4C12461F" w14:textId="40DEBDC3">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The </w:t>
      </w:r>
      <w:r w:rsidRPr="390B3C29" w:rsidR="7342E874">
        <w:rPr>
          <w:rFonts w:eastAsia="游明朝" w:eastAsiaTheme="minorEastAsia"/>
          <w:color w:val="151515"/>
          <w:sz w:val="24"/>
          <w:szCs w:val="24"/>
        </w:rPr>
        <w:t>drop zone</w:t>
      </w:r>
      <w:r w:rsidRPr="390B3C29" w:rsidR="039D7DD7">
        <w:rPr>
          <w:rFonts w:eastAsia="游明朝" w:eastAsiaTheme="minorEastAsia"/>
          <w:color w:val="151515"/>
          <w:sz w:val="24"/>
          <w:szCs w:val="24"/>
        </w:rPr>
        <w:t xml:space="preserve"> will allow new sources to be placed next to the existing source until the maximum number</w:t>
      </w:r>
      <w:r w:rsidRPr="390B3C29" w:rsidR="40936510">
        <w:rPr>
          <w:rFonts w:eastAsia="游明朝" w:eastAsiaTheme="minorEastAsia"/>
          <w:color w:val="151515"/>
          <w:sz w:val="24"/>
          <w:szCs w:val="24"/>
        </w:rPr>
        <w:t xml:space="preserve"> is reached</w:t>
      </w:r>
      <w:r w:rsidRPr="390B3C29" w:rsidR="40936510">
        <w:rPr>
          <w:rFonts w:eastAsia="游明朝" w:eastAsiaTheme="minorEastAsia"/>
          <w:color w:val="151515"/>
          <w:sz w:val="24"/>
          <w:szCs w:val="24"/>
        </w:rPr>
        <w:t>.</w:t>
      </w:r>
      <w:r w:rsidRPr="390B3C29" w:rsidR="039D7DD7">
        <w:rPr>
          <w:rFonts w:eastAsia="游明朝" w:eastAsiaTheme="minorEastAsia"/>
          <w:color w:val="151515"/>
          <w:sz w:val="24"/>
          <w:szCs w:val="24"/>
        </w:rPr>
        <w:t xml:space="preserve"> </w:t>
      </w:r>
    </w:p>
    <w:p w:rsidR="69457EF9" w:rsidP="370C5990" w:rsidRDefault="69457EF9" w14:paraId="06459CE9" w14:textId="20982412">
      <w:pPr>
        <w:spacing w:before="120" w:after="120" w:line="360" w:lineRule="auto"/>
        <w:ind w:left="720"/>
      </w:pPr>
      <w:r>
        <w:rPr>
          <w:noProof/>
        </w:rPr>
        <w:drawing>
          <wp:inline distT="0" distB="0" distL="0" distR="0" wp14:anchorId="6B732690" wp14:editId="70C855E0">
            <wp:extent cx="3857625" cy="2427089"/>
            <wp:effectExtent l="0" t="0" r="0" b="0"/>
            <wp:docPr id="67935991" name="Picture 679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35991"/>
                    <pic:cNvPicPr/>
                  </pic:nvPicPr>
                  <pic:blipFill>
                    <a:blip r:embed="rId13">
                      <a:extLst>
                        <a:ext uri="{28A0092B-C50C-407E-A947-70E740481C1C}">
                          <a14:useLocalDpi xmlns:a14="http://schemas.microsoft.com/office/drawing/2010/main" val="0"/>
                        </a:ext>
                      </a:extLst>
                    </a:blip>
                    <a:stretch>
                      <a:fillRect/>
                    </a:stretch>
                  </pic:blipFill>
                  <pic:spPr>
                    <a:xfrm>
                      <a:off x="0" y="0"/>
                      <a:ext cx="3857625" cy="2427089"/>
                    </a:xfrm>
                    <a:prstGeom prst="rect">
                      <a:avLst/>
                    </a:prstGeom>
                  </pic:spPr>
                </pic:pic>
              </a:graphicData>
            </a:graphic>
          </wp:inline>
        </w:drawing>
      </w:r>
    </w:p>
    <w:p w:rsidRPr="00CE4020" w:rsidR="00CE4020" w:rsidP="370C5990" w:rsidRDefault="039D7DD7" w14:paraId="4D5AF041" w14:textId="74D68E56">
      <w:pPr>
        <w:pStyle w:val="ListParagraph"/>
        <w:numPr>
          <w:ilvl w:val="1"/>
          <w:numId w:val="1"/>
        </w:numPr>
        <w:spacing w:before="120" w:after="120" w:line="360" w:lineRule="auto"/>
        <w:ind w:left="1080"/>
        <w:textAlignment w:val="baseline"/>
        <w:rPr>
          <w:rFonts w:eastAsiaTheme="minorEastAsia"/>
          <w:b/>
          <w:bCs/>
          <w:color w:val="151515"/>
          <w:sz w:val="24"/>
          <w:szCs w:val="24"/>
        </w:rPr>
      </w:pPr>
      <w:r w:rsidRPr="370C5990">
        <w:rPr>
          <w:rFonts w:eastAsiaTheme="minorEastAsia"/>
          <w:b/>
          <w:bCs/>
          <w:color w:val="151515"/>
          <w:sz w:val="24"/>
          <w:szCs w:val="24"/>
        </w:rPr>
        <w:t>Match Groups</w:t>
      </w:r>
    </w:p>
    <w:p w:rsidRPr="00CE4020" w:rsidR="00CE4020" w:rsidP="390B3C29" w:rsidRDefault="039D7DD7" w14:paraId="11F6D9D3" w14:textId="42300008">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Sources can be </w:t>
      </w:r>
      <w:r w:rsidRPr="390B3C29" w:rsidR="26338140">
        <w:rPr>
          <w:rFonts w:eastAsia="游明朝" w:eastAsiaTheme="minorEastAsia"/>
          <w:color w:val="151515"/>
          <w:sz w:val="24"/>
          <w:szCs w:val="24"/>
        </w:rPr>
        <w:t>moved</w:t>
      </w:r>
      <w:r w:rsidRPr="390B3C29" w:rsidR="039D7DD7">
        <w:rPr>
          <w:rFonts w:eastAsia="游明朝" w:eastAsiaTheme="minorEastAsia"/>
          <w:color w:val="151515"/>
          <w:sz w:val="24"/>
          <w:szCs w:val="24"/>
        </w:rPr>
        <w:t xml:space="preserve"> to the specific assigned target group ONLY to limit the ways a student can respond</w:t>
      </w:r>
      <w:r w:rsidRPr="390B3C29" w:rsidR="6A319E45">
        <w:rPr>
          <w:rFonts w:eastAsia="游明朝" w:eastAsiaTheme="minorEastAsia"/>
          <w:color w:val="151515"/>
          <w:sz w:val="24"/>
          <w:szCs w:val="24"/>
        </w:rPr>
        <w:t>.</w:t>
      </w:r>
    </w:p>
    <w:p w:rsidRPr="00CE4020" w:rsidR="00CE4020" w:rsidP="390B3C29" w:rsidRDefault="039D7DD7" w14:paraId="2F4AB011" w14:textId="7E2F20F0">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There will be separate source trays provided for each source group</w:t>
      </w:r>
      <w:r w:rsidRPr="390B3C29" w:rsidR="18DFEE3D">
        <w:rPr>
          <w:rFonts w:eastAsia="游明朝" w:eastAsiaTheme="minorEastAsia"/>
          <w:color w:val="151515"/>
          <w:sz w:val="24"/>
          <w:szCs w:val="24"/>
        </w:rPr>
        <w:t>.</w:t>
      </w:r>
    </w:p>
    <w:p w:rsidRPr="00CE4020" w:rsidR="00CE4020" w:rsidP="390B3C29" w:rsidRDefault="039D7DD7" w14:paraId="131CA6D6" w14:textId="74A3DA10">
      <w:pPr>
        <w:pStyle w:val="ListParagraph"/>
        <w:numPr>
          <w:ilvl w:val="2"/>
          <w:numId w:val="2"/>
        </w:numPr>
        <w:spacing w:before="120" w:after="120" w:line="360" w:lineRule="auto"/>
        <w:ind w:left="1800"/>
        <w:textAlignment w:val="baseline"/>
        <w:rPr>
          <w:rFonts w:eastAsia="游明朝" w:eastAsiaTheme="minorEastAsia"/>
          <w:color w:val="151515"/>
          <w:sz w:val="24"/>
          <w:szCs w:val="24"/>
        </w:rPr>
      </w:pPr>
      <w:r w:rsidRPr="390B3C29" w:rsidR="039D7DD7">
        <w:rPr>
          <w:rFonts w:eastAsia="游明朝" w:eastAsiaTheme="minorEastAsia"/>
          <w:color w:val="151515"/>
          <w:sz w:val="24"/>
          <w:szCs w:val="24"/>
        </w:rPr>
        <w:t xml:space="preserve">When </w:t>
      </w:r>
      <w:r w:rsidRPr="390B3C29" w:rsidR="758C69F2">
        <w:rPr>
          <w:rFonts w:eastAsia="游明朝" w:eastAsiaTheme="minorEastAsia"/>
          <w:color w:val="151515"/>
          <w:sz w:val="24"/>
          <w:szCs w:val="24"/>
        </w:rPr>
        <w:t>moving</w:t>
      </w:r>
      <w:r w:rsidRPr="390B3C29" w:rsidR="039D7DD7">
        <w:rPr>
          <w:rFonts w:eastAsia="游明朝" w:eastAsiaTheme="minorEastAsia"/>
          <w:color w:val="151515"/>
          <w:sz w:val="24"/>
          <w:szCs w:val="24"/>
        </w:rPr>
        <w:t xml:space="preserve"> a</w:t>
      </w:r>
      <w:r w:rsidRPr="390B3C29" w:rsidR="71681C34">
        <w:rPr>
          <w:rFonts w:eastAsia="游明朝" w:eastAsiaTheme="minorEastAsia"/>
          <w:color w:val="151515"/>
          <w:sz w:val="24"/>
          <w:szCs w:val="24"/>
        </w:rPr>
        <w:t xml:space="preserve"> source</w:t>
      </w:r>
      <w:r w:rsidRPr="390B3C29" w:rsidR="039D7DD7">
        <w:rPr>
          <w:rFonts w:eastAsia="游明朝" w:eastAsiaTheme="minorEastAsia"/>
          <w:color w:val="151515"/>
          <w:sz w:val="24"/>
          <w:szCs w:val="24"/>
        </w:rPr>
        <w:t>, only the background of the assigned targets area will change to an active state</w:t>
      </w:r>
      <w:r w:rsidRPr="390B3C29" w:rsidR="0D575785">
        <w:rPr>
          <w:rFonts w:eastAsia="游明朝" w:eastAsiaTheme="minorEastAsia"/>
          <w:color w:val="151515"/>
          <w:sz w:val="24"/>
          <w:szCs w:val="24"/>
        </w:rPr>
        <w:t>.</w:t>
      </w:r>
    </w:p>
    <w:p w:rsidR="4A35583E" w:rsidP="370C5990" w:rsidRDefault="4A35583E" w14:paraId="1A4A1879" w14:textId="551B00EC">
      <w:pPr>
        <w:spacing w:before="120" w:after="120" w:line="360" w:lineRule="auto"/>
        <w:ind w:left="720"/>
      </w:pPr>
      <w:r>
        <w:rPr>
          <w:noProof/>
        </w:rPr>
        <w:drawing>
          <wp:inline distT="0" distB="0" distL="0" distR="0" wp14:anchorId="67385425" wp14:editId="4FC6F70E">
            <wp:extent cx="3676650" cy="2267268"/>
            <wp:effectExtent l="0" t="0" r="0" b="0"/>
            <wp:docPr id="793882326" name="Picture 79388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882326"/>
                    <pic:cNvPicPr/>
                  </pic:nvPicPr>
                  <pic:blipFill>
                    <a:blip r:embed="rId14">
                      <a:extLst>
                        <a:ext uri="{28A0092B-C50C-407E-A947-70E740481C1C}">
                          <a14:useLocalDpi xmlns:a14="http://schemas.microsoft.com/office/drawing/2010/main" val="0"/>
                        </a:ext>
                      </a:extLst>
                    </a:blip>
                    <a:stretch>
                      <a:fillRect/>
                    </a:stretch>
                  </pic:blipFill>
                  <pic:spPr>
                    <a:xfrm>
                      <a:off x="0" y="0"/>
                      <a:ext cx="3676650" cy="2267268"/>
                    </a:xfrm>
                    <a:prstGeom prst="rect">
                      <a:avLst/>
                    </a:prstGeom>
                  </pic:spPr>
                </pic:pic>
              </a:graphicData>
            </a:graphic>
          </wp:inline>
        </w:drawing>
      </w:r>
    </w:p>
    <w:p w:rsidRPr="00CE4020" w:rsidR="00CE4020" w:rsidP="5173B6D9" w:rsidRDefault="00CE4020" w14:paraId="46CA12A3" w14:textId="2C1C0532">
      <w:pPr>
        <w:pStyle w:val="Heading1"/>
        <w:spacing w:after="120"/>
      </w:pPr>
      <w:r>
        <w:t>Matching</w:t>
      </w:r>
      <w:r w:rsidR="1EAF6D9C">
        <w:t>: QC Checklist</w:t>
      </w:r>
    </w:p>
    <w:tbl>
      <w:tblPr>
        <w:tblStyle w:val="GridTable4-Accent1"/>
        <w:tblW w:w="17280" w:type="dxa"/>
        <w:tblCellMar>
          <w:left w:w="0" w:type="dxa"/>
          <w:right w:w="0" w:type="dxa"/>
        </w:tblCellMar>
        <w:tblLook w:val="04A0" w:firstRow="1" w:lastRow="0" w:firstColumn="1" w:lastColumn="0" w:noHBand="0" w:noVBand="1"/>
      </w:tblPr>
      <w:tblGrid>
        <w:gridCol w:w="570"/>
        <w:gridCol w:w="3165"/>
        <w:gridCol w:w="6315"/>
        <w:gridCol w:w="7230"/>
      </w:tblGrid>
      <w:tr w:rsidRPr="00CE4020" w:rsidR="00CE4020" w:rsidTr="390B3C29" w14:paraId="11D02D3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5139C4D7" w14:textId="77777777">
            <w:pPr>
              <w:textAlignment w:val="baseline"/>
              <w:rPr>
                <w:rFonts w:ascii="Times New Roman" w:hAnsi="Times New Roman" w:eastAsia="Times New Roman" w:cs="Times New Roman"/>
                <w:color w:val="FFFFFF"/>
                <w:sz w:val="24"/>
                <w:szCs w:val="24"/>
              </w:rPr>
            </w:pPr>
            <w:r w:rsidRPr="00CE4020">
              <w:rPr>
                <w:rFonts w:ascii="Calibri" w:hAnsi="Calibri" w:eastAsia="Times New Roman" w:cs="Calibri"/>
                <w:color w:val="FFFFFF"/>
              </w:rPr>
              <w:t>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30414CD7" w14:textId="77777777">
            <w:pPr>
              <w:textAlignment w:val="baseline"/>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FFFFFF"/>
                <w:sz w:val="24"/>
                <w:szCs w:val="24"/>
              </w:rPr>
            </w:pPr>
            <w:r w:rsidRPr="00CE4020">
              <w:rPr>
                <w:rFonts w:ascii="Calibri" w:hAnsi="Calibri" w:eastAsia="Times New Roman" w:cs="Calibri"/>
                <w:color w:val="FFFFFF"/>
                <w:sz w:val="28"/>
                <w:szCs w:val="28"/>
              </w:rPr>
              <w:t>Test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00CE4020" w:rsidRDefault="00CE4020" w14:paraId="74942FD2" w14:textId="77777777">
            <w:pPr>
              <w:textAlignment w:val="baseline"/>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FFFFFF"/>
                <w:sz w:val="24"/>
                <w:szCs w:val="24"/>
              </w:rPr>
            </w:pPr>
            <w:r w:rsidRPr="00CE4020">
              <w:rPr>
                <w:rFonts w:ascii="Calibri" w:hAnsi="Calibri" w:eastAsia="Times New Roman" w:cs="Calibri"/>
                <w:color w:val="FFFFFF"/>
                <w:sz w:val="28"/>
                <w:szCs w:val="28"/>
              </w:rPr>
              <w:t>Steps to Test </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73FB7BFA" w14:textId="77777777">
            <w:pPr>
              <w:textAlignment w:val="baseline"/>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FFFFFF"/>
                <w:sz w:val="24"/>
                <w:szCs w:val="24"/>
              </w:rPr>
            </w:pPr>
            <w:r w:rsidRPr="00CE4020">
              <w:rPr>
                <w:rFonts w:ascii="Calibri" w:hAnsi="Calibri" w:eastAsia="Times New Roman" w:cs="Calibri"/>
                <w:color w:val="FFFFFF"/>
                <w:sz w:val="28"/>
                <w:szCs w:val="28"/>
              </w:rPr>
              <w:t>Expected Results </w:t>
            </w:r>
          </w:p>
        </w:tc>
      </w:tr>
      <w:tr w:rsidRPr="00CE4020" w:rsidR="00CE4020" w:rsidTr="390B3C29" w14:paraId="544E097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7A637982"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1. 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55396AF5" w14:textId="20E956B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b w:val="1"/>
                <w:bCs w:val="1"/>
                <w:sz w:val="24"/>
                <w:szCs w:val="24"/>
              </w:rPr>
              <w:t xml:space="preserve">Verify that each source can be </w:t>
            </w:r>
            <w:r w:rsidRPr="390B3C29" w:rsidR="43B5C081">
              <w:rPr>
                <w:rFonts w:ascii="Calibri" w:hAnsi="Calibri" w:eastAsia="Times New Roman" w:cs="Calibri"/>
                <w:b w:val="1"/>
                <w:bCs w:val="1"/>
                <w:sz w:val="24"/>
                <w:szCs w:val="24"/>
              </w:rPr>
              <w:t>moved</w:t>
            </w:r>
            <w:r w:rsidRPr="390B3C29" w:rsidR="00CE4020">
              <w:rPr>
                <w:rFonts w:ascii="Calibri" w:hAnsi="Calibri" w:eastAsia="Times New Roman" w:cs="Calibri"/>
                <w:b w:val="1"/>
                <w:bCs w:val="1"/>
                <w:sz w:val="24"/>
                <w:szCs w:val="24"/>
              </w:rPr>
              <w:t xml:space="preserve"> to the target(s). </w:t>
            </w:r>
            <w:r w:rsidRPr="390B3C29" w:rsidR="00CE4020">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77F5B88D" w14:textId="132C5B03">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42A71B18">
              <w:rPr>
                <w:rFonts w:ascii="Calibri" w:hAnsi="Calibri" w:eastAsia="Times New Roman" w:cs="Calibri"/>
                <w:sz w:val="24"/>
                <w:szCs w:val="24"/>
              </w:rPr>
              <w:t xml:space="preserve">Move </w:t>
            </w:r>
            <w:r w:rsidRPr="390B3C29" w:rsidR="00CE4020">
              <w:rPr>
                <w:rFonts w:ascii="Calibri" w:hAnsi="Calibri" w:eastAsia="Times New Roman" w:cs="Calibri"/>
                <w:sz w:val="24"/>
                <w:szCs w:val="24"/>
              </w:rPr>
              <w:t xml:space="preserve">each source to the first target. Repeat this process for all </w:t>
            </w:r>
            <w:bookmarkStart w:name="_Int_6tZ1rNjq" w:id="1507478927"/>
            <w:r w:rsidRPr="390B3C29" w:rsidR="00CE4020">
              <w:rPr>
                <w:rFonts w:ascii="Calibri" w:hAnsi="Calibri" w:eastAsia="Times New Roman" w:cs="Calibri"/>
                <w:sz w:val="24"/>
                <w:szCs w:val="24"/>
              </w:rPr>
              <w:t>targets,</w:t>
            </w:r>
            <w:bookmarkEnd w:id="1507478927"/>
            <w:r w:rsidRPr="390B3C29" w:rsidR="00CE4020">
              <w:rPr>
                <w:rFonts w:ascii="Calibri" w:hAnsi="Calibri" w:eastAsia="Times New Roman" w:cs="Calibri"/>
                <w:sz w:val="24"/>
                <w:szCs w:val="24"/>
              </w:rPr>
              <w:t xml:space="preserve"> if the item has more than one target. </w:t>
            </w:r>
          </w:p>
          <w:p w:rsidRPr="00CE4020" w:rsidR="00CE4020" w:rsidP="390B3C29" w:rsidRDefault="00CE4020" w14:paraId="5F3AEB3D" w14:textId="06A6E49C">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p>
          <w:p w:rsidRPr="00CE4020" w:rsidR="00CE4020" w:rsidP="390B3C29" w:rsidRDefault="00CE4020" w14:paraId="32F66D69" w14:textId="7E9DF509">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40EA7DD6">
              <w:rPr>
                <w:rFonts w:ascii="Calibri" w:hAnsi="Calibri" w:eastAsia="Times New Roman" w:cs="Calibri"/>
                <w:sz w:val="24"/>
                <w:szCs w:val="24"/>
              </w:rPr>
              <w:t>[Use both drag and click-click functionality to test.]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32D01D87" w14:textId="323732A3">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rPr>
              <w:t xml:space="preserve">If the targets </w:t>
            </w:r>
            <w:r w:rsidRPr="390B3C29" w:rsidR="00CE4020">
              <w:rPr>
                <w:rFonts w:ascii="Calibri" w:hAnsi="Calibri" w:eastAsia="Times New Roman" w:cs="Calibri"/>
                <w:sz w:val="24"/>
                <w:szCs w:val="24"/>
              </w:rPr>
              <w:t>permit</w:t>
            </w:r>
            <w:r w:rsidRPr="390B3C29" w:rsidR="00CE4020">
              <w:rPr>
                <w:rFonts w:ascii="Calibri" w:hAnsi="Calibri" w:eastAsia="Times New Roman" w:cs="Calibri"/>
                <w:sz w:val="24"/>
                <w:szCs w:val="24"/>
              </w:rPr>
              <w:t xml:space="preserve"> only one source, then after the target has one source, each new source</w:t>
            </w:r>
            <w:r w:rsidRPr="390B3C29" w:rsidR="4B38F8F3">
              <w:rPr>
                <w:rFonts w:ascii="Calibri" w:hAnsi="Calibri" w:eastAsia="Times New Roman" w:cs="Calibri"/>
                <w:sz w:val="24"/>
                <w:szCs w:val="24"/>
              </w:rPr>
              <w:t xml:space="preserve"> moved</w:t>
            </w:r>
            <w:r w:rsidRPr="390B3C29" w:rsidR="00CE4020">
              <w:rPr>
                <w:rFonts w:ascii="Calibri" w:hAnsi="Calibri" w:eastAsia="Times New Roman" w:cs="Calibri"/>
                <w:sz w:val="24"/>
                <w:szCs w:val="24"/>
              </w:rPr>
              <w:t xml:space="preserve"> to the target should replace the one that was there. The </w:t>
            </w:r>
            <w:r w:rsidRPr="390B3C29" w:rsidR="00CE4020">
              <w:rPr>
                <w:rFonts w:ascii="Calibri" w:hAnsi="Calibri" w:eastAsia="Times New Roman" w:cs="Calibri"/>
                <w:sz w:val="24"/>
                <w:szCs w:val="24"/>
              </w:rPr>
              <w:t>previous</w:t>
            </w:r>
            <w:r w:rsidRPr="390B3C29" w:rsidR="00CE4020">
              <w:rPr>
                <w:rFonts w:ascii="Calibri" w:hAnsi="Calibri" w:eastAsia="Times New Roman" w:cs="Calibri"/>
                <w:sz w:val="24"/>
                <w:szCs w:val="24"/>
              </w:rPr>
              <w:t xml:space="preserve"> source should appear back in the source tray.  </w:t>
            </w:r>
          </w:p>
          <w:p w:rsidRPr="00CE4020" w:rsidR="00CE4020" w:rsidP="390B3C29" w:rsidRDefault="00CE4020" w14:paraId="29C9B0FA" w14:textId="55B0247D">
            <w:pPr>
              <w:spacing w:before="24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 If the targets </w:t>
            </w:r>
            <w:r w:rsidRPr="390B3C29" w:rsidR="00CE4020">
              <w:rPr>
                <w:rFonts w:ascii="Calibri" w:hAnsi="Calibri" w:eastAsia="Times New Roman" w:cs="Calibri"/>
                <w:sz w:val="24"/>
                <w:szCs w:val="24"/>
              </w:rPr>
              <w:t>permit</w:t>
            </w:r>
            <w:r w:rsidRPr="390B3C29" w:rsidR="00CE4020">
              <w:rPr>
                <w:rFonts w:ascii="Calibri" w:hAnsi="Calibri" w:eastAsia="Times New Roman" w:cs="Calibri"/>
                <w:sz w:val="24"/>
                <w:szCs w:val="24"/>
              </w:rPr>
              <w:t xml:space="preserve"> </w:t>
            </w:r>
            <w:r w:rsidRPr="390B3C29" w:rsidR="57FFE5FB">
              <w:rPr>
                <w:rFonts w:ascii="Calibri" w:hAnsi="Calibri" w:eastAsia="Times New Roman" w:cs="Calibri"/>
                <w:sz w:val="24"/>
                <w:szCs w:val="24"/>
              </w:rPr>
              <w:t xml:space="preserve">multiple </w:t>
            </w:r>
            <w:r w:rsidRPr="390B3C29" w:rsidR="00CE4020">
              <w:rPr>
                <w:rFonts w:ascii="Calibri" w:hAnsi="Calibri" w:eastAsia="Times New Roman" w:cs="Calibri"/>
                <w:sz w:val="24"/>
                <w:szCs w:val="24"/>
              </w:rPr>
              <w:t xml:space="preserve">sources, then with each new source </w:t>
            </w:r>
            <w:r w:rsidRPr="390B3C29" w:rsidR="17FF2976">
              <w:rPr>
                <w:rFonts w:ascii="Calibri" w:hAnsi="Calibri" w:eastAsia="Times New Roman" w:cs="Calibri"/>
                <w:sz w:val="24"/>
                <w:szCs w:val="24"/>
              </w:rPr>
              <w:t>moved</w:t>
            </w:r>
            <w:r w:rsidRPr="390B3C29" w:rsidR="00CE4020">
              <w:rPr>
                <w:rFonts w:ascii="Calibri" w:hAnsi="Calibri" w:eastAsia="Times New Roman" w:cs="Calibri"/>
                <w:sz w:val="24"/>
                <w:szCs w:val="24"/>
              </w:rPr>
              <w:t xml:space="preserve"> to the target, the source should stay in the target.  </w:t>
            </w:r>
          </w:p>
          <w:p w:rsidRPr="00CE4020" w:rsidR="00CE4020" w:rsidP="5173B6D9" w:rsidRDefault="44397EAF" w14:paraId="02320748" w14:textId="5601F273">
            <w:pPr>
              <w:spacing w:before="24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18800D3B">
              <w:rPr>
                <w:rFonts w:ascii="Calibri" w:hAnsi="Calibri" w:eastAsia="Times New Roman" w:cs="Calibri"/>
                <w:sz w:val="24"/>
                <w:szCs w:val="24"/>
              </w:rPr>
              <w:t>Targets should become visible upon initiating drag</w:t>
            </w:r>
            <w:r w:rsidRPr="390B3C29" w:rsidR="2742DCC8">
              <w:rPr>
                <w:rFonts w:ascii="Calibri" w:hAnsi="Calibri" w:eastAsia="Times New Roman" w:cs="Calibri"/>
                <w:sz w:val="24"/>
                <w:szCs w:val="24"/>
              </w:rPr>
              <w:t xml:space="preserve"> or click</w:t>
            </w:r>
            <w:r w:rsidRPr="390B3C29" w:rsidR="18800D3B">
              <w:rPr>
                <w:rFonts w:ascii="Calibri" w:hAnsi="Calibri" w:eastAsia="Times New Roman" w:cs="Calibri"/>
                <w:sz w:val="24"/>
                <w:szCs w:val="24"/>
              </w:rPr>
              <w:t xml:space="preserve"> of source.</w:t>
            </w:r>
          </w:p>
        </w:tc>
      </w:tr>
      <w:tr w:rsidRPr="00CE4020" w:rsidR="00CE4020" w:rsidTr="390B3C29" w14:paraId="379B0543" w14:textId="77777777">
        <w:trPr>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50CD9F1A"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2. 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370C5990" w:rsidRDefault="00CE4020" w14:paraId="7B5D91DE" w14:textId="1A048E1F">
            <w:pPr>
              <w:spacing w:after="120"/>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b w:val="1"/>
                <w:bCs w:val="1"/>
                <w:sz w:val="24"/>
                <w:szCs w:val="24"/>
              </w:rPr>
              <w:t xml:space="preserve">Verify that a source can be </w:t>
            </w:r>
            <w:r w:rsidRPr="390B3C29" w:rsidR="24AB625A">
              <w:rPr>
                <w:rFonts w:ascii="Calibri" w:hAnsi="Calibri" w:eastAsia="Times New Roman" w:cs="Calibri"/>
                <w:b w:val="1"/>
                <w:bCs w:val="1"/>
                <w:sz w:val="24"/>
                <w:szCs w:val="24"/>
              </w:rPr>
              <w:t>moved</w:t>
            </w:r>
            <w:r w:rsidRPr="390B3C29" w:rsidR="00CE4020">
              <w:rPr>
                <w:rFonts w:ascii="Calibri" w:hAnsi="Calibri" w:eastAsia="Times New Roman" w:cs="Calibri"/>
                <w:b w:val="1"/>
                <w:bCs w:val="1"/>
                <w:sz w:val="24"/>
                <w:szCs w:val="24"/>
              </w:rPr>
              <w:t xml:space="preserve"> from one target to another (for multiple-select item type only)</w:t>
            </w:r>
            <w:r w:rsidRPr="390B3C29" w:rsidR="00CE4020">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2D6DF1C0" w14:textId="3A2738CC">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267DFD41">
              <w:rPr>
                <w:rFonts w:ascii="Calibri" w:hAnsi="Calibri" w:eastAsia="Times New Roman" w:cs="Calibri"/>
                <w:sz w:val="24"/>
                <w:szCs w:val="24"/>
              </w:rPr>
              <w:t>Move</w:t>
            </w:r>
            <w:r w:rsidRPr="390B3C29" w:rsidR="33C3ADE1">
              <w:rPr>
                <w:rFonts w:ascii="Calibri" w:hAnsi="Calibri" w:eastAsia="Times New Roman" w:cs="Calibri"/>
                <w:sz w:val="24"/>
                <w:szCs w:val="24"/>
              </w:rPr>
              <w:t xml:space="preserve"> </w:t>
            </w:r>
            <w:r w:rsidRPr="390B3C29" w:rsidR="00CE4020">
              <w:rPr>
                <w:rFonts w:ascii="Calibri" w:hAnsi="Calibri" w:eastAsia="Times New Roman" w:cs="Calibri"/>
                <w:sz w:val="24"/>
                <w:szCs w:val="24"/>
              </w:rPr>
              <w:t xml:space="preserve">each source to a target. Then </w:t>
            </w:r>
            <w:r w:rsidRPr="390B3C29" w:rsidR="530E385F">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that source to another target, and to other targets in the item if they exist, and then back to the original target.  </w:t>
            </w:r>
          </w:p>
          <w:p w:rsidRPr="00CE4020" w:rsidR="00CE4020" w:rsidP="390B3C29" w:rsidRDefault="00CE4020" w14:paraId="538C9C06" w14:textId="722FE569">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p>
          <w:p w:rsidRPr="00CE4020" w:rsidR="00CE4020" w:rsidP="390B3C29" w:rsidRDefault="00CE4020" w14:paraId="7867B42B" w14:textId="3AA082DD">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24EFF746">
              <w:rPr>
                <w:rFonts w:ascii="Calibri" w:hAnsi="Calibri" w:eastAsia="Times New Roman" w:cs="Calibri"/>
                <w:sz w:val="24"/>
                <w:szCs w:val="24"/>
              </w:rPr>
              <w:t>[Use both drag and click-click functionality to test.]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390B3C29" w:rsidRDefault="00CE4020" w14:paraId="19E92128" w14:textId="35BE411F">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Sources should appear in the targets in which they were </w:t>
            </w:r>
            <w:r w:rsidRPr="390B3C29" w:rsidR="594E746E">
              <w:rPr>
                <w:rFonts w:ascii="Calibri" w:hAnsi="Calibri" w:eastAsia="Times New Roman" w:cs="Calibri"/>
                <w:sz w:val="24"/>
                <w:szCs w:val="24"/>
              </w:rPr>
              <w:t>moved</w:t>
            </w:r>
            <w:r w:rsidRPr="390B3C29" w:rsidR="00CE4020">
              <w:rPr>
                <w:rFonts w:ascii="Calibri" w:hAnsi="Calibri" w:eastAsia="Times New Roman" w:cs="Calibri"/>
                <w:sz w:val="24"/>
                <w:szCs w:val="24"/>
              </w:rPr>
              <w:t>.  </w:t>
            </w:r>
          </w:p>
          <w:p w:rsidRPr="00CE4020" w:rsidR="00CE4020" w:rsidP="5173B6D9" w:rsidRDefault="0D97F683" w14:paraId="3D77CA5C" w14:textId="04B1A780">
            <w:pPr>
              <w:spacing w:before="24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4AF8D477">
              <w:rPr>
                <w:rFonts w:ascii="Calibri" w:hAnsi="Calibri" w:eastAsia="Times New Roman" w:cs="Calibri"/>
                <w:sz w:val="24"/>
                <w:szCs w:val="24"/>
              </w:rPr>
              <w:t>Targets should become visible upon initiating drag</w:t>
            </w:r>
            <w:r w:rsidRPr="390B3C29" w:rsidR="320DFD2B">
              <w:rPr>
                <w:rFonts w:ascii="Calibri" w:hAnsi="Calibri" w:eastAsia="Times New Roman" w:cs="Calibri"/>
                <w:sz w:val="24"/>
                <w:szCs w:val="24"/>
              </w:rPr>
              <w:t xml:space="preserve"> or click</w:t>
            </w:r>
            <w:r w:rsidRPr="390B3C29" w:rsidR="4AF8D477">
              <w:rPr>
                <w:rFonts w:ascii="Calibri" w:hAnsi="Calibri" w:eastAsia="Times New Roman" w:cs="Calibri"/>
                <w:sz w:val="24"/>
                <w:szCs w:val="24"/>
              </w:rPr>
              <w:t xml:space="preserve"> </w:t>
            </w:r>
            <w:r w:rsidRPr="390B3C29" w:rsidR="4AF8D477">
              <w:rPr>
                <w:rFonts w:ascii="Calibri" w:hAnsi="Calibri" w:eastAsia="Times New Roman" w:cs="Calibri"/>
                <w:sz w:val="24"/>
                <w:szCs w:val="24"/>
              </w:rPr>
              <w:t>of source.</w:t>
            </w:r>
          </w:p>
        </w:tc>
      </w:tr>
      <w:tr w:rsidRPr="00CE4020" w:rsidR="00CE4020" w:rsidTr="390B3C29" w14:paraId="76A5037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5125AD03"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3. 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2D6B257B" w14:textId="49B958E4">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b w:val="1"/>
                <w:bCs w:val="1"/>
                <w:sz w:val="24"/>
                <w:szCs w:val="24"/>
              </w:rPr>
              <w:t xml:space="preserve">Verify that each source can be </w:t>
            </w:r>
            <w:r w:rsidRPr="390B3C29" w:rsidR="721C4503">
              <w:rPr>
                <w:rFonts w:ascii="Calibri" w:hAnsi="Calibri" w:eastAsia="Times New Roman" w:cs="Calibri"/>
                <w:b w:val="1"/>
                <w:bCs w:val="1"/>
                <w:sz w:val="24"/>
                <w:szCs w:val="24"/>
              </w:rPr>
              <w:t>moved</w:t>
            </w:r>
            <w:r w:rsidRPr="390B3C29" w:rsidR="00CE4020">
              <w:rPr>
                <w:rFonts w:ascii="Calibri" w:hAnsi="Calibri" w:eastAsia="Times New Roman" w:cs="Calibri"/>
                <w:b w:val="1"/>
                <w:bCs w:val="1"/>
                <w:sz w:val="24"/>
                <w:szCs w:val="24"/>
              </w:rPr>
              <w:t xml:space="preserve"> from a target back to the source tray.</w:t>
            </w:r>
            <w:r w:rsidRPr="390B3C29" w:rsidR="00CE4020">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203CA112" w14:textId="4C90C03B">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5D011E4B">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each source to the target(s</w:t>
            </w:r>
            <w:r w:rsidRPr="390B3C29" w:rsidR="46DBFEF6">
              <w:rPr>
                <w:rFonts w:ascii="Calibri" w:hAnsi="Calibri" w:eastAsia="Times New Roman" w:cs="Calibri"/>
                <w:sz w:val="24"/>
                <w:szCs w:val="24"/>
              </w:rPr>
              <w:t>) and</w:t>
            </w:r>
            <w:r w:rsidRPr="390B3C29" w:rsidR="00CE4020">
              <w:rPr>
                <w:rFonts w:ascii="Calibri" w:hAnsi="Calibri" w:eastAsia="Times New Roman" w:cs="Calibri"/>
                <w:sz w:val="24"/>
                <w:szCs w:val="24"/>
              </w:rPr>
              <w:t xml:space="preserve"> then </w:t>
            </w:r>
            <w:r w:rsidRPr="390B3C29" w:rsidR="7201DE11">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the source back to the source tray.  </w:t>
            </w:r>
          </w:p>
          <w:p w:rsidRPr="00CE4020" w:rsidR="00CE4020" w:rsidP="00CE4020" w:rsidRDefault="00CE4020" w14:paraId="50FC01E2"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390B3C29" w:rsidRDefault="00CE4020" w14:paraId="3222ED3F" w14:textId="5F91F273">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rPr>
              <w:t xml:space="preserve">For multiple-select item types, </w:t>
            </w:r>
            <w:r w:rsidRPr="390B3C29" w:rsidR="2CACF950">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a source to the first target. Then, </w:t>
            </w:r>
            <w:r w:rsidRPr="390B3C29" w:rsidR="504B3A97">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that source from the first target to the second target. Finally, </w:t>
            </w:r>
            <w:r w:rsidRPr="390B3C29" w:rsidR="234E2587">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that </w:t>
            </w:r>
            <w:r w:rsidRPr="390B3C29" w:rsidR="00CE4020">
              <w:rPr>
                <w:rFonts w:ascii="Calibri" w:hAnsi="Calibri" w:eastAsia="Times New Roman" w:cs="Calibri"/>
                <w:sz w:val="24"/>
                <w:szCs w:val="24"/>
              </w:rPr>
              <w:t>source</w:t>
            </w:r>
            <w:r w:rsidRPr="390B3C29" w:rsidR="00CE4020">
              <w:rPr>
                <w:rFonts w:ascii="Calibri" w:hAnsi="Calibri" w:eastAsia="Times New Roman" w:cs="Calibri"/>
                <w:sz w:val="24"/>
                <w:szCs w:val="24"/>
              </w:rPr>
              <w:t xml:space="preserve"> back to the source tray.  </w:t>
            </w:r>
          </w:p>
          <w:p w:rsidRPr="00CE4020" w:rsidR="00CE4020" w:rsidP="390B3C29" w:rsidRDefault="00CE4020" w14:paraId="68E3B585" w14:textId="7200D4A1">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p>
          <w:p w:rsidRPr="00CE4020" w:rsidR="00CE4020" w:rsidP="0ACBF57E" w:rsidRDefault="00CE4020" w14:paraId="4F90DE4B" w14:textId="68A10E2C">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7766BE73">
              <w:rPr>
                <w:rFonts w:ascii="Calibri" w:hAnsi="Calibri" w:eastAsia="Times New Roman" w:cs="Calibri"/>
                <w:sz w:val="24"/>
                <w:szCs w:val="24"/>
              </w:rPr>
              <w:t>[</w:t>
            </w:r>
            <w:r w:rsidRPr="390B3C29" w:rsidR="3ED5802F">
              <w:rPr>
                <w:rFonts w:ascii="Calibri" w:hAnsi="Calibri" w:eastAsia="Times New Roman" w:cs="Calibri"/>
                <w:sz w:val="24"/>
                <w:szCs w:val="24"/>
              </w:rPr>
              <w:t>Use both drag and click-click functionality to test</w:t>
            </w:r>
            <w:r w:rsidRPr="390B3C29" w:rsidR="7766BE73">
              <w:rPr>
                <w:rFonts w:ascii="Calibri" w:hAnsi="Calibri" w:eastAsia="Times New Roman" w:cs="Calibri"/>
                <w:sz w:val="24"/>
                <w:szCs w:val="24"/>
              </w:rPr>
              <w:t>.]</w:t>
            </w:r>
            <w:r w:rsidRPr="390B3C29" w:rsidR="00CE4020">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03ACBCDD"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rPr>
              <w:t xml:space="preserve">Sources should appear in the source tray and in the same </w:t>
            </w:r>
            <w:bookmarkStart w:name="_Int_oTX9FSxH" w:id="1084752728"/>
            <w:r w:rsidRPr="390B3C29" w:rsidR="00CE4020">
              <w:rPr>
                <w:rFonts w:ascii="Calibri" w:hAnsi="Calibri" w:eastAsia="Times New Roman" w:cs="Calibri"/>
                <w:sz w:val="24"/>
                <w:szCs w:val="24"/>
              </w:rPr>
              <w:t>location in the tray</w:t>
            </w:r>
            <w:bookmarkEnd w:id="1084752728"/>
            <w:r w:rsidRPr="390B3C29" w:rsidR="00CE4020">
              <w:rPr>
                <w:rFonts w:ascii="Calibri" w:hAnsi="Calibri" w:eastAsia="Times New Roman" w:cs="Calibri"/>
                <w:sz w:val="24"/>
                <w:szCs w:val="24"/>
              </w:rPr>
              <w:t xml:space="preserve"> as they were upon entering the item.  </w:t>
            </w:r>
          </w:p>
          <w:p w:rsidRPr="00CE4020" w:rsidR="00CE4020" w:rsidP="00CE4020" w:rsidRDefault="00CE4020" w14:paraId="14D6270E"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tc>
      </w:tr>
      <w:tr w:rsidRPr="00CE4020" w:rsidR="00CE4020" w:rsidTr="390B3C29" w14:paraId="5E7D44CC" w14:textId="77777777">
        <w:trPr>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33832C6C"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4. 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4A4C01A0"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b/>
                <w:bCs/>
                <w:sz w:val="24"/>
                <w:szCs w:val="24"/>
              </w:rPr>
              <w:t>Verify source use (single-use or reusable)</w:t>
            </w:r>
            <w:r w:rsidRPr="401ED819">
              <w:rPr>
                <w:rFonts w:ascii="Calibri" w:hAnsi="Calibri" w:eastAsia="Times New Roman" w:cs="Calibri"/>
                <w:sz w:val="24"/>
                <w:szCs w:val="24"/>
              </w:rPr>
              <w:t> </w:t>
            </w:r>
          </w:p>
          <w:p w:rsidRPr="00CE4020" w:rsidR="00CE4020" w:rsidP="00CE4020" w:rsidRDefault="00CE4020" w14:paraId="60E74186"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ACBF57E" w:rsidRDefault="00CE4020" w14:paraId="2892C3A5" w14:textId="3DCD456A">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u w:val="single"/>
              </w:rPr>
              <w:t>Note</w:t>
            </w:r>
            <w:r w:rsidRPr="390B3C29" w:rsidR="00CE4020">
              <w:rPr>
                <w:rFonts w:ascii="Calibri" w:hAnsi="Calibri" w:eastAsia="Times New Roman" w:cs="Calibri"/>
                <w:sz w:val="24"/>
                <w:szCs w:val="24"/>
              </w:rPr>
              <w:t xml:space="preserve">: Verification requires a comparison of an IBIS report for source use to the </w:t>
            </w:r>
            <w:r w:rsidRPr="390B3C29" w:rsidR="4CD76E8D">
              <w:rPr>
                <w:rFonts w:ascii="Calibri" w:hAnsi="Calibri" w:eastAsia="Times New Roman" w:cs="Calibri"/>
                <w:sz w:val="24"/>
                <w:szCs w:val="24"/>
              </w:rPr>
              <w:t>item's</w:t>
            </w:r>
            <w:r w:rsidRPr="390B3C29" w:rsidR="00CE4020">
              <w:rPr>
                <w:rFonts w:ascii="Calibri" w:hAnsi="Calibri" w:eastAsia="Times New Roman" w:cs="Calibri"/>
                <w:sz w:val="24"/>
                <w:szCs w:val="24"/>
              </w:rPr>
              <w:t xml:space="preserve"> functionality in</w:t>
            </w:r>
            <w:r w:rsidRPr="390B3C29" w:rsidR="7CACE601">
              <w:rPr>
                <w:rFonts w:ascii="Calibri" w:hAnsi="Calibri" w:eastAsia="Times New Roman" w:cs="Calibri"/>
                <w:sz w:val="24"/>
                <w:szCs w:val="24"/>
              </w:rPr>
              <w:t>-</w:t>
            </w:r>
            <w:r w:rsidRPr="390B3C29" w:rsidR="00CE4020">
              <w:rPr>
                <w:rFonts w:ascii="Calibri" w:hAnsi="Calibri" w:eastAsia="Times New Roman" w:cs="Calibri"/>
                <w:sz w:val="24"/>
                <w:szCs w:val="24"/>
              </w:rPr>
              <w:t>system.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05D28F1A" w14:textId="753268B2">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B9A1BAD">
              <w:rPr>
                <w:rFonts w:ascii="Calibri" w:hAnsi="Calibri" w:eastAsia="Times New Roman" w:cs="Calibri"/>
                <w:sz w:val="24"/>
                <w:szCs w:val="24"/>
              </w:rPr>
              <w:t xml:space="preserve">Move </w:t>
            </w:r>
            <w:r w:rsidRPr="390B3C29" w:rsidR="00CE4020">
              <w:rPr>
                <w:rFonts w:ascii="Calibri" w:hAnsi="Calibri" w:eastAsia="Times New Roman" w:cs="Calibri"/>
                <w:sz w:val="24"/>
                <w:szCs w:val="24"/>
              </w:rPr>
              <w:t>a source to a target.  </w:t>
            </w:r>
          </w:p>
          <w:p w:rsidRPr="00CE4020" w:rsidR="00CE4020" w:rsidP="390B3C29" w:rsidRDefault="00CE4020" w14:paraId="46637900" w14:textId="1B02D168">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p>
          <w:p w:rsidRPr="00CE4020" w:rsidR="00CE4020" w:rsidP="390B3C29" w:rsidRDefault="00CE4020" w14:paraId="67D25928" w14:textId="58F16A35">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4228EB0">
              <w:rPr>
                <w:rFonts w:ascii="Calibri" w:hAnsi="Calibri" w:eastAsia="Times New Roman" w:cs="Calibri"/>
                <w:sz w:val="24"/>
                <w:szCs w:val="24"/>
              </w:rPr>
              <w:t>[</w:t>
            </w:r>
            <w:r w:rsidRPr="390B3C29" w:rsidR="53DD2296">
              <w:rPr>
                <w:rFonts w:ascii="Calibri" w:hAnsi="Calibri" w:eastAsia="Times New Roman" w:cs="Calibri"/>
                <w:sz w:val="24"/>
                <w:szCs w:val="24"/>
              </w:rPr>
              <w:t>Use both drag and click-click functionality to test</w:t>
            </w:r>
            <w:r w:rsidRPr="390B3C29" w:rsidR="04228EB0">
              <w:rPr>
                <w:rFonts w:ascii="Calibri" w:hAnsi="Calibri" w:eastAsia="Times New Roman" w:cs="Calibri"/>
                <w:sz w:val="24"/>
                <w:szCs w:val="24"/>
              </w:rPr>
              <w: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0BB34A4C"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For single-use sources, the instance of the source should no longer appear in the source tray.  </w:t>
            </w:r>
          </w:p>
          <w:p w:rsidRPr="00CE4020" w:rsidR="00CE4020" w:rsidP="00CE4020" w:rsidRDefault="00CE4020" w14:paraId="7835F543"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390B3C29" w:rsidRDefault="44A09BC0" w14:paraId="03197D99" w14:textId="278CA215">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390B3C29" w:rsidR="3A7BA050">
              <w:rPr>
                <w:rFonts w:ascii="Calibri" w:hAnsi="Calibri" w:eastAsia="Times New Roman" w:cs="Calibri"/>
                <w:sz w:val="24"/>
                <w:szCs w:val="24"/>
              </w:rPr>
              <w:t>For reusable sources, the instance of the source should still appear in the source tray.  </w:t>
            </w:r>
            <w:commentRangeStart w:id="2"/>
            <w:commentRangeEnd w:id="2"/>
            <w:r>
              <w:rPr>
                <w:rStyle w:val="CommentReference"/>
              </w:rPr>
              <w:commentReference w:id="2"/>
            </w:r>
          </w:p>
          <w:p w:rsidRPr="00CE4020" w:rsidR="00CE4020" w:rsidP="390B3C29" w:rsidRDefault="44A09BC0" w14:paraId="4C931831" w14:textId="06FFA2E6">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p>
          <w:p w:rsidRPr="00CE4020" w:rsidR="00CE4020" w:rsidP="390B3C29" w:rsidRDefault="44A09BC0" w14:paraId="490EF942" w14:textId="5FF90AEC">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555F2218">
              <w:rPr>
                <w:rFonts w:ascii="Calibri" w:hAnsi="Calibri" w:eastAsia="Times New Roman" w:cs="Calibri"/>
                <w:sz w:val="24"/>
                <w:szCs w:val="24"/>
              </w:rPr>
              <w:t xml:space="preserve">For A/B matching, only the sources </w:t>
            </w:r>
            <w:r w:rsidRPr="390B3C29" w:rsidR="555F2218">
              <w:rPr>
                <w:rFonts w:ascii="Calibri" w:hAnsi="Calibri" w:eastAsia="Times New Roman" w:cs="Calibri"/>
                <w:sz w:val="24"/>
                <w:szCs w:val="24"/>
              </w:rPr>
              <w:t>designated</w:t>
            </w:r>
            <w:r w:rsidRPr="390B3C29" w:rsidR="555F2218">
              <w:rPr>
                <w:rFonts w:ascii="Calibri" w:hAnsi="Calibri" w:eastAsia="Times New Roman" w:cs="Calibri"/>
                <w:sz w:val="24"/>
                <w:szCs w:val="24"/>
              </w:rPr>
              <w:t xml:space="preserve"> for the specific drop zones/targets should be allowed to be moved. Once th</w:t>
            </w:r>
            <w:r w:rsidRPr="390B3C29" w:rsidR="6AE3D00F">
              <w:rPr>
                <w:rFonts w:ascii="Calibri" w:hAnsi="Calibri" w:eastAsia="Times New Roman" w:cs="Calibri"/>
                <w:sz w:val="24"/>
                <w:szCs w:val="24"/>
              </w:rPr>
              <w:t>ey are moved, they should no longer appear in the source tray.</w:t>
            </w:r>
          </w:p>
        </w:tc>
      </w:tr>
      <w:tr w:rsidRPr="00CE4020" w:rsidR="00CE4020" w:rsidTr="390B3C29" w14:paraId="12604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06C52E90"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5.  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559805BB"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b/>
                <w:bCs/>
                <w:sz w:val="24"/>
                <w:szCs w:val="24"/>
              </w:rPr>
              <w:t>Verify that answers can be cleared.</w:t>
            </w:r>
            <w:r w:rsidRPr="401ED819">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00CE4020" w:rsidRDefault="4968EEA5" w14:paraId="4E688158" w14:textId="4E69A9B1">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36DB09CA">
              <w:rPr>
                <w:rFonts w:ascii="Calibri" w:hAnsi="Calibri" w:eastAsia="Times New Roman" w:cs="Calibri"/>
                <w:sz w:val="24"/>
                <w:szCs w:val="24"/>
              </w:rPr>
              <w:t xml:space="preserve">Verify </w:t>
            </w:r>
            <w:r w:rsidRPr="390B3C29" w:rsidR="36DB09CA">
              <w:rPr>
                <w:rFonts w:ascii="Calibri" w:hAnsi="Calibri" w:eastAsia="Times New Roman" w:cs="Calibri"/>
                <w:b w:val="1"/>
                <w:bCs w:val="1"/>
                <w:sz w:val="24"/>
                <w:szCs w:val="24"/>
              </w:rPr>
              <w:t>Clear</w:t>
            </w:r>
            <w:r w:rsidRPr="390B3C29" w:rsidR="36DB09CA">
              <w:rPr>
                <w:rFonts w:ascii="Calibri" w:hAnsi="Calibri" w:eastAsia="Times New Roman" w:cs="Calibri"/>
                <w:b w:val="1"/>
                <w:bCs w:val="1"/>
                <w:sz w:val="24"/>
                <w:szCs w:val="24"/>
              </w:rPr>
              <w:t xml:space="preserve"> Answer</w:t>
            </w:r>
            <w:r w:rsidRPr="390B3C29" w:rsidR="36DB09CA">
              <w:rPr>
                <w:rFonts w:ascii="Calibri" w:hAnsi="Calibri" w:eastAsia="Times New Roman" w:cs="Calibri"/>
                <w:sz w:val="24"/>
                <w:szCs w:val="24"/>
              </w:rPr>
              <w:t xml:space="preserve"> button is present. Then, </w:t>
            </w:r>
            <w:r w:rsidRPr="390B3C29" w:rsidR="210D0169">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w:t>
            </w:r>
            <w:r w:rsidRPr="390B3C29" w:rsidR="00CE4020">
              <w:rPr>
                <w:rFonts w:ascii="Calibri" w:hAnsi="Calibri" w:eastAsia="Times New Roman" w:cs="Calibri"/>
                <w:sz w:val="24"/>
                <w:szCs w:val="24"/>
              </w:rPr>
              <w:t xml:space="preserve">sources to target(s) and then select </w:t>
            </w:r>
            <w:r w:rsidRPr="390B3C29" w:rsidR="00CE4020">
              <w:rPr>
                <w:rFonts w:ascii="Calibri" w:hAnsi="Calibri" w:eastAsia="Times New Roman" w:cs="Calibri"/>
                <w:b w:val="1"/>
                <w:bCs w:val="1"/>
                <w:sz w:val="24"/>
                <w:szCs w:val="24"/>
              </w:rPr>
              <w:t>Clear Answer</w:t>
            </w:r>
            <w:r w:rsidRPr="390B3C29" w:rsidR="00CE4020">
              <w:rPr>
                <w:rFonts w:ascii="Calibri" w:hAnsi="Calibri" w:eastAsia="Times New Roman" w:cs="Calibri"/>
                <w:sz w:val="24"/>
                <w:szCs w:val="24"/>
              </w:rPr>
              <w:t>.  </w:t>
            </w:r>
          </w:p>
          <w:p w:rsidRPr="00CE4020" w:rsidR="00CE4020" w:rsidP="00CE4020" w:rsidRDefault="00CE4020" w14:paraId="1A36EEE7"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390B3C29" w:rsidRDefault="00CE4020" w14:paraId="6D449756" w14:textId="6C1A4689">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[Do this test for </w:t>
            </w:r>
            <w:r w:rsidRPr="390B3C29" w:rsidR="00CE4020">
              <w:rPr>
                <w:rFonts w:ascii="Calibri" w:hAnsi="Calibri" w:eastAsia="Times New Roman" w:cs="Calibri"/>
                <w:sz w:val="24"/>
                <w:szCs w:val="24"/>
              </w:rPr>
              <w:t>different sources</w:t>
            </w:r>
            <w:r w:rsidRPr="390B3C29" w:rsidR="00CE4020">
              <w:rPr>
                <w:rFonts w:ascii="Calibri" w:hAnsi="Calibri" w:eastAsia="Times New Roman" w:cs="Calibri"/>
                <w:sz w:val="24"/>
                <w:szCs w:val="24"/>
              </w:rPr>
              <w:t xml:space="preserve"> </w:t>
            </w:r>
            <w:r w:rsidRPr="390B3C29" w:rsidR="5EAE6568">
              <w:rPr>
                <w:rFonts w:ascii="Calibri" w:hAnsi="Calibri" w:eastAsia="Times New Roman" w:cs="Calibri"/>
                <w:sz w:val="24"/>
                <w:szCs w:val="24"/>
              </w:rPr>
              <w:t xml:space="preserve">moved </w:t>
            </w:r>
            <w:r w:rsidRPr="390B3C29" w:rsidR="00CE4020">
              <w:rPr>
                <w:rFonts w:ascii="Calibri" w:hAnsi="Calibri" w:eastAsia="Times New Roman" w:cs="Calibri"/>
                <w:sz w:val="24"/>
                <w:szCs w:val="24"/>
              </w:rPr>
              <w:t>to different targets.</w:t>
            </w:r>
            <w:r w:rsidRPr="390B3C29" w:rsidR="585D628A">
              <w:rPr>
                <w:rFonts w:ascii="Calibri" w:hAnsi="Calibri" w:eastAsia="Times New Roman" w:cs="Calibri"/>
                <w:sz w:val="24"/>
                <w:szCs w:val="24"/>
              </w:rPr>
              <w:t>]</w:t>
            </w:r>
          </w:p>
          <w:p w:rsidRPr="00CE4020" w:rsidR="00CE4020" w:rsidP="390B3C29" w:rsidRDefault="00CE4020" w14:paraId="4877D6E7" w14:textId="2AC3D5FD">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49AF3DFB">
              <w:rPr>
                <w:rFonts w:ascii="Calibri" w:hAnsi="Calibri" w:eastAsia="Times New Roman" w:cs="Calibri"/>
                <w:sz w:val="24"/>
                <w:szCs w:val="24"/>
              </w:rPr>
              <w:t>[Use both drag and click-click functionality to test.]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387C4498"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Targets should no longer have sources in them, and the sources should appear back in the source tray in the same location in the tray as they were upon entering the item.   </w:t>
            </w:r>
          </w:p>
        </w:tc>
      </w:tr>
      <w:tr w:rsidRPr="00CE4020" w:rsidR="00CE4020" w:rsidTr="390B3C29" w14:paraId="29E24AE5" w14:textId="77777777">
        <w:trPr>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133EE28C"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6. 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6E85E089"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b/>
                <w:bCs/>
                <w:sz w:val="24"/>
                <w:szCs w:val="24"/>
              </w:rPr>
              <w:t>Verify that each answer is retained. </w:t>
            </w:r>
            <w:r w:rsidRPr="401ED819">
              <w:rPr>
                <w:rFonts w:ascii="Calibri" w:hAnsi="Calibri" w:eastAsia="Times New Roman" w:cs="Calibri"/>
                <w:sz w:val="24"/>
                <w:szCs w:val="24"/>
              </w:rPr>
              <w:t> </w:t>
            </w:r>
          </w:p>
          <w:p w:rsidRPr="00CE4020" w:rsidR="00CE4020" w:rsidP="00CE4020" w:rsidRDefault="00CE4020" w14:paraId="2103D325"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401ED819" w:rsidRDefault="73250EF3" w14:paraId="2AC7F128" w14:textId="5E292187">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401ED819">
              <w:rPr>
                <w:rFonts w:ascii="Calibri" w:hAnsi="Calibri" w:eastAsia="Times New Roman" w:cs="Calibri"/>
                <w:sz w:val="24"/>
                <w:szCs w:val="24"/>
                <w:u w:val="single"/>
              </w:rPr>
              <w:t xml:space="preserve">NOTE: </w:t>
            </w:r>
            <w:r w:rsidRPr="401ED819">
              <w:rPr>
                <w:rFonts w:ascii="Calibri" w:hAnsi="Calibri" w:eastAsia="Times New Roman" w:cs="Calibri"/>
                <w:sz w:val="24"/>
                <w:szCs w:val="24"/>
              </w:rPr>
              <w:t xml:space="preserve">This can only be tested in an assembled block.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4B1C4F9B" w14:textId="59CF2018">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659DA670">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the first source to the first target and then navigate to the next item. Then, navigate back to the matching item.  </w:t>
            </w:r>
          </w:p>
          <w:p w:rsidR="390B3C29" w:rsidP="390B3C29" w:rsidRDefault="390B3C29" w14:paraId="2A3F2254" w14:textId="2A4845B5">
            <w:pPr>
              <w:pStyle w:val="Normal"/>
              <w:rPr>
                <w:rFonts w:ascii="Calibri" w:hAnsi="Calibri" w:eastAsia="Times New Roman" w:cs="Calibri"/>
                <w:sz w:val="24"/>
                <w:szCs w:val="24"/>
              </w:rPr>
            </w:pPr>
          </w:p>
          <w:p w:rsidRPr="00CE4020" w:rsidR="00CE4020" w:rsidP="00CE4020" w:rsidRDefault="00CE4020" w14:paraId="1826C1E8"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390B3C29" w:rsidRDefault="00CE4020" w14:paraId="39B42287" w14:textId="48D91EFF">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[Do this test for </w:t>
            </w:r>
            <w:r w:rsidRPr="390B3C29" w:rsidR="00CE4020">
              <w:rPr>
                <w:rFonts w:ascii="Calibri" w:hAnsi="Calibri" w:eastAsia="Times New Roman" w:cs="Calibri"/>
                <w:sz w:val="24"/>
                <w:szCs w:val="24"/>
              </w:rPr>
              <w:t>different sources</w:t>
            </w:r>
            <w:r w:rsidRPr="390B3C29" w:rsidR="00CE4020">
              <w:rPr>
                <w:rFonts w:ascii="Calibri" w:hAnsi="Calibri" w:eastAsia="Times New Roman" w:cs="Calibri"/>
                <w:sz w:val="24"/>
                <w:szCs w:val="24"/>
              </w:rPr>
              <w:t xml:space="preserve"> </w:t>
            </w:r>
            <w:r w:rsidRPr="390B3C29" w:rsidR="4BBE6842">
              <w:rPr>
                <w:rFonts w:ascii="Calibri" w:hAnsi="Calibri" w:eastAsia="Times New Roman" w:cs="Calibri"/>
                <w:sz w:val="24"/>
                <w:szCs w:val="24"/>
              </w:rPr>
              <w:t>moved</w:t>
            </w:r>
            <w:r w:rsidRPr="390B3C29" w:rsidR="00CE4020">
              <w:rPr>
                <w:rFonts w:ascii="Calibri" w:hAnsi="Calibri" w:eastAsia="Times New Roman" w:cs="Calibri"/>
                <w:sz w:val="24"/>
                <w:szCs w:val="24"/>
              </w:rPr>
              <w:t xml:space="preserve"> to different targets. In addition, vary your navigation. For instance, go to the next item on some and go to an item that is not the next item (before and after) for others.</w:t>
            </w:r>
            <w:r w:rsidRPr="390B3C29" w:rsidR="5BCAD633">
              <w:rPr>
                <w:rFonts w:ascii="Calibri" w:hAnsi="Calibri" w:eastAsia="Times New Roman" w:cs="Calibri"/>
                <w:sz w:val="24"/>
                <w:szCs w:val="24"/>
              </w:rPr>
              <w:t>]</w:t>
            </w:r>
          </w:p>
          <w:p w:rsidRPr="00CE4020" w:rsidR="00CE4020" w:rsidP="390B3C29" w:rsidRDefault="00CE4020" w14:paraId="1967035E" w14:textId="38E621C2">
            <w:pPr>
              <w:spacing w:before="120" w:after="0" w:afterAutospacing="off"/>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BB14017">
              <w:rPr>
                <w:rFonts w:ascii="Calibri" w:hAnsi="Calibri" w:eastAsia="Times New Roman" w:cs="Calibri"/>
                <w:sz w:val="24"/>
                <w:szCs w:val="24"/>
              </w:rPr>
              <w:t>[Use both drag and click-click functionality to test.]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1FF8E127"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matching item should turn grey and the item should not appear on the Review tab. Once back to the item, the first source should appear in the first target.  </w:t>
            </w:r>
          </w:p>
        </w:tc>
      </w:tr>
      <w:tr w:rsidRPr="00CE4020" w:rsidR="00CE4020" w:rsidTr="390B3C29" w14:paraId="066F74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695FEFBB"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7.  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207CD026"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b w:val="1"/>
                <w:bCs w:val="1"/>
                <w:sz w:val="24"/>
                <w:szCs w:val="24"/>
              </w:rPr>
              <w:t xml:space="preserve">Verify that a </w:t>
            </w:r>
            <w:bookmarkStart w:name="_Int_UQLBo4JE" w:id="1248771747"/>
            <w:r w:rsidRPr="390B3C29" w:rsidR="00CE4020">
              <w:rPr>
                <w:rFonts w:ascii="Calibri" w:hAnsi="Calibri" w:eastAsia="Times New Roman" w:cs="Calibri"/>
                <w:b w:val="1"/>
                <w:bCs w:val="1"/>
                <w:sz w:val="24"/>
                <w:szCs w:val="24"/>
              </w:rPr>
              <w:t>cleared</w:t>
            </w:r>
            <w:bookmarkEnd w:id="1248771747"/>
            <w:r w:rsidRPr="390B3C29" w:rsidR="00CE4020">
              <w:rPr>
                <w:rFonts w:ascii="Calibri" w:hAnsi="Calibri" w:eastAsia="Times New Roman" w:cs="Calibri"/>
                <w:b w:val="1"/>
                <w:bCs w:val="1"/>
                <w:sz w:val="24"/>
                <w:szCs w:val="24"/>
              </w:rPr>
              <w:t xml:space="preserve"> answer is NOT </w:t>
            </w:r>
            <w:r w:rsidRPr="390B3C29" w:rsidR="00CE4020">
              <w:rPr>
                <w:rFonts w:ascii="Calibri" w:hAnsi="Calibri" w:eastAsia="Times New Roman" w:cs="Calibri"/>
                <w:b w:val="1"/>
                <w:bCs w:val="1"/>
                <w:sz w:val="24"/>
                <w:szCs w:val="24"/>
              </w:rPr>
              <w:t>retained</w:t>
            </w:r>
            <w:r w:rsidRPr="390B3C29" w:rsidR="00CE4020">
              <w:rPr>
                <w:rFonts w:ascii="Calibri" w:hAnsi="Calibri" w:eastAsia="Times New Roman" w:cs="Calibri"/>
                <w:b w:val="1"/>
                <w:bCs w:val="1"/>
                <w:sz w:val="24"/>
                <w:szCs w:val="24"/>
              </w:rPr>
              <w:t>. </w:t>
            </w:r>
            <w:r w:rsidRPr="390B3C29" w:rsidR="00CE4020">
              <w:rPr>
                <w:rFonts w:ascii="Calibri" w:hAnsi="Calibri" w:eastAsia="Times New Roman" w:cs="Calibri"/>
                <w:sz w:val="24"/>
                <w:szCs w:val="24"/>
              </w:rPr>
              <w:t> </w:t>
            </w:r>
          </w:p>
          <w:p w:rsidRPr="00CE4020" w:rsidR="00CE4020" w:rsidP="00CE4020" w:rsidRDefault="00CE4020" w14:paraId="6F49F4E7"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401ED819" w:rsidRDefault="490764E4" w14:paraId="0DA67205" w14:textId="28FAB2B1">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401ED819">
              <w:rPr>
                <w:rFonts w:ascii="Calibri" w:hAnsi="Calibri" w:eastAsia="Times New Roman" w:cs="Calibri"/>
                <w:sz w:val="24"/>
                <w:szCs w:val="24"/>
                <w:u w:val="single"/>
              </w:rPr>
              <w:t xml:space="preserve">NOTE: </w:t>
            </w:r>
            <w:r w:rsidRPr="401ED819">
              <w:rPr>
                <w:rFonts w:ascii="Calibri" w:hAnsi="Calibri" w:eastAsia="Times New Roman" w:cs="Calibri"/>
                <w:sz w:val="24"/>
                <w:szCs w:val="24"/>
              </w:rPr>
              <w:t>This can only be tested in an assembled block.</w:t>
            </w:r>
          </w:p>
          <w:p w:rsidRPr="00CE4020" w:rsidR="00CE4020" w:rsidP="401ED819" w:rsidRDefault="00CE4020" w14:paraId="03453D7B" w14:textId="1C35D24A">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390B3C29" w:rsidRDefault="00CE4020" w14:paraId="1787D288" w14:textId="3E9799AE">
            <w:pPr>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67A432AD">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sources to target(s) and navigate to the next item. Then, navigate back to the matching item and select Clear Answer. Navigate to another item and then back to the matching item. </w:t>
            </w:r>
          </w:p>
          <w:p w:rsidRPr="00CE4020" w:rsidR="00CE4020" w:rsidP="00CE4020" w:rsidRDefault="00CE4020" w14:paraId="50A462A1"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390B3C29" w:rsidRDefault="00CE4020" w14:paraId="71422230" w14:textId="5D6B875F">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[Do this test on more than one </w:t>
            </w:r>
            <w:r w:rsidRPr="390B3C29" w:rsidR="00CE4020">
              <w:rPr>
                <w:rFonts w:ascii="Calibri" w:hAnsi="Calibri" w:eastAsia="Times New Roman" w:cs="Calibri"/>
                <w:sz w:val="24"/>
                <w:szCs w:val="24"/>
              </w:rPr>
              <w:t>option</w:t>
            </w:r>
            <w:r w:rsidRPr="390B3C29" w:rsidR="00CE4020">
              <w:rPr>
                <w:rFonts w:ascii="Calibri" w:hAnsi="Calibri" w:eastAsia="Times New Roman" w:cs="Calibri"/>
                <w:sz w:val="24"/>
                <w:szCs w:val="24"/>
              </w:rPr>
              <w:t>, but not necessarily all options.</w:t>
            </w:r>
            <w:r w:rsidRPr="390B3C29" w:rsidR="695F7A7C">
              <w:rPr>
                <w:rFonts w:ascii="Calibri" w:hAnsi="Calibri" w:eastAsia="Times New Roman" w:cs="Calibri"/>
                <w:sz w:val="24"/>
                <w:szCs w:val="24"/>
              </w:rPr>
              <w:t>]</w:t>
            </w:r>
          </w:p>
          <w:p w:rsidRPr="00CE4020" w:rsidR="00CE4020" w:rsidP="390B3C29" w:rsidRDefault="00CE4020" w14:paraId="3F4E94DA" w14:textId="1BB7C4AD">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sz w:val="24"/>
                <w:szCs w:val="24"/>
              </w:rPr>
            </w:pPr>
            <w:r w:rsidRPr="390B3C29" w:rsidR="695F7A7C">
              <w:rPr>
                <w:rFonts w:ascii="Calibri" w:hAnsi="Calibri" w:eastAsia="Times New Roman" w:cs="Calibri"/>
                <w:sz w:val="24"/>
                <w:szCs w:val="24"/>
              </w:rPr>
              <w:t>[Use both drag and click-click functionality to test.]</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44B15027" w14:textId="798E1760">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rPr>
              <w:t xml:space="preserve">The tab for the matching item should not show as </w:t>
            </w:r>
            <w:r w:rsidRPr="390B3C29" w:rsidR="65CAF3CF">
              <w:rPr>
                <w:rFonts w:ascii="Calibri" w:hAnsi="Calibri" w:eastAsia="Times New Roman" w:cs="Calibri"/>
                <w:sz w:val="24"/>
                <w:szCs w:val="24"/>
              </w:rPr>
              <w:t>answered,</w:t>
            </w:r>
            <w:r w:rsidRPr="390B3C29" w:rsidR="00CE4020">
              <w:rPr>
                <w:rFonts w:ascii="Calibri" w:hAnsi="Calibri" w:eastAsia="Times New Roman" w:cs="Calibri"/>
                <w:sz w:val="24"/>
                <w:szCs w:val="24"/>
              </w:rPr>
              <w:t xml:space="preserve"> and the target(s) in the </w:t>
            </w:r>
            <w:r w:rsidRPr="390B3C29" w:rsidR="34418271">
              <w:rPr>
                <w:rFonts w:ascii="Calibri" w:hAnsi="Calibri" w:eastAsia="Times New Roman" w:cs="Calibri"/>
                <w:sz w:val="24"/>
                <w:szCs w:val="24"/>
              </w:rPr>
              <w:t>item's</w:t>
            </w:r>
            <w:r w:rsidRPr="390B3C29" w:rsidR="00CE4020">
              <w:rPr>
                <w:rFonts w:ascii="Calibri" w:hAnsi="Calibri" w:eastAsia="Times New Roman" w:cs="Calibri"/>
                <w:sz w:val="24"/>
                <w:szCs w:val="24"/>
              </w:rPr>
              <w:t xml:space="preserve"> targets should not have any sources. In addition, the item should appear as not answered on the Review tab. </w:t>
            </w:r>
          </w:p>
          <w:p w:rsidRPr="00CE4020" w:rsidR="00CE4020" w:rsidP="00CE4020" w:rsidRDefault="00CE4020" w14:paraId="615CC3A7"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ECAD58E"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tc>
      </w:tr>
      <w:tr w:rsidRPr="00CE4020" w:rsidR="00CE4020" w:rsidTr="390B3C29" w14:paraId="5BD9A466" w14:textId="77777777">
        <w:trPr>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7CC37A19"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8. 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7230027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b/>
                <w:bCs/>
                <w:sz w:val="24"/>
                <w:szCs w:val="24"/>
              </w:rPr>
              <w:t>Verify that the minimum selection feature is functioning correctly for multiple-select item types.</w:t>
            </w:r>
            <w:r w:rsidRPr="401ED819">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00CE4020" w:rsidRDefault="00CE4020" w14:paraId="2B0CDBA4"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1</w:t>
            </w:r>
            <w:r w:rsidRPr="401ED819">
              <w:rPr>
                <w:rFonts w:ascii="Calibri" w:hAnsi="Calibri" w:eastAsia="Times New Roman" w:cs="Calibri"/>
                <w:sz w:val="24"/>
                <w:szCs w:val="24"/>
              </w:rPr>
              <w:t>: </w:t>
            </w:r>
          </w:p>
          <w:p w:rsidRPr="00CE4020" w:rsidR="00CE4020" w:rsidP="390B3C29" w:rsidRDefault="00CE4020" w14:paraId="2752F155" w14:textId="47DBB67F">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If the item </w:t>
            </w:r>
            <w:r w:rsidRPr="390B3C29" w:rsidR="00CE4020">
              <w:rPr>
                <w:rFonts w:ascii="Calibri" w:hAnsi="Calibri" w:eastAsia="Times New Roman" w:cs="Calibri"/>
                <w:sz w:val="24"/>
                <w:szCs w:val="24"/>
              </w:rPr>
              <w:t>indicates</w:t>
            </w:r>
            <w:r w:rsidRPr="390B3C29" w:rsidR="00CE4020">
              <w:rPr>
                <w:rFonts w:ascii="Calibri" w:hAnsi="Calibri" w:eastAsia="Times New Roman" w:cs="Calibri"/>
                <w:sz w:val="24"/>
                <w:szCs w:val="24"/>
              </w:rPr>
              <w:t xml:space="preserve"> to “</w:t>
            </w:r>
            <w:r w:rsidRPr="390B3C29" w:rsidR="2D3A78A3">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a/an X into each box” and each </w:t>
            </w:r>
            <w:r w:rsidRPr="390B3C29" w:rsidR="00CE4020">
              <w:rPr>
                <w:rFonts w:ascii="Calibri" w:hAnsi="Calibri" w:eastAsia="Times New Roman" w:cs="Calibri"/>
                <w:b w:val="1"/>
                <w:bCs w:val="1"/>
                <w:sz w:val="24"/>
                <w:szCs w:val="24"/>
              </w:rPr>
              <w:t>target (box) supports only 1 source</w:t>
            </w:r>
            <w:r w:rsidRPr="390B3C29" w:rsidR="00CE4020">
              <w:rPr>
                <w:rFonts w:ascii="Calibri" w:hAnsi="Calibri" w:eastAsia="Times New Roman" w:cs="Calibri"/>
                <w:sz w:val="24"/>
                <w:szCs w:val="24"/>
              </w:rPr>
              <w:t xml:space="preserve">, then </w:t>
            </w:r>
            <w:r w:rsidRPr="390B3C29" w:rsidR="57AAE0BB">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a source to each target and navigate to the next item. Repeat this process by randomly </w:t>
            </w:r>
            <w:r w:rsidRPr="390B3C29" w:rsidR="40014FE8">
              <w:rPr>
                <w:rFonts w:ascii="Calibri" w:hAnsi="Calibri" w:eastAsia="Times New Roman" w:cs="Calibri"/>
                <w:sz w:val="24"/>
                <w:szCs w:val="24"/>
              </w:rPr>
              <w:t>moving</w:t>
            </w:r>
            <w:r w:rsidRPr="390B3C29" w:rsidR="00CE4020">
              <w:rPr>
                <w:rFonts w:ascii="Calibri" w:hAnsi="Calibri" w:eastAsia="Times New Roman" w:cs="Calibri"/>
                <w:sz w:val="24"/>
                <w:szCs w:val="24"/>
              </w:rPr>
              <w:t xml:space="preserve"> sources to the targets.  </w:t>
            </w:r>
          </w:p>
          <w:p w:rsidRPr="00CE4020" w:rsidR="00CE4020" w:rsidP="401ED819" w:rsidRDefault="35A552CA" w14:paraId="340110B0" w14:textId="1A2187A0">
            <w:pPr>
              <w:numPr>
                <w:ilvl w:val="0"/>
                <w:numId w:val="17"/>
              </w:numPr>
              <w:ind w:left="1080" w:firstLine="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5173B6D9">
              <w:rPr>
                <w:rFonts w:ascii="Calibri" w:hAnsi="Calibri" w:eastAsia="Times New Roman" w:cs="Calibri"/>
                <w:sz w:val="24"/>
                <w:szCs w:val="24"/>
                <w:u w:val="single"/>
              </w:rPr>
              <w:t>N</w:t>
            </w:r>
            <w:r w:rsidRPr="5173B6D9" w:rsidR="4F65D32A">
              <w:rPr>
                <w:rFonts w:ascii="Calibri" w:hAnsi="Calibri" w:eastAsia="Times New Roman" w:cs="Calibri"/>
                <w:sz w:val="24"/>
                <w:szCs w:val="24"/>
                <w:u w:val="single"/>
              </w:rPr>
              <w:t>OTE</w:t>
            </w:r>
            <w:r w:rsidRPr="5173B6D9">
              <w:rPr>
                <w:rFonts w:ascii="Calibri" w:hAnsi="Calibri" w:eastAsia="Times New Roman" w:cs="Calibri"/>
                <w:sz w:val="24"/>
                <w:szCs w:val="24"/>
              </w:rPr>
              <w:t>: The number of sources will be greater than the number of targets.  </w:t>
            </w:r>
          </w:p>
          <w:p w:rsidRPr="00CE4020" w:rsidR="00CE4020" w:rsidP="00CE4020" w:rsidRDefault="00CE4020" w14:paraId="27E9FC5E"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683601D"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2</w:t>
            </w:r>
            <w:r w:rsidRPr="401ED819">
              <w:rPr>
                <w:rFonts w:ascii="Calibri" w:hAnsi="Calibri" w:eastAsia="Times New Roman" w:cs="Calibri"/>
                <w:sz w:val="24"/>
                <w:szCs w:val="24"/>
              </w:rPr>
              <w:t>:  </w:t>
            </w:r>
          </w:p>
          <w:p w:rsidRPr="00CE4020" w:rsidR="00CE4020" w:rsidP="390B3C29" w:rsidRDefault="00CE4020" w14:paraId="090B1AB2" w14:textId="5A7A9B47">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If the item </w:t>
            </w:r>
            <w:r w:rsidRPr="390B3C29" w:rsidR="00CE4020">
              <w:rPr>
                <w:rFonts w:ascii="Calibri" w:hAnsi="Calibri" w:eastAsia="Times New Roman" w:cs="Calibri"/>
                <w:sz w:val="24"/>
                <w:szCs w:val="24"/>
              </w:rPr>
              <w:t>indicates</w:t>
            </w:r>
            <w:r w:rsidRPr="390B3C29" w:rsidR="00CE4020">
              <w:rPr>
                <w:rFonts w:ascii="Calibri" w:hAnsi="Calibri" w:eastAsia="Times New Roman" w:cs="Calibri"/>
                <w:sz w:val="24"/>
                <w:szCs w:val="24"/>
              </w:rPr>
              <w:t xml:space="preserve"> to “</w:t>
            </w:r>
            <w:r w:rsidRPr="390B3C29" w:rsidR="3CF59A26">
              <w:rPr>
                <w:rFonts w:ascii="Calibri" w:hAnsi="Calibri" w:eastAsia="Times New Roman" w:cs="Calibri"/>
                <w:sz w:val="24"/>
                <w:szCs w:val="24"/>
              </w:rPr>
              <w:t xml:space="preserve">move </w:t>
            </w:r>
            <w:r w:rsidRPr="390B3C29" w:rsidR="00CE4020">
              <w:rPr>
                <w:rFonts w:ascii="Calibri" w:hAnsi="Calibri" w:eastAsia="Times New Roman" w:cs="Calibri"/>
                <w:sz w:val="24"/>
                <w:szCs w:val="24"/>
              </w:rPr>
              <w:t xml:space="preserve">each” of the sources and each </w:t>
            </w:r>
            <w:r w:rsidRPr="390B3C29" w:rsidR="00CE4020">
              <w:rPr>
                <w:rFonts w:ascii="Calibri" w:hAnsi="Calibri" w:eastAsia="Times New Roman" w:cs="Calibri"/>
                <w:b w:val="1"/>
                <w:bCs w:val="1"/>
                <w:sz w:val="24"/>
                <w:szCs w:val="24"/>
              </w:rPr>
              <w:t>target supports only 1 source</w:t>
            </w:r>
            <w:r w:rsidRPr="390B3C29" w:rsidR="00CE4020">
              <w:rPr>
                <w:rFonts w:ascii="Calibri" w:hAnsi="Calibri" w:eastAsia="Times New Roman" w:cs="Calibri"/>
                <w:sz w:val="24"/>
                <w:szCs w:val="24"/>
              </w:rPr>
              <w:t xml:space="preserve">, then </w:t>
            </w:r>
            <w:r w:rsidRPr="390B3C29" w:rsidR="6C27ACD3">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each source to a target and navigate to the next item.  </w:t>
            </w:r>
          </w:p>
          <w:p w:rsidRPr="00CE4020" w:rsidR="00CE4020" w:rsidP="401ED819" w:rsidRDefault="00CE4020" w14:paraId="0A0BD032" w14:textId="48904CA4">
            <w:pPr>
              <w:numPr>
                <w:ilvl w:val="0"/>
                <w:numId w:val="18"/>
              </w:numPr>
              <w:ind w:left="1080" w:firstLine="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5173B6D9">
              <w:rPr>
                <w:rFonts w:ascii="Calibri" w:hAnsi="Calibri" w:eastAsia="Times New Roman" w:cs="Calibri"/>
                <w:sz w:val="24"/>
                <w:szCs w:val="24"/>
                <w:u w:val="single"/>
              </w:rPr>
              <w:t>N</w:t>
            </w:r>
            <w:r w:rsidRPr="5173B6D9" w:rsidR="05C1E38D">
              <w:rPr>
                <w:rFonts w:ascii="Calibri" w:hAnsi="Calibri" w:eastAsia="Times New Roman" w:cs="Calibri"/>
                <w:sz w:val="24"/>
                <w:szCs w:val="24"/>
                <w:u w:val="single"/>
              </w:rPr>
              <w:t>OTE</w:t>
            </w:r>
            <w:r w:rsidRPr="5173B6D9">
              <w:rPr>
                <w:rFonts w:ascii="Calibri" w:hAnsi="Calibri" w:eastAsia="Times New Roman" w:cs="Calibri"/>
                <w:sz w:val="24"/>
                <w:szCs w:val="24"/>
              </w:rPr>
              <w:t xml:space="preserve">: The number of sources will be equal to the number of targets. </w:t>
            </w:r>
          </w:p>
          <w:p w:rsidRPr="00CE4020" w:rsidR="00CE4020" w:rsidP="00CE4020" w:rsidRDefault="00CE4020" w14:paraId="023EC41E"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CF65DFC"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3</w:t>
            </w:r>
            <w:r w:rsidRPr="401ED819">
              <w:rPr>
                <w:rFonts w:ascii="Calibri" w:hAnsi="Calibri" w:eastAsia="Times New Roman" w:cs="Calibri"/>
                <w:sz w:val="24"/>
                <w:szCs w:val="24"/>
              </w:rPr>
              <w:t>:  </w:t>
            </w:r>
          </w:p>
          <w:p w:rsidRPr="00CE4020" w:rsidR="00CE4020" w:rsidP="00CE4020" w:rsidRDefault="00CE4020" w14:paraId="52805108" w14:textId="4E88FEC3">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390B3C29" w:rsidR="00CE4020">
              <w:rPr>
                <w:rFonts w:ascii="Calibri" w:hAnsi="Calibri" w:eastAsia="Times New Roman" w:cs="Calibri"/>
                <w:sz w:val="24"/>
                <w:szCs w:val="24"/>
              </w:rPr>
              <w:t xml:space="preserve">If the item </w:t>
            </w:r>
            <w:r w:rsidRPr="390B3C29" w:rsidR="1DEDFD25">
              <w:rPr>
                <w:rFonts w:ascii="Calibri" w:hAnsi="Calibri" w:eastAsia="Times New Roman" w:cs="Calibri"/>
                <w:sz w:val="24"/>
                <w:szCs w:val="24"/>
              </w:rPr>
              <w:t>indicates</w:t>
            </w:r>
            <w:r w:rsidRPr="390B3C29" w:rsidR="1DEDFD25">
              <w:rPr>
                <w:rFonts w:ascii="Calibri" w:hAnsi="Calibri" w:eastAsia="Times New Roman" w:cs="Calibri"/>
                <w:sz w:val="24"/>
                <w:szCs w:val="24"/>
              </w:rPr>
              <w:t xml:space="preserve"> to</w:t>
            </w:r>
            <w:r w:rsidRPr="390B3C29" w:rsidR="00CE4020">
              <w:rPr>
                <w:rFonts w:ascii="Calibri" w:hAnsi="Calibri" w:eastAsia="Times New Roman" w:cs="Calibri"/>
                <w:sz w:val="24"/>
                <w:szCs w:val="24"/>
              </w:rPr>
              <w:t xml:space="preserve"> “</w:t>
            </w:r>
            <w:r w:rsidRPr="390B3C29" w:rsidR="423AB469">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each” of the sources and each </w:t>
            </w:r>
            <w:r w:rsidRPr="390B3C29" w:rsidR="00CE4020">
              <w:rPr>
                <w:rFonts w:ascii="Calibri" w:hAnsi="Calibri" w:eastAsia="Times New Roman" w:cs="Calibri"/>
                <w:b w:val="1"/>
                <w:bCs w:val="1"/>
                <w:sz w:val="24"/>
                <w:szCs w:val="24"/>
              </w:rPr>
              <w:t xml:space="preserve">target supports </w:t>
            </w:r>
            <w:r w:rsidRPr="390B3C29" w:rsidR="6A3FAA51">
              <w:rPr>
                <w:rFonts w:ascii="Calibri" w:hAnsi="Calibri" w:eastAsia="Times New Roman" w:cs="Calibri"/>
                <w:b w:val="1"/>
                <w:bCs w:val="1"/>
                <w:sz w:val="24"/>
                <w:szCs w:val="24"/>
              </w:rPr>
              <w:t>all</w:t>
            </w:r>
            <w:r w:rsidRPr="390B3C29" w:rsidR="00CE4020">
              <w:rPr>
                <w:rFonts w:ascii="Calibri" w:hAnsi="Calibri" w:eastAsia="Times New Roman" w:cs="Calibri"/>
                <w:b w:val="1"/>
                <w:bCs w:val="1"/>
                <w:sz w:val="24"/>
                <w:szCs w:val="24"/>
              </w:rPr>
              <w:t xml:space="preserve"> the sources</w:t>
            </w:r>
            <w:r w:rsidRPr="390B3C29" w:rsidR="00CE4020">
              <w:rPr>
                <w:rFonts w:ascii="Calibri" w:hAnsi="Calibri" w:eastAsia="Times New Roman" w:cs="Calibri"/>
                <w:sz w:val="24"/>
                <w:szCs w:val="24"/>
              </w:rPr>
              <w:t xml:space="preserve">, then </w:t>
            </w:r>
            <w:r w:rsidRPr="390B3C29" w:rsidR="1EAEE45E">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all sources to the first </w:t>
            </w:r>
            <w:r w:rsidRPr="390B3C29" w:rsidR="00CE4020">
              <w:rPr>
                <w:rFonts w:ascii="Calibri" w:hAnsi="Calibri" w:eastAsia="Times New Roman" w:cs="Calibri"/>
                <w:sz w:val="24"/>
                <w:szCs w:val="24"/>
              </w:rPr>
              <w:t xml:space="preserve">target. </w:t>
            </w:r>
            <w:r w:rsidRPr="390B3C29" w:rsidR="4F5EB6C8">
              <w:rPr>
                <w:rFonts w:ascii="Calibri" w:hAnsi="Calibri" w:eastAsia="Times New Roman" w:cs="Calibri"/>
                <w:sz w:val="24"/>
                <w:szCs w:val="24"/>
              </w:rPr>
              <w:t xml:space="preserve">Repeat this process by </w:t>
            </w:r>
            <w:r w:rsidRPr="390B3C29" w:rsidR="364F3D23">
              <w:rPr>
                <w:rFonts w:ascii="Calibri" w:hAnsi="Calibri" w:eastAsia="Times New Roman" w:cs="Calibri"/>
                <w:sz w:val="24"/>
                <w:szCs w:val="24"/>
              </w:rPr>
              <w:t>moving</w:t>
            </w:r>
            <w:r w:rsidRPr="390B3C29" w:rsidR="4F5EB6C8">
              <w:rPr>
                <w:rFonts w:ascii="Calibri" w:hAnsi="Calibri" w:eastAsia="Times New Roman" w:cs="Calibri"/>
                <w:sz w:val="24"/>
                <w:szCs w:val="24"/>
              </w:rPr>
              <w:t xml:space="preserve"> all sources to each target.</w:t>
            </w:r>
            <w:r w:rsidRPr="390B3C29" w:rsidR="00CE4020">
              <w:rPr>
                <w:rFonts w:ascii="Calibri" w:hAnsi="Calibri" w:eastAsia="Times New Roman" w:cs="Calibri"/>
                <w:sz w:val="24"/>
                <w:szCs w:val="24"/>
              </w:rPr>
              <w:t xml:space="preserve"> </w:t>
            </w:r>
            <w:r w:rsidRPr="390B3C29" w:rsidR="0EE445B4">
              <w:rPr>
                <w:rFonts w:ascii="Calibri" w:hAnsi="Calibri" w:eastAsia="Times New Roman" w:cs="Calibri"/>
                <w:sz w:val="24"/>
                <w:szCs w:val="24"/>
              </w:rPr>
              <w:t xml:space="preserve">Lastly, </w:t>
            </w:r>
            <w:r w:rsidRPr="390B3C29" w:rsidR="6DFC770F">
              <w:rPr>
                <w:rFonts w:ascii="Calibri" w:hAnsi="Calibri" w:eastAsia="Times New Roman" w:cs="Calibri"/>
                <w:sz w:val="24"/>
                <w:szCs w:val="24"/>
              </w:rPr>
              <w:t xml:space="preserve">move </w:t>
            </w:r>
            <w:r w:rsidRPr="390B3C29" w:rsidR="0EE445B4">
              <w:rPr>
                <w:rFonts w:ascii="Calibri" w:hAnsi="Calibri" w:eastAsia="Times New Roman" w:cs="Calibri"/>
                <w:sz w:val="24"/>
                <w:szCs w:val="24"/>
              </w:rPr>
              <w:t>sources randomly to all the targets until they are placed.</w:t>
            </w:r>
            <w:r w:rsidRPr="390B3C29" w:rsidR="00CE4020">
              <w:rPr>
                <w:rFonts w:ascii="Calibri" w:hAnsi="Calibri" w:eastAsia="Times New Roman" w:cs="Calibri"/>
                <w:sz w:val="24"/>
                <w:szCs w:val="24"/>
              </w:rPr>
              <w:t>  </w:t>
            </w:r>
          </w:p>
          <w:p w:rsidRPr="00CE4020" w:rsidR="00CE4020" w:rsidP="401ED819" w:rsidRDefault="00CE4020" w14:paraId="1FB19180" w14:textId="72E6EC72">
            <w:pPr>
              <w:numPr>
                <w:ilvl w:val="0"/>
                <w:numId w:val="19"/>
              </w:numPr>
              <w:ind w:left="1080" w:firstLine="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5173B6D9">
              <w:rPr>
                <w:rFonts w:ascii="Calibri" w:hAnsi="Calibri" w:eastAsia="Times New Roman" w:cs="Calibri"/>
                <w:sz w:val="24"/>
                <w:szCs w:val="24"/>
                <w:u w:val="single"/>
              </w:rPr>
              <w:t>N</w:t>
            </w:r>
            <w:r w:rsidRPr="5173B6D9" w:rsidR="0CABBDF8">
              <w:rPr>
                <w:rFonts w:ascii="Calibri" w:hAnsi="Calibri" w:eastAsia="Times New Roman" w:cs="Calibri"/>
                <w:sz w:val="24"/>
                <w:szCs w:val="24"/>
                <w:u w:val="single"/>
              </w:rPr>
              <w:t>OTE</w:t>
            </w:r>
            <w:r w:rsidRPr="5173B6D9">
              <w:rPr>
                <w:rFonts w:ascii="Calibri" w:hAnsi="Calibri" w:eastAsia="Times New Roman" w:cs="Calibri"/>
                <w:sz w:val="24"/>
                <w:szCs w:val="24"/>
              </w:rPr>
              <w:t xml:space="preserve">: the number of sources will be greater than the number of targets. </w:t>
            </w:r>
          </w:p>
          <w:p w:rsidRPr="00CE4020" w:rsidR="00CE4020" w:rsidP="00CE4020" w:rsidRDefault="00CE4020" w14:paraId="7A279D0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CC1462D"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4</w:t>
            </w:r>
            <w:r w:rsidRPr="401ED819">
              <w:rPr>
                <w:rFonts w:ascii="Calibri" w:hAnsi="Calibri" w:eastAsia="Times New Roman" w:cs="Calibri"/>
                <w:sz w:val="24"/>
                <w:szCs w:val="24"/>
              </w:rPr>
              <w:t>:  </w:t>
            </w:r>
          </w:p>
          <w:p w:rsidRPr="00CE4020" w:rsidR="00CE4020" w:rsidP="390B3C29" w:rsidRDefault="00CE4020" w14:paraId="7DAE24C1" w14:textId="2106936B">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If the item </w:t>
            </w:r>
            <w:r w:rsidRPr="390B3C29" w:rsidR="00CE4020">
              <w:rPr>
                <w:rFonts w:ascii="Calibri" w:hAnsi="Calibri" w:eastAsia="Times New Roman" w:cs="Calibri"/>
                <w:sz w:val="24"/>
                <w:szCs w:val="24"/>
              </w:rPr>
              <w:t>indicates</w:t>
            </w:r>
            <w:r w:rsidRPr="390B3C29" w:rsidR="00CE4020">
              <w:rPr>
                <w:rFonts w:ascii="Calibri" w:hAnsi="Calibri" w:eastAsia="Times New Roman" w:cs="Calibri"/>
                <w:sz w:val="24"/>
                <w:szCs w:val="24"/>
              </w:rPr>
              <w:t xml:space="preserve"> </w:t>
            </w:r>
            <w:bookmarkStart w:name="_Int_E3arkucF" w:id="607529001"/>
            <w:r w:rsidRPr="390B3C29" w:rsidR="00CE4020">
              <w:rPr>
                <w:rFonts w:ascii="Calibri" w:hAnsi="Calibri" w:eastAsia="Times New Roman" w:cs="Calibri"/>
                <w:sz w:val="24"/>
                <w:szCs w:val="24"/>
              </w:rPr>
              <w:t xml:space="preserve">to </w:t>
            </w:r>
            <w:r w:rsidRPr="390B3C29" w:rsidR="2FF64689">
              <w:rPr>
                <w:rFonts w:ascii="Calibri" w:hAnsi="Calibri" w:eastAsia="Times New Roman" w:cs="Calibri"/>
                <w:sz w:val="24"/>
                <w:szCs w:val="24"/>
              </w:rPr>
              <w:t>move</w:t>
            </w:r>
            <w:bookmarkEnd w:id="607529001"/>
            <w:r w:rsidRPr="390B3C29" w:rsidR="00CE4020">
              <w:rPr>
                <w:rFonts w:ascii="Calibri" w:hAnsi="Calibri" w:eastAsia="Times New Roman" w:cs="Calibri"/>
                <w:sz w:val="24"/>
                <w:szCs w:val="24"/>
              </w:rPr>
              <w:t xml:space="preserve"> a specific number of sources to one or more targets, then </w:t>
            </w:r>
            <w:r w:rsidRPr="390B3C29" w:rsidR="26122DA5">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the specified number of sources to the target(s). Repeat this process by varying which sources are </w:t>
            </w:r>
            <w:r w:rsidRPr="390B3C29" w:rsidR="346FA048">
              <w:rPr>
                <w:rFonts w:ascii="Calibri" w:hAnsi="Calibri" w:eastAsia="Times New Roman" w:cs="Calibri"/>
                <w:sz w:val="24"/>
                <w:szCs w:val="24"/>
              </w:rPr>
              <w:t>moved</w:t>
            </w:r>
            <w:r w:rsidRPr="390B3C29" w:rsidR="00CE4020">
              <w:rPr>
                <w:rFonts w:ascii="Calibri" w:hAnsi="Calibri" w:eastAsia="Times New Roman" w:cs="Calibri"/>
                <w:sz w:val="24"/>
                <w:szCs w:val="24"/>
              </w:rPr>
              <w:t xml:space="preserve"> to the target(s).  </w:t>
            </w:r>
          </w:p>
          <w:p w:rsidRPr="00CE4020" w:rsidR="00CE4020" w:rsidP="401ED819" w:rsidRDefault="00CE4020" w14:paraId="1CC4FC59" w14:textId="367E16EB">
            <w:pPr>
              <w:numPr>
                <w:ilvl w:val="0"/>
                <w:numId w:val="20"/>
              </w:numPr>
              <w:ind w:left="1080" w:firstLine="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u w:val="single"/>
              </w:rPr>
              <w:t>N</w:t>
            </w:r>
            <w:r w:rsidRPr="390B3C29" w:rsidR="5AE9D99E">
              <w:rPr>
                <w:rFonts w:ascii="Calibri" w:hAnsi="Calibri" w:eastAsia="Times New Roman" w:cs="Calibri"/>
                <w:sz w:val="24"/>
                <w:szCs w:val="24"/>
                <w:u w:val="single"/>
              </w:rPr>
              <w:t>OTE</w:t>
            </w:r>
            <w:r w:rsidRPr="390B3C29" w:rsidR="00CE4020">
              <w:rPr>
                <w:rFonts w:ascii="Calibri" w:hAnsi="Calibri" w:eastAsia="Times New Roman" w:cs="Calibri"/>
                <w:sz w:val="24"/>
                <w:szCs w:val="24"/>
              </w:rPr>
              <w:t>: The</w:t>
            </w:r>
            <w:r w:rsidRPr="390B3C29" w:rsidR="00CE4020">
              <w:rPr>
                <w:rFonts w:ascii="Calibri" w:hAnsi="Calibri" w:eastAsia="Times New Roman" w:cs="Calibri"/>
                <w:b w:val="1"/>
                <w:bCs w:val="1"/>
                <w:sz w:val="24"/>
                <w:szCs w:val="24"/>
              </w:rPr>
              <w:t xml:space="preserve"> targets only support the specified number of sources as </w:t>
            </w:r>
            <w:r w:rsidRPr="390B3C29" w:rsidR="00CE4020">
              <w:rPr>
                <w:rFonts w:ascii="Calibri" w:hAnsi="Calibri" w:eastAsia="Times New Roman" w:cs="Calibri"/>
                <w:b w:val="1"/>
                <w:bCs w:val="1"/>
                <w:sz w:val="24"/>
                <w:szCs w:val="24"/>
              </w:rPr>
              <w:t>indicated</w:t>
            </w:r>
            <w:r w:rsidRPr="390B3C29" w:rsidR="00CE4020">
              <w:rPr>
                <w:rFonts w:ascii="Calibri" w:hAnsi="Calibri" w:eastAsia="Times New Roman" w:cs="Calibri"/>
                <w:b w:val="1"/>
                <w:bCs w:val="1"/>
                <w:sz w:val="24"/>
                <w:szCs w:val="24"/>
              </w:rPr>
              <w:t xml:space="preserve"> in the item</w:t>
            </w:r>
            <w:r w:rsidRPr="390B3C29" w:rsidR="00CE4020">
              <w:rPr>
                <w:rFonts w:ascii="Calibri" w:hAnsi="Calibri" w:eastAsia="Times New Roman" w:cs="Calibri"/>
                <w:sz w:val="24"/>
                <w:szCs w:val="24"/>
              </w:rPr>
              <w:t xml:space="preserve">. In some cases, an image, such as a table, may be provided in such a way that only two sources can be placed into one target (the entire table). In other cases, one source can be placed in one of two targets drawn on the image (two targets on the table). The target region(s) will become visible upon </w:t>
            </w:r>
            <w:r w:rsidRPr="390B3C29" w:rsidR="00CE4020">
              <w:rPr>
                <w:rFonts w:ascii="Calibri" w:hAnsi="Calibri" w:eastAsia="Times New Roman" w:cs="Calibri"/>
                <w:sz w:val="24"/>
                <w:szCs w:val="24"/>
              </w:rPr>
              <w:t>initiating</w:t>
            </w:r>
            <w:r w:rsidRPr="390B3C29" w:rsidR="00CE4020">
              <w:rPr>
                <w:rFonts w:ascii="Calibri" w:hAnsi="Calibri" w:eastAsia="Times New Roman" w:cs="Calibri"/>
                <w:sz w:val="24"/>
                <w:szCs w:val="24"/>
              </w:rPr>
              <w:t xml:space="preserve"> the </w:t>
            </w:r>
            <w:r w:rsidRPr="390B3C29" w:rsidR="42CABAB2">
              <w:rPr>
                <w:rFonts w:ascii="Calibri" w:hAnsi="Calibri" w:eastAsia="Times New Roman" w:cs="Calibri"/>
                <w:sz w:val="24"/>
                <w:szCs w:val="24"/>
              </w:rPr>
              <w:t>movement</w:t>
            </w:r>
            <w:r w:rsidRPr="390B3C29" w:rsidR="00CE4020">
              <w:rPr>
                <w:rFonts w:ascii="Calibri" w:hAnsi="Calibri" w:eastAsia="Times New Roman" w:cs="Calibri"/>
                <w:sz w:val="24"/>
                <w:szCs w:val="24"/>
              </w:rPr>
              <w:t xml:space="preserve"> of a source. </w:t>
            </w:r>
          </w:p>
          <w:p w:rsidRPr="00CE4020" w:rsidR="00CE4020" w:rsidP="00CE4020" w:rsidRDefault="00CE4020" w14:paraId="4C119C1A"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A9E6D0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5</w:t>
            </w:r>
            <w:r w:rsidRPr="401ED819">
              <w:rPr>
                <w:rFonts w:ascii="Calibri" w:hAnsi="Calibri" w:eastAsia="Times New Roman" w:cs="Calibri"/>
                <w:sz w:val="24"/>
                <w:szCs w:val="24"/>
              </w:rPr>
              <w:t>:  </w:t>
            </w:r>
          </w:p>
          <w:p w:rsidRPr="00CE4020" w:rsidR="00CE4020" w:rsidP="390B3C29" w:rsidRDefault="00CE4020" w14:paraId="76257095" w14:textId="194F1F5E">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00CE4020">
              <w:rPr>
                <w:rFonts w:ascii="Calibri" w:hAnsi="Calibri" w:eastAsia="Times New Roman" w:cs="Calibri"/>
                <w:sz w:val="24"/>
                <w:szCs w:val="24"/>
              </w:rPr>
              <w:t xml:space="preserve">If the item is a match group variant (for example, star-shaped sources can only be placed in start-shaped targets, and square-shaped sources can only be placed in square-shaped targets), then </w:t>
            </w:r>
            <w:r w:rsidRPr="390B3C29" w:rsidR="7535E63A">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sources to targets of corresponding type. In this instance, each target supports only 1 source. Repeat this process by varying which sources are </w:t>
            </w:r>
            <w:r w:rsidRPr="390B3C29" w:rsidR="68A3402D">
              <w:rPr>
                <w:rFonts w:ascii="Calibri" w:hAnsi="Calibri" w:eastAsia="Times New Roman" w:cs="Calibri"/>
                <w:sz w:val="24"/>
                <w:szCs w:val="24"/>
              </w:rPr>
              <w:t>moved</w:t>
            </w:r>
            <w:r w:rsidRPr="390B3C29" w:rsidR="00CE4020">
              <w:rPr>
                <w:rFonts w:ascii="Calibri" w:hAnsi="Calibri" w:eastAsia="Times New Roman" w:cs="Calibri"/>
                <w:sz w:val="24"/>
                <w:szCs w:val="24"/>
              </w:rPr>
              <w:t xml:space="preserve"> to the targets. Lastly, </w:t>
            </w:r>
            <w:r w:rsidRPr="390B3C29" w:rsidR="00CE4020">
              <w:rPr>
                <w:rFonts w:ascii="Calibri" w:hAnsi="Calibri" w:eastAsia="Times New Roman" w:cs="Calibri"/>
                <w:sz w:val="24"/>
                <w:szCs w:val="24"/>
              </w:rPr>
              <w:t>attempt</w:t>
            </w:r>
            <w:r w:rsidRPr="390B3C29" w:rsidR="00CE4020">
              <w:rPr>
                <w:rFonts w:ascii="Calibri" w:hAnsi="Calibri" w:eastAsia="Times New Roman" w:cs="Calibri"/>
                <w:sz w:val="24"/>
                <w:szCs w:val="24"/>
              </w:rPr>
              <w:t xml:space="preserve"> to </w:t>
            </w:r>
            <w:r w:rsidRPr="390B3C29" w:rsidR="38E5DEBD">
              <w:rPr>
                <w:rFonts w:ascii="Calibri" w:hAnsi="Calibri" w:eastAsia="Times New Roman" w:cs="Calibri"/>
                <w:sz w:val="24"/>
                <w:szCs w:val="24"/>
              </w:rPr>
              <w:t>move</w:t>
            </w:r>
            <w:r w:rsidRPr="390B3C29" w:rsidR="00CE4020">
              <w:rPr>
                <w:rFonts w:ascii="Calibri" w:hAnsi="Calibri" w:eastAsia="Times New Roman" w:cs="Calibri"/>
                <w:sz w:val="24"/>
                <w:szCs w:val="24"/>
              </w:rPr>
              <w:t xml:space="preserve"> sources to non-corresponding target types. </w:t>
            </w:r>
          </w:p>
          <w:p w:rsidRPr="00CE4020" w:rsidR="00CE4020" w:rsidP="5173B6D9" w:rsidRDefault="00CE4020" w14:paraId="523631AD" w14:textId="15D16C3B">
            <w:pPr>
              <w:spacing w:before="120" w:after="120"/>
              <w:textAlignment w:val="baselin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7D854301">
              <w:rPr>
                <w:rFonts w:ascii="Calibri" w:hAnsi="Calibri" w:eastAsia="Times New Roman" w:cs="Calibri"/>
                <w:sz w:val="24"/>
                <w:szCs w:val="24"/>
              </w:rPr>
              <w:t>[Use both drag and click-click functionality to test all scenarios.]</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041C90B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1</w:t>
            </w:r>
            <w:r w:rsidRPr="401ED819">
              <w:rPr>
                <w:rFonts w:ascii="Calibri" w:hAnsi="Calibri" w:eastAsia="Times New Roman" w:cs="Calibri"/>
                <w:sz w:val="24"/>
                <w:szCs w:val="24"/>
              </w:rPr>
              <w:t>:  </w:t>
            </w:r>
          </w:p>
          <w:p w:rsidRPr="00CE4020" w:rsidR="00CE4020" w:rsidP="00CE4020" w:rsidRDefault="00CE4020" w14:paraId="56E79DC8"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item should turn grey as an indication that the item has been answered when each target has a source. In addition, the item should not appear on the Review tab.  </w:t>
            </w:r>
          </w:p>
          <w:p w:rsidRPr="00CE4020" w:rsidR="00CE4020" w:rsidP="00CE4020" w:rsidRDefault="00CE4020" w14:paraId="0E9CE670"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44115EE"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FF30AA0"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69EB7AA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09CE6E4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4F6895EB"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2</w:t>
            </w:r>
            <w:r w:rsidRPr="401ED819">
              <w:rPr>
                <w:rFonts w:ascii="Calibri" w:hAnsi="Calibri" w:eastAsia="Times New Roman" w:cs="Calibri"/>
                <w:sz w:val="24"/>
                <w:szCs w:val="24"/>
              </w:rPr>
              <w:t>:  </w:t>
            </w:r>
          </w:p>
          <w:p w:rsidRPr="00CE4020" w:rsidR="00CE4020" w:rsidP="00CE4020" w:rsidRDefault="00CE4020" w14:paraId="7A4C3E3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item should turn grey and an indication that the item has been answered when each source has been placed in a target. In addition, the item should not appear on the Review tab.  </w:t>
            </w:r>
          </w:p>
          <w:p w:rsidRPr="00CE4020" w:rsidR="00CE4020" w:rsidP="00CE4020" w:rsidRDefault="00CE4020" w14:paraId="59FAFE98"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0D0605E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B1E46D7"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3</w:t>
            </w:r>
            <w:r w:rsidRPr="401ED819">
              <w:rPr>
                <w:rFonts w:ascii="Calibri" w:hAnsi="Calibri" w:eastAsia="Times New Roman" w:cs="Calibri"/>
                <w:sz w:val="24"/>
                <w:szCs w:val="24"/>
              </w:rPr>
              <w:t>:  </w:t>
            </w:r>
          </w:p>
          <w:p w:rsidRPr="00CE4020" w:rsidR="00CE4020" w:rsidP="00CE4020" w:rsidRDefault="00CE4020" w14:paraId="1390759C"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item should turn grey and an indication that the item has been answered when each source has been placed in a target. In addition, the item should not appear on the Review tab.  </w:t>
            </w:r>
          </w:p>
          <w:p w:rsidRPr="00CE4020" w:rsidR="00CE4020" w:rsidP="00CE4020" w:rsidRDefault="00CE4020" w14:paraId="27FC8A6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1E5796F9"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21478F59"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1530859"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79740EF4"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746E918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0D322F2"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4EF06B77"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4</w:t>
            </w:r>
            <w:r w:rsidRPr="401ED819">
              <w:rPr>
                <w:rFonts w:ascii="Calibri" w:hAnsi="Calibri" w:eastAsia="Times New Roman" w:cs="Calibri"/>
                <w:sz w:val="24"/>
                <w:szCs w:val="24"/>
              </w:rPr>
              <w:t>:  </w:t>
            </w:r>
          </w:p>
          <w:p w:rsidRPr="00CE4020" w:rsidR="00CE4020" w:rsidP="00CE4020" w:rsidRDefault="00CE4020" w14:paraId="78578DFE"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item should turn grey and an indication that the item has been answered when each target has the number of sources indicated in the item. In addition, the item should not appear on the Review tab.  </w:t>
            </w:r>
          </w:p>
          <w:p w:rsidRPr="00CE4020" w:rsidR="00CE4020" w:rsidP="00CE4020" w:rsidRDefault="00CE4020" w14:paraId="51EF3A57"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619DF930"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046DA1A0"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7CDE1BE9"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6FE1C0F6"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42B49F5E"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2652B8AF"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4E83DBC1"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3924E36"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0ECF31F5"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3DBC2A4B"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76AF521D"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u w:val="single"/>
              </w:rPr>
              <w:t>Test 5</w:t>
            </w:r>
            <w:r w:rsidRPr="401ED819">
              <w:rPr>
                <w:rFonts w:ascii="Calibri" w:hAnsi="Calibri" w:eastAsia="Times New Roman" w:cs="Calibri"/>
                <w:sz w:val="24"/>
                <w:szCs w:val="24"/>
              </w:rPr>
              <w:t>: </w:t>
            </w:r>
          </w:p>
          <w:p w:rsidRPr="00CE4020" w:rsidR="00CE4020" w:rsidP="00CE4020" w:rsidRDefault="00CE4020" w14:paraId="3EEE1EB1"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The tab for the item should turn grey as an indication that the item has been answered when each target has a source. In addition, the item should not appear on the Review tab. </w:t>
            </w:r>
          </w:p>
          <w:p w:rsidRPr="00CE4020" w:rsidR="00CE4020" w:rsidP="00CE4020" w:rsidRDefault="00CE4020" w14:paraId="501C4564"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679EE60B"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5EC103B"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5C379846" w14:textId="77777777">
            <w:pPr>
              <w:textAlignment w:val="baseline"/>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tc>
      </w:tr>
      <w:tr w:rsidRPr="00CE4020" w:rsidR="00CE4020" w:rsidTr="390B3C29" w14:paraId="395132B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70" w:type="dxa"/>
            <w:tcMar/>
            <w:hideMark/>
          </w:tcPr>
          <w:p w:rsidRPr="00CE4020" w:rsidR="00CE4020" w:rsidP="00CE4020" w:rsidRDefault="00CE4020" w14:paraId="4784B745" w14:textId="77777777">
            <w:pPr>
              <w:textAlignment w:val="baseline"/>
              <w:rPr>
                <w:rFonts w:ascii="Times New Roman" w:hAnsi="Times New Roman" w:eastAsia="Times New Roman" w:cs="Times New Roman"/>
                <w:sz w:val="24"/>
                <w:szCs w:val="24"/>
              </w:rPr>
            </w:pPr>
            <w:r w:rsidRPr="401ED819">
              <w:rPr>
                <w:rFonts w:ascii="Calibri" w:hAnsi="Calibri" w:eastAsia="Times New Roman" w:cs="Calibri"/>
                <w:sz w:val="24"/>
                <w:szCs w:val="24"/>
              </w:rPr>
              <w:t>9. </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Pr="00CE4020" w:rsidR="00CE4020" w:rsidP="00CE4020" w:rsidRDefault="00CE4020" w14:paraId="4977A037"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b/>
                <w:bCs/>
                <w:sz w:val="24"/>
                <w:szCs w:val="24"/>
              </w:rPr>
              <w:t>Verify that scratchwork is NOT permitted over the source tray, sources, and target(s). </w:t>
            </w:r>
            <w:r w:rsidRPr="401ED819">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Pr="00CE4020" w:rsidR="00CE4020" w:rsidP="00CE4020" w:rsidRDefault="00CE4020" w14:paraId="64C3B561"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Open the scratchwork tool. Using the pen tool, mark over the source tray, sources, and target(s). </w:t>
            </w:r>
          </w:p>
          <w:p w:rsidRPr="00CE4020" w:rsidR="00CE4020" w:rsidP="00CE4020" w:rsidRDefault="00CE4020" w14:paraId="431239CF"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0CE4020" w:rsidRDefault="00CE4020" w14:paraId="2D407F6F"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[Repeat this test with the highlighter tool.] </w:t>
            </w:r>
          </w:p>
          <w:p w:rsidRPr="00CE4020" w:rsidR="00CE4020" w:rsidP="00CE4020" w:rsidRDefault="00CE4020" w14:paraId="1E6598DF"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Pr="00CE4020" w:rsidR="00CE4020" w:rsidP="00CE4020" w:rsidRDefault="00CE4020" w14:paraId="3AA66ACB"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Scratchwork should not appear over the source tray, sources, and target(s), nor the space between the source tray and the target(s) </w:t>
            </w:r>
          </w:p>
          <w:p w:rsidRPr="00CE4020" w:rsidR="00CE4020" w:rsidP="00CE4020" w:rsidRDefault="00CE4020" w14:paraId="1D5BC80A" w14:textId="77777777">
            <w:pPr>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401ED819">
              <w:rPr>
                <w:rFonts w:ascii="Calibri" w:hAnsi="Calibri" w:eastAsia="Times New Roman" w:cs="Calibri"/>
                <w:sz w:val="24"/>
                <w:szCs w:val="24"/>
              </w:rPr>
              <w:t> </w:t>
            </w:r>
          </w:p>
          <w:p w:rsidRPr="00CE4020" w:rsidR="00CE4020" w:rsidP="0ACBF57E" w:rsidRDefault="00CE4020" w14:paraId="11CE7AFF" w14:textId="155C2FEB">
            <w:pPr>
              <w:spacing w:before="120" w:after="120"/>
              <w:textAlignment w:val="baseline"/>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rPr>
            </w:pPr>
            <w:r w:rsidRPr="0ACBF57E">
              <w:rPr>
                <w:rFonts w:ascii="Calibri" w:hAnsi="Calibri" w:eastAsia="Times New Roman" w:cs="Calibri"/>
                <w:sz w:val="24"/>
                <w:szCs w:val="24"/>
              </w:rPr>
              <w:t>Scratchwork will appear outside the frame in which the sources and target(s) are contained if marks were made in this area. </w:t>
            </w:r>
          </w:p>
        </w:tc>
      </w:tr>
      <w:tr w:rsidR="042E59A2" w:rsidTr="390B3C29" w14:paraId="32131921" w14:textId="77777777">
        <w:trPr>
          <w:trHeight w:val="1800"/>
        </w:trPr>
        <w:tc>
          <w:tcPr>
            <w:cnfStyle w:val="001000000000" w:firstRow="0" w:lastRow="0" w:firstColumn="1" w:lastColumn="0" w:oddVBand="0" w:evenVBand="0" w:oddHBand="0" w:evenHBand="0" w:firstRowFirstColumn="0" w:firstRowLastColumn="0" w:lastRowFirstColumn="0" w:lastRowLastColumn="0"/>
            <w:tcW w:w="570" w:type="dxa"/>
            <w:tcMar/>
            <w:hideMark/>
          </w:tcPr>
          <w:p w:rsidR="1BB29C9D" w:rsidP="401ED819" w:rsidRDefault="1BB29C9D" w14:paraId="594B7F45" w14:textId="6E74D802">
            <w:pPr>
              <w:rPr>
                <w:rFonts w:ascii="Calibri" w:hAnsi="Calibri" w:eastAsia="Times New Roman" w:cs="Calibri"/>
                <w:sz w:val="24"/>
                <w:szCs w:val="24"/>
              </w:rPr>
            </w:pPr>
            <w:r w:rsidRPr="401ED819">
              <w:rPr>
                <w:rFonts w:ascii="Calibri" w:hAnsi="Calibri" w:eastAsia="Times New Roman" w:cs="Calibri"/>
                <w:sz w:val="24"/>
                <w:szCs w:val="24"/>
              </w:rPr>
              <w:t>10.</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1BB29C9D" w:rsidP="401ED819" w:rsidRDefault="1BB29C9D" w14:paraId="70A34374" w14:textId="1683A8A0">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sz w:val="24"/>
                <w:szCs w:val="24"/>
              </w:rPr>
            </w:pPr>
            <w:r w:rsidRPr="401ED819">
              <w:rPr>
                <w:rFonts w:ascii="Calibri" w:hAnsi="Calibri" w:eastAsia="Times New Roman" w:cs="Calibri"/>
                <w:b/>
                <w:bCs/>
                <w:sz w:val="24"/>
                <w:szCs w:val="24"/>
              </w:rPr>
              <w:t xml:space="preserve">Verify that TTS is enabled around sources and background </w:t>
            </w:r>
            <w:r w:rsidRPr="401ED819" w:rsidR="3F62BC0B">
              <w:rPr>
                <w:rFonts w:ascii="Calibri" w:hAnsi="Calibri" w:eastAsia="Times New Roman" w:cs="Calibri"/>
                <w:b/>
                <w:bCs/>
                <w:sz w:val="24"/>
                <w:szCs w:val="24"/>
              </w:rPr>
              <w:t>i</w:t>
            </w:r>
            <w:r w:rsidRPr="401ED819">
              <w:rPr>
                <w:rFonts w:ascii="Calibri" w:hAnsi="Calibri" w:eastAsia="Times New Roman" w:cs="Calibri"/>
                <w:b/>
                <w:bCs/>
                <w:sz w:val="24"/>
                <w:szCs w:val="24"/>
              </w:rPr>
              <w:t>mage (target)</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1BB29C9D" w:rsidP="401ED819" w:rsidRDefault="1BB29C9D" w14:paraId="58F19B8D" w14:textId="099E116F">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390B3C29" w:rsidR="662F8261">
              <w:rPr>
                <w:rFonts w:ascii="Calibri" w:hAnsi="Calibri" w:eastAsia="Times New Roman" w:cs="Calibri"/>
                <w:sz w:val="24"/>
                <w:szCs w:val="24"/>
              </w:rPr>
              <w:t>O</w:t>
            </w:r>
            <w:r w:rsidRPr="390B3C29" w:rsidR="662F8261">
              <w:rPr>
                <w:rFonts w:ascii="Calibri" w:hAnsi="Calibri" w:eastAsia="Times New Roman" w:cs="Calibri"/>
                <w:sz w:val="24"/>
                <w:szCs w:val="24"/>
              </w:rPr>
              <w:t xml:space="preserve">pen </w:t>
            </w:r>
            <w:r w:rsidRPr="390B3C29" w:rsidR="6536842B">
              <w:rPr>
                <w:rFonts w:ascii="Calibri" w:hAnsi="Calibri" w:eastAsia="Times New Roman" w:cs="Calibri"/>
                <w:sz w:val="24"/>
                <w:szCs w:val="24"/>
              </w:rPr>
              <w:t>the Text</w:t>
            </w:r>
            <w:r w:rsidRPr="390B3C29" w:rsidR="662F8261">
              <w:rPr>
                <w:rFonts w:ascii="Calibri" w:hAnsi="Calibri" w:eastAsia="Times New Roman" w:cs="Calibri"/>
                <w:sz w:val="24"/>
                <w:szCs w:val="24"/>
              </w:rPr>
              <w:t xml:space="preserve"> to Speech tool.</w:t>
            </w:r>
            <w:r w:rsidRPr="390B3C29" w:rsidR="662F8261">
              <w:rPr>
                <w:rFonts w:ascii="Calibri" w:hAnsi="Calibri" w:eastAsia="Times New Roman" w:cs="Calibri"/>
                <w:sz w:val="24"/>
                <w:szCs w:val="24"/>
              </w:rPr>
              <w:t xml:space="preserve"> </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1BB29C9D" w:rsidP="401ED819" w:rsidRDefault="1BB29C9D" w14:paraId="412897C2" w14:textId="62012123">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401ED819">
              <w:rPr>
                <w:rFonts w:ascii="Calibri" w:hAnsi="Calibri" w:eastAsia="Times New Roman" w:cs="Calibri"/>
                <w:sz w:val="24"/>
                <w:szCs w:val="24"/>
              </w:rPr>
              <w:t>Highlighted boxes should appear around each source and around the target area.</w:t>
            </w:r>
          </w:p>
          <w:p w:rsidR="042E59A2" w:rsidP="401ED819" w:rsidRDefault="042E59A2" w14:paraId="3DAD91A7" w14:textId="59CCA474">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p>
          <w:p w:rsidR="1BB29C9D" w:rsidP="0ACBF57E" w:rsidRDefault="1BB29C9D" w14:paraId="23A506D4" w14:textId="207A8088">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sz w:val="24"/>
                <w:szCs w:val="24"/>
              </w:rPr>
            </w:pPr>
            <w:r w:rsidRPr="0ACBF57E">
              <w:rPr>
                <w:rFonts w:ascii="Calibri" w:hAnsi="Calibri" w:eastAsia="Times New Roman" w:cs="Calibri"/>
                <w:sz w:val="24"/>
                <w:szCs w:val="24"/>
              </w:rPr>
              <w:t xml:space="preserve">Alt text for images should be read aloud. IBIS generated sources do not have alt text </w:t>
            </w:r>
            <w:r w:rsidRPr="0ACBF57E" w:rsidR="1787F273">
              <w:rPr>
                <w:rFonts w:ascii="Calibri" w:hAnsi="Calibri" w:eastAsia="Times New Roman" w:cs="Calibri"/>
                <w:sz w:val="24"/>
                <w:szCs w:val="24"/>
              </w:rPr>
              <w:t>but</w:t>
            </w:r>
            <w:r w:rsidRPr="0ACBF57E">
              <w:rPr>
                <w:rFonts w:ascii="Calibri" w:hAnsi="Calibri" w:eastAsia="Times New Roman" w:cs="Calibri"/>
                <w:sz w:val="24"/>
                <w:szCs w:val="24"/>
              </w:rPr>
              <w:t xml:space="preserve"> should be read </w:t>
            </w:r>
            <w:r w:rsidRPr="0ACBF57E" w:rsidR="2589E6ED">
              <w:rPr>
                <w:rFonts w:ascii="Calibri" w:hAnsi="Calibri" w:eastAsia="Times New Roman" w:cs="Calibri"/>
                <w:sz w:val="24"/>
                <w:szCs w:val="24"/>
              </w:rPr>
              <w:t>aloud.</w:t>
            </w:r>
          </w:p>
        </w:tc>
      </w:tr>
      <w:tr w:rsidR="390B3C29" w:rsidTr="390B3C29" w14:paraId="2F25D3EE">
        <w:trPr>
          <w:trHeight w:val="1800"/>
        </w:trPr>
        <w:tc>
          <w:tcPr>
            <w:cnfStyle w:val="001000000000" w:firstRow="0" w:lastRow="0" w:firstColumn="1" w:lastColumn="0" w:oddVBand="0" w:evenVBand="0" w:oddHBand="0" w:evenHBand="0" w:firstRowFirstColumn="0" w:firstRowLastColumn="0" w:lastRowFirstColumn="0" w:lastRowLastColumn="0"/>
            <w:tcW w:w="570" w:type="dxa"/>
            <w:tcMar/>
            <w:hideMark/>
          </w:tcPr>
          <w:p w:rsidR="58DA5DC0" w:rsidP="390B3C29" w:rsidRDefault="58DA5DC0" w14:paraId="1675C843" w14:textId="211CBB15">
            <w:pPr>
              <w:pStyle w:val="Normal"/>
              <w:rPr>
                <w:rFonts w:ascii="Calibri" w:hAnsi="Calibri" w:eastAsia="Times New Roman" w:cs="Calibri"/>
                <w:sz w:val="24"/>
                <w:szCs w:val="24"/>
              </w:rPr>
            </w:pPr>
            <w:r w:rsidRPr="390B3C29" w:rsidR="58DA5DC0">
              <w:rPr>
                <w:rFonts w:ascii="Calibri" w:hAnsi="Calibri" w:eastAsia="Times New Roman" w:cs="Calibri"/>
                <w:sz w:val="24"/>
                <w:szCs w:val="24"/>
              </w:rPr>
              <w:t>11.</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58DA5DC0" w:rsidP="390B3C29" w:rsidRDefault="58DA5DC0" w14:paraId="6F740527" w14:textId="29BDE29A">
            <w:pPr>
              <w:pStyle w:val="Normal"/>
              <w:rPr>
                <w:rFonts w:ascii="Calibri" w:hAnsi="Calibri" w:eastAsia="Times New Roman" w:cs="Calibri"/>
                <w:b w:val="1"/>
                <w:bCs w:val="1"/>
                <w:sz w:val="24"/>
                <w:szCs w:val="24"/>
              </w:rPr>
            </w:pPr>
            <w:r w:rsidRPr="390B3C29" w:rsidR="58DA5DC0">
              <w:rPr>
                <w:rFonts w:ascii="Calibri" w:hAnsi="Calibri" w:eastAsia="Times New Roman" w:cs="Calibri"/>
                <w:b w:val="1"/>
                <w:bCs w:val="1"/>
                <w:sz w:val="24"/>
                <w:szCs w:val="24"/>
              </w:rPr>
              <w:t xml:space="preserve">Verify that the Text Highlighter tool is NOT </w:t>
            </w:r>
            <w:r w:rsidRPr="390B3C29" w:rsidR="58DA5DC0">
              <w:rPr>
                <w:rFonts w:ascii="Calibri" w:hAnsi="Calibri" w:eastAsia="Times New Roman" w:cs="Calibri"/>
                <w:b w:val="1"/>
                <w:bCs w:val="1"/>
                <w:sz w:val="24"/>
                <w:szCs w:val="24"/>
              </w:rPr>
              <w:t>permitted</w:t>
            </w:r>
            <w:r w:rsidRPr="390B3C29" w:rsidR="58DA5DC0">
              <w:rPr>
                <w:rFonts w:ascii="Calibri" w:hAnsi="Calibri" w:eastAsia="Times New Roman" w:cs="Calibri"/>
                <w:b w:val="1"/>
                <w:bCs w:val="1"/>
                <w:sz w:val="24"/>
                <w:szCs w:val="24"/>
              </w:rPr>
              <w:t xml:space="preserve"> on text-based sources (if applicable).</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58DA5DC0" w:rsidP="390B3C29" w:rsidRDefault="58DA5DC0" w14:paraId="2F850DC2" w14:textId="20C64BC9">
            <w:pPr>
              <w:pStyle w:val="Normal"/>
              <w:rPr>
                <w:rFonts w:ascii="Calibri" w:hAnsi="Calibri" w:eastAsia="Times New Roman" w:cs="Calibri"/>
                <w:sz w:val="24"/>
                <w:szCs w:val="24"/>
              </w:rPr>
            </w:pPr>
            <w:r w:rsidRPr="390B3C29" w:rsidR="58DA5DC0">
              <w:rPr>
                <w:rFonts w:ascii="Calibri" w:hAnsi="Calibri" w:eastAsia="Times New Roman" w:cs="Calibri"/>
                <w:sz w:val="24"/>
                <w:szCs w:val="24"/>
              </w:rPr>
              <w:t xml:space="preserve">Open the Text Highlighter tool. Using the highlighter, </w:t>
            </w:r>
            <w:r w:rsidRPr="390B3C29" w:rsidR="58DA5DC0">
              <w:rPr>
                <w:rFonts w:ascii="Calibri" w:hAnsi="Calibri" w:eastAsia="Times New Roman" w:cs="Calibri"/>
                <w:sz w:val="24"/>
                <w:szCs w:val="24"/>
              </w:rPr>
              <w:t>attempt</w:t>
            </w:r>
            <w:r w:rsidRPr="390B3C29" w:rsidR="58DA5DC0">
              <w:rPr>
                <w:rFonts w:ascii="Calibri" w:hAnsi="Calibri" w:eastAsia="Times New Roman" w:cs="Calibri"/>
                <w:sz w:val="24"/>
                <w:szCs w:val="24"/>
              </w:rPr>
              <w:t xml:space="preserve"> to highlight the source text and the target text. </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58DA5DC0" w:rsidP="390B3C29" w:rsidRDefault="58DA5DC0" w14:paraId="13F9CB6C" w14:textId="5120F7D1">
            <w:pPr>
              <w:pStyle w:val="Normal"/>
              <w:rPr>
                <w:rFonts w:ascii="Calibri" w:hAnsi="Calibri" w:eastAsia="Times New Roman" w:cs="Calibri"/>
                <w:sz w:val="24"/>
                <w:szCs w:val="24"/>
              </w:rPr>
            </w:pPr>
            <w:r w:rsidRPr="390B3C29" w:rsidR="58DA5DC0">
              <w:rPr>
                <w:rFonts w:ascii="Calibri" w:hAnsi="Calibri" w:eastAsia="Times New Roman" w:cs="Calibri"/>
                <w:sz w:val="24"/>
                <w:szCs w:val="24"/>
              </w:rPr>
              <w:t xml:space="preserve">The source text and the target text should NOT be highlightable in matching items. </w:t>
            </w:r>
          </w:p>
        </w:tc>
      </w:tr>
      <w:tr w:rsidR="390B3C29" w:rsidTr="390B3C29" w14:paraId="2948F0EB">
        <w:trPr>
          <w:trHeight w:val="1800"/>
        </w:trPr>
        <w:tc>
          <w:tcPr>
            <w:cnfStyle w:val="001000000000" w:firstRow="0" w:lastRow="0" w:firstColumn="1" w:lastColumn="0" w:oddVBand="0" w:evenVBand="0" w:oddHBand="0" w:evenHBand="0" w:firstRowFirstColumn="0" w:firstRowLastColumn="0" w:lastRowFirstColumn="0" w:lastRowLastColumn="0"/>
            <w:tcW w:w="570" w:type="dxa"/>
            <w:tcMar/>
            <w:hideMark/>
          </w:tcPr>
          <w:p w:rsidR="44E47E47" w:rsidP="390B3C29" w:rsidRDefault="44E47E47" w14:paraId="1F3CC2C5" w14:textId="3FC8282C">
            <w:pPr>
              <w:pStyle w:val="Normal"/>
              <w:rPr>
                <w:rFonts w:ascii="Calibri" w:hAnsi="Calibri" w:eastAsia="Times New Roman" w:cs="Calibri"/>
                <w:sz w:val="24"/>
                <w:szCs w:val="24"/>
              </w:rPr>
            </w:pPr>
            <w:r w:rsidRPr="390B3C29" w:rsidR="44E47E47">
              <w:rPr>
                <w:rFonts w:ascii="Calibri" w:hAnsi="Calibri" w:eastAsia="Times New Roman" w:cs="Calibri"/>
                <w:sz w:val="24"/>
                <w:szCs w:val="24"/>
              </w:rPr>
              <w:t>12.</w:t>
            </w:r>
          </w:p>
        </w:tc>
        <w:tc>
          <w:tcPr>
            <w:cnfStyle w:val="000000000000" w:firstRow="0" w:lastRow="0" w:firstColumn="0" w:lastColumn="0" w:oddVBand="0" w:evenVBand="0" w:oddHBand="0" w:evenHBand="0" w:firstRowFirstColumn="0" w:firstRowLastColumn="0" w:lastRowFirstColumn="0" w:lastRowLastColumn="0"/>
            <w:tcW w:w="3165" w:type="dxa"/>
            <w:tcMar/>
            <w:hideMark/>
          </w:tcPr>
          <w:p w:rsidR="44E47E47" w:rsidP="390B3C29" w:rsidRDefault="44E47E47" w14:paraId="75A4F231" w14:textId="40C42F13">
            <w:pPr>
              <w:pStyle w:val="Normal"/>
              <w:rPr>
                <w:rFonts w:ascii="Calibri" w:hAnsi="Calibri" w:eastAsia="Times New Roman" w:cs="Calibri"/>
                <w:b w:val="1"/>
                <w:bCs w:val="1"/>
                <w:sz w:val="24"/>
                <w:szCs w:val="24"/>
              </w:rPr>
            </w:pPr>
            <w:r w:rsidRPr="390B3C29" w:rsidR="44E47E47">
              <w:rPr>
                <w:rFonts w:ascii="Calibri" w:hAnsi="Calibri" w:eastAsia="Times New Roman" w:cs="Calibri"/>
                <w:b w:val="1"/>
                <w:bCs w:val="1"/>
                <w:sz w:val="24"/>
                <w:szCs w:val="24"/>
              </w:rPr>
              <w:t>Verify that sources and target theme as expected.</w:t>
            </w:r>
          </w:p>
        </w:tc>
        <w:tc>
          <w:tcPr>
            <w:cnfStyle w:val="000000000000" w:firstRow="0" w:lastRow="0" w:firstColumn="0" w:lastColumn="0" w:oddVBand="0" w:evenVBand="0" w:oddHBand="0" w:evenHBand="0" w:firstRowFirstColumn="0" w:firstRowLastColumn="0" w:lastRowFirstColumn="0" w:lastRowLastColumn="0"/>
            <w:tcW w:w="6315" w:type="dxa"/>
            <w:tcMar/>
            <w:hideMark/>
          </w:tcPr>
          <w:p w:rsidR="44E47E47" w:rsidP="390B3C29" w:rsidRDefault="44E47E47" w14:paraId="144187A6" w14:textId="74D371E5">
            <w:pPr>
              <w:pStyle w:val="Normal"/>
              <w:rPr>
                <w:rFonts w:ascii="Calibri" w:hAnsi="Calibri" w:eastAsia="Times New Roman" w:cs="Calibri"/>
                <w:sz w:val="24"/>
                <w:szCs w:val="24"/>
              </w:rPr>
            </w:pPr>
            <w:r w:rsidRPr="390B3C29" w:rsidR="44E47E47">
              <w:rPr>
                <w:rFonts w:ascii="Calibri" w:hAnsi="Calibri" w:eastAsia="Times New Roman" w:cs="Calibri"/>
                <w:sz w:val="24"/>
                <w:szCs w:val="24"/>
              </w:rPr>
              <w:t xml:space="preserve">Open a matching item. Use the theme tool to change themes. </w:t>
            </w:r>
          </w:p>
          <w:p w:rsidR="390B3C29" w:rsidP="390B3C29" w:rsidRDefault="390B3C29" w14:paraId="7F594EFD" w14:textId="35529DC4">
            <w:pPr>
              <w:pStyle w:val="Normal"/>
              <w:rPr>
                <w:rFonts w:ascii="Calibri" w:hAnsi="Calibri" w:eastAsia="Times New Roman" w:cs="Calibri"/>
                <w:sz w:val="24"/>
                <w:szCs w:val="24"/>
              </w:rPr>
            </w:pPr>
          </w:p>
          <w:p w:rsidR="44E47E47" w:rsidP="390B3C29" w:rsidRDefault="44E47E47" w14:paraId="7E2E21B6" w14:textId="4DE413EB">
            <w:pPr>
              <w:pStyle w:val="Normal"/>
              <w:rPr>
                <w:rFonts w:ascii="Calibri" w:hAnsi="Calibri" w:eastAsia="Times New Roman" w:cs="Calibri"/>
                <w:sz w:val="24"/>
                <w:szCs w:val="24"/>
              </w:rPr>
            </w:pPr>
            <w:r w:rsidRPr="390B3C29" w:rsidR="44E47E47">
              <w:rPr>
                <w:rFonts w:ascii="Calibri" w:hAnsi="Calibri" w:eastAsia="Times New Roman" w:cs="Calibri"/>
                <w:sz w:val="24"/>
                <w:szCs w:val="24"/>
              </w:rPr>
              <w:t>[Verify default, beige, and dark theme.]</w:t>
            </w:r>
          </w:p>
        </w:tc>
        <w:tc>
          <w:tcPr>
            <w:cnfStyle w:val="000000000000" w:firstRow="0" w:lastRow="0" w:firstColumn="0" w:lastColumn="0" w:oddVBand="0" w:evenVBand="0" w:oddHBand="0" w:evenHBand="0" w:firstRowFirstColumn="0" w:firstRowLastColumn="0" w:lastRowFirstColumn="0" w:lastRowLastColumn="0"/>
            <w:tcW w:w="7230" w:type="dxa"/>
            <w:tcMar/>
            <w:hideMark/>
          </w:tcPr>
          <w:p w:rsidR="44E47E47" w:rsidP="390B3C29" w:rsidRDefault="44E47E47" w14:paraId="253E921F" w14:textId="626860BB">
            <w:pPr>
              <w:pStyle w:val="Normal"/>
              <w:rPr>
                <w:rFonts w:ascii="Calibri" w:hAnsi="Calibri" w:eastAsia="Times New Roman" w:cs="Calibri"/>
                <w:sz w:val="24"/>
                <w:szCs w:val="24"/>
              </w:rPr>
            </w:pPr>
            <w:r w:rsidRPr="390B3C29" w:rsidR="44E47E47">
              <w:rPr>
                <w:rFonts w:ascii="Calibri" w:hAnsi="Calibri" w:eastAsia="Times New Roman" w:cs="Calibri"/>
                <w:sz w:val="24"/>
                <w:szCs w:val="24"/>
              </w:rPr>
              <w:t xml:space="preserve">Sources and targets should </w:t>
            </w:r>
            <w:r w:rsidRPr="390B3C29" w:rsidR="44E47E47">
              <w:rPr>
                <w:rFonts w:ascii="Calibri" w:hAnsi="Calibri" w:eastAsia="Times New Roman" w:cs="Calibri"/>
                <w:sz w:val="24"/>
                <w:szCs w:val="24"/>
              </w:rPr>
              <w:t>be the theme</w:t>
            </w:r>
            <w:r w:rsidRPr="390B3C29" w:rsidR="44E47E47">
              <w:rPr>
                <w:rFonts w:ascii="Calibri" w:hAnsi="Calibri" w:eastAsia="Times New Roman" w:cs="Calibri"/>
                <w:sz w:val="24"/>
                <w:szCs w:val="24"/>
              </w:rPr>
              <w:t xml:space="preserve"> as per authored in IBIS.</w:t>
            </w:r>
          </w:p>
          <w:p w:rsidR="390B3C29" w:rsidP="390B3C29" w:rsidRDefault="390B3C29" w14:paraId="0DBD8967" w14:textId="4F8822C2">
            <w:pPr>
              <w:pStyle w:val="Normal"/>
              <w:rPr>
                <w:rFonts w:ascii="Calibri" w:hAnsi="Calibri" w:eastAsia="Times New Roman" w:cs="Calibri"/>
                <w:sz w:val="24"/>
                <w:szCs w:val="24"/>
              </w:rPr>
            </w:pPr>
          </w:p>
          <w:p w:rsidR="44E47E47" w:rsidP="390B3C29" w:rsidRDefault="44E47E47" w14:paraId="3520C567" w14:textId="3CFFF63C">
            <w:pPr>
              <w:pStyle w:val="Normal"/>
              <w:rPr>
                <w:rFonts w:ascii="Calibri" w:hAnsi="Calibri" w:eastAsia="Times New Roman" w:cs="Calibri"/>
                <w:sz w:val="24"/>
                <w:szCs w:val="24"/>
              </w:rPr>
            </w:pPr>
            <w:r w:rsidRPr="390B3C29" w:rsidR="44E47E47">
              <w:rPr>
                <w:rFonts w:ascii="Calibri" w:hAnsi="Calibri" w:eastAsia="Times New Roman" w:cs="Calibri"/>
                <w:sz w:val="24"/>
                <w:szCs w:val="24"/>
              </w:rPr>
              <w:t xml:space="preserve">Sources should not move or be altered when changing themes. </w:t>
            </w:r>
          </w:p>
        </w:tc>
      </w:tr>
    </w:tbl>
    <w:p w:rsidRPr="00CE4020" w:rsidR="007A58BE" w:rsidP="00CE4020" w:rsidRDefault="007A58BE" w14:paraId="0015FBFE" w14:textId="77777777"/>
    <w:sectPr w:rsidRPr="00CE4020" w:rsidR="007A58BE" w:rsidSect="0017017E">
      <w:pgSz w:w="20160" w:h="12240" w:orient="landscape" w:code="5"/>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NN" w:author="Natoli, Shanna N" w:date="2023-03-06T15:33:00Z" w:id="2">
    <w:p w:rsidR="042E59A2" w:rsidRDefault="042E59A2" w14:paraId="1D888FAD" w14:textId="31B4B4E6">
      <w:r>
        <w:t>Need to add something about A/B matching and expectations for it</w:t>
      </w:r>
      <w:r>
        <w:annotationRef/>
      </w:r>
    </w:p>
  </w:comment>
</w:comments>
</file>

<file path=word/commentsExtended.xml><?xml version="1.0" encoding="utf-8"?>
<w15:commentsEx xmlns:mc="http://schemas.openxmlformats.org/markup-compatibility/2006" xmlns:w15="http://schemas.microsoft.com/office/word/2012/wordml" mc:Ignorable="w15">
  <w15:commentEx w15:done="1" w15:paraId="1D888F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F3A8855" w16cex:dateUtc="2023-03-06T20:33:00Z"/>
</w16cex:commentsExtensible>
</file>

<file path=word/commentsIds.xml><?xml version="1.0" encoding="utf-8"?>
<w16cid:commentsIds xmlns:mc="http://schemas.openxmlformats.org/markup-compatibility/2006" xmlns:w16cid="http://schemas.microsoft.com/office/word/2016/wordml/cid" mc:Ignorable="w16cid">
  <w16cid:commentId w16cid:paraId="1D888FAD" w16cid:durableId="5F3A88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IH8T12CC" int2:invalidationBookmarkName="" int2:hashCode="rxDvIN2QYLvurQ" int2:id="viDXdwf8">
      <int2:state int2:type="gram" int2:value="Rejected"/>
    </int2:bookmark>
    <int2:bookmark int2:bookmarkName="_Int_E3arkucF" int2:invalidationBookmarkName="" int2:hashCode="1Efi7Zb+TOptvG" int2:id="UHjy4Sj0">
      <int2:state int2:type="gram" int2:value="Rejected"/>
    </int2:bookmark>
    <int2:bookmark int2:bookmarkName="_Int_UQLBo4JE" int2:invalidationBookmarkName="" int2:hashCode="ZrjJ40K6kMb6vM" int2:id="Dc0R9Nja">
      <int2:state int2:type="gram" int2:value="Rejected"/>
    </int2:bookmark>
    <int2:bookmark int2:bookmarkName="_Int_oTX9FSxH" int2:invalidationBookmarkName="" int2:hashCode="/MjTl0yF8a/Rgw" int2:id="geZnVZ9C">
      <int2:state int2:type="gram" int2:value="Rejected"/>
    </int2:bookmark>
    <int2:bookmark int2:bookmarkName="_Int_s55rchtk" int2:invalidationBookmarkName="" int2:hashCode="O/6ZkabbTUmGRp" int2:id="SAInW2P7">
      <int2:state int2:type="gram" int2:value="Rejected"/>
    </int2:bookmark>
    <int2:bookmark int2:bookmarkName="_Int_6tZ1rNjq" int2:invalidationBookmarkName="" int2:hashCode="O/6ZkabbTUmGRp" int2:id="ebJc8cWE">
      <int2:state int2:type="gram" int2:value="Rejected"/>
    </int2:bookmark>
    <int2:bookmark int2:bookmarkName="_Int_AjMrUoUh" int2:invalidationBookmarkName="" int2:hashCode="rxDvIN2QYLvurQ" int2:id="ZF8HhywZ">
      <int2:state int2:type="gram" int2:value="Rejected"/>
    </int2:bookmark>
    <int2:bookmark int2:bookmarkName="_Int_xc8u32Xk" int2:invalidationBookmarkName="" int2:hashCode="qiDDv17KFul4o5" int2:id="QEXnSrKi">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0">
    <w:nsid w:val="1e06634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2B16B39"/>
    <w:multiLevelType w:val="hybridMultilevel"/>
    <w:tmpl w:val="91A256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DBB6EF6"/>
    <w:multiLevelType w:val="multilevel"/>
    <w:tmpl w:val="24F63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94A5AD2"/>
    <w:multiLevelType w:val="multilevel"/>
    <w:tmpl w:val="DA826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1DB7FB4"/>
    <w:multiLevelType w:val="multilevel"/>
    <w:tmpl w:val="EF4E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41F69E7"/>
    <w:multiLevelType w:val="multilevel"/>
    <w:tmpl w:val="19009E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76BE8"/>
    <w:multiLevelType w:val="multilevel"/>
    <w:tmpl w:val="DBFAB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A0662A1"/>
    <w:multiLevelType w:val="multilevel"/>
    <w:tmpl w:val="0C22E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1234A63"/>
    <w:multiLevelType w:val="multilevel"/>
    <w:tmpl w:val="D9A2933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366CC237"/>
    <w:multiLevelType w:val="hybridMultilevel"/>
    <w:tmpl w:val="E2628C58"/>
    <w:lvl w:ilvl="0" w:tplc="9FD4EEEC">
      <w:start w:val="1"/>
      <w:numFmt w:val="bullet"/>
      <w:lvlText w:val=""/>
      <w:lvlJc w:val="left"/>
      <w:pPr>
        <w:ind w:left="720" w:hanging="360"/>
      </w:pPr>
      <w:rPr>
        <w:rFonts w:hint="default" w:ascii="Symbol" w:hAnsi="Symbol"/>
      </w:rPr>
    </w:lvl>
    <w:lvl w:ilvl="1" w:tplc="9762FB12">
      <w:start w:val="1"/>
      <w:numFmt w:val="bullet"/>
      <w:lvlText w:val="o"/>
      <w:lvlJc w:val="left"/>
      <w:pPr>
        <w:ind w:left="1440" w:hanging="360"/>
      </w:pPr>
      <w:rPr>
        <w:rFonts w:hint="default" w:ascii="Courier New" w:hAnsi="Courier New"/>
      </w:rPr>
    </w:lvl>
    <w:lvl w:ilvl="2" w:tplc="882CA30C">
      <w:start w:val="1"/>
      <w:numFmt w:val="bullet"/>
      <w:lvlText w:val=""/>
      <w:lvlJc w:val="left"/>
      <w:pPr>
        <w:ind w:left="2160" w:hanging="360"/>
      </w:pPr>
      <w:rPr>
        <w:rFonts w:hint="default" w:ascii="Symbol" w:hAnsi="Symbol"/>
      </w:rPr>
    </w:lvl>
    <w:lvl w:ilvl="3" w:tplc="76D8AE0C">
      <w:start w:val="1"/>
      <w:numFmt w:val="bullet"/>
      <w:lvlText w:val=""/>
      <w:lvlJc w:val="left"/>
      <w:pPr>
        <w:ind w:left="2880" w:hanging="360"/>
      </w:pPr>
      <w:rPr>
        <w:rFonts w:hint="default" w:ascii="Symbol" w:hAnsi="Symbol"/>
      </w:rPr>
    </w:lvl>
    <w:lvl w:ilvl="4" w:tplc="725A6DFA">
      <w:start w:val="1"/>
      <w:numFmt w:val="bullet"/>
      <w:lvlText w:val="o"/>
      <w:lvlJc w:val="left"/>
      <w:pPr>
        <w:ind w:left="3600" w:hanging="360"/>
      </w:pPr>
      <w:rPr>
        <w:rFonts w:hint="default" w:ascii="Courier New" w:hAnsi="Courier New"/>
      </w:rPr>
    </w:lvl>
    <w:lvl w:ilvl="5" w:tplc="6F105802">
      <w:start w:val="1"/>
      <w:numFmt w:val="bullet"/>
      <w:lvlText w:val=""/>
      <w:lvlJc w:val="left"/>
      <w:pPr>
        <w:ind w:left="4320" w:hanging="360"/>
      </w:pPr>
      <w:rPr>
        <w:rFonts w:hint="default" w:ascii="Wingdings" w:hAnsi="Wingdings"/>
      </w:rPr>
    </w:lvl>
    <w:lvl w:ilvl="6" w:tplc="DD327504">
      <w:start w:val="1"/>
      <w:numFmt w:val="bullet"/>
      <w:lvlText w:val=""/>
      <w:lvlJc w:val="left"/>
      <w:pPr>
        <w:ind w:left="5040" w:hanging="360"/>
      </w:pPr>
      <w:rPr>
        <w:rFonts w:hint="default" w:ascii="Symbol" w:hAnsi="Symbol"/>
      </w:rPr>
    </w:lvl>
    <w:lvl w:ilvl="7" w:tplc="8CECCBCE">
      <w:start w:val="1"/>
      <w:numFmt w:val="bullet"/>
      <w:lvlText w:val="o"/>
      <w:lvlJc w:val="left"/>
      <w:pPr>
        <w:ind w:left="5760" w:hanging="360"/>
      </w:pPr>
      <w:rPr>
        <w:rFonts w:hint="default" w:ascii="Courier New" w:hAnsi="Courier New"/>
      </w:rPr>
    </w:lvl>
    <w:lvl w:ilvl="8" w:tplc="35FC9036">
      <w:start w:val="1"/>
      <w:numFmt w:val="bullet"/>
      <w:lvlText w:val=""/>
      <w:lvlJc w:val="left"/>
      <w:pPr>
        <w:ind w:left="6480" w:hanging="360"/>
      </w:pPr>
      <w:rPr>
        <w:rFonts w:hint="default" w:ascii="Wingdings" w:hAnsi="Wingdings"/>
      </w:rPr>
    </w:lvl>
  </w:abstractNum>
  <w:abstractNum w:abstractNumId="9" w15:restartNumberingAfterBreak="0">
    <w:nsid w:val="3C07CF9A"/>
    <w:multiLevelType w:val="hybridMultilevel"/>
    <w:tmpl w:val="B5F06948"/>
    <w:lvl w:ilvl="0" w:tplc="780E530C">
      <w:start w:val="1"/>
      <w:numFmt w:val="decimal"/>
      <w:lvlText w:val="%1."/>
      <w:lvlJc w:val="left"/>
      <w:pPr>
        <w:ind w:left="720" w:hanging="360"/>
      </w:pPr>
    </w:lvl>
    <w:lvl w:ilvl="1" w:tplc="602AB136">
      <w:start w:val="1"/>
      <w:numFmt w:val="decimal"/>
      <w:lvlText w:val="%2."/>
      <w:lvlJc w:val="left"/>
      <w:pPr>
        <w:ind w:left="1440" w:hanging="360"/>
      </w:pPr>
    </w:lvl>
    <w:lvl w:ilvl="2" w:tplc="D5F6DE7C">
      <w:start w:val="1"/>
      <w:numFmt w:val="lowerRoman"/>
      <w:lvlText w:val="%3."/>
      <w:lvlJc w:val="right"/>
      <w:pPr>
        <w:ind w:left="2160" w:hanging="180"/>
      </w:pPr>
    </w:lvl>
    <w:lvl w:ilvl="3" w:tplc="C7DE1E6C">
      <w:start w:val="1"/>
      <w:numFmt w:val="decimal"/>
      <w:lvlText w:val="%4."/>
      <w:lvlJc w:val="left"/>
      <w:pPr>
        <w:ind w:left="2880" w:hanging="360"/>
      </w:pPr>
    </w:lvl>
    <w:lvl w:ilvl="4" w:tplc="8A44F43A">
      <w:start w:val="1"/>
      <w:numFmt w:val="lowerLetter"/>
      <w:lvlText w:val="%5."/>
      <w:lvlJc w:val="left"/>
      <w:pPr>
        <w:ind w:left="3600" w:hanging="360"/>
      </w:pPr>
    </w:lvl>
    <w:lvl w:ilvl="5" w:tplc="E59E6C26">
      <w:start w:val="1"/>
      <w:numFmt w:val="lowerRoman"/>
      <w:lvlText w:val="%6."/>
      <w:lvlJc w:val="right"/>
      <w:pPr>
        <w:ind w:left="4320" w:hanging="180"/>
      </w:pPr>
    </w:lvl>
    <w:lvl w:ilvl="6" w:tplc="90C2D00A">
      <w:start w:val="1"/>
      <w:numFmt w:val="decimal"/>
      <w:lvlText w:val="%7."/>
      <w:lvlJc w:val="left"/>
      <w:pPr>
        <w:ind w:left="5040" w:hanging="360"/>
      </w:pPr>
    </w:lvl>
    <w:lvl w:ilvl="7" w:tplc="9800E4BC">
      <w:start w:val="1"/>
      <w:numFmt w:val="lowerLetter"/>
      <w:lvlText w:val="%8."/>
      <w:lvlJc w:val="left"/>
      <w:pPr>
        <w:ind w:left="5760" w:hanging="360"/>
      </w:pPr>
    </w:lvl>
    <w:lvl w:ilvl="8" w:tplc="804EB9C6">
      <w:start w:val="1"/>
      <w:numFmt w:val="lowerRoman"/>
      <w:lvlText w:val="%9."/>
      <w:lvlJc w:val="right"/>
      <w:pPr>
        <w:ind w:left="6480" w:hanging="180"/>
      </w:pPr>
    </w:lvl>
  </w:abstractNum>
  <w:abstractNum w:abstractNumId="10" w15:restartNumberingAfterBreak="0">
    <w:nsid w:val="427C61E0"/>
    <w:multiLevelType w:val="multilevel"/>
    <w:tmpl w:val="49A6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40D30"/>
    <w:multiLevelType w:val="multilevel"/>
    <w:tmpl w:val="1680A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6F737A0"/>
    <w:multiLevelType w:val="multilevel"/>
    <w:tmpl w:val="6A523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F9604B2"/>
    <w:multiLevelType w:val="multilevel"/>
    <w:tmpl w:val="8CB69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06A354C"/>
    <w:multiLevelType w:val="multilevel"/>
    <w:tmpl w:val="E88C04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5" w15:restartNumberingAfterBreak="0">
    <w:nsid w:val="591677E6"/>
    <w:multiLevelType w:val="hybridMultilevel"/>
    <w:tmpl w:val="28BE67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B5B25D5"/>
    <w:multiLevelType w:val="hybridMultilevel"/>
    <w:tmpl w:val="AADAFF82"/>
    <w:lvl w:ilvl="0" w:tplc="EBCEF316">
      <w:start w:val="1"/>
      <w:numFmt w:val="bullet"/>
      <w:lvlText w:val=""/>
      <w:lvlJc w:val="left"/>
      <w:pPr>
        <w:ind w:left="720" w:hanging="360"/>
      </w:pPr>
      <w:rPr>
        <w:rFonts w:hint="default" w:ascii="Symbol" w:hAnsi="Symbol"/>
      </w:rPr>
    </w:lvl>
    <w:lvl w:ilvl="1" w:tplc="5D200124">
      <w:start w:val="1"/>
      <w:numFmt w:val="bullet"/>
      <w:lvlText w:val=""/>
      <w:lvlJc w:val="left"/>
      <w:pPr>
        <w:ind w:left="1440" w:hanging="360"/>
      </w:pPr>
      <w:rPr>
        <w:rFonts w:hint="default" w:ascii="Symbol" w:hAnsi="Symbol"/>
      </w:rPr>
    </w:lvl>
    <w:lvl w:ilvl="2" w:tplc="302A2E6E">
      <w:start w:val="1"/>
      <w:numFmt w:val="bullet"/>
      <w:lvlText w:val=""/>
      <w:lvlJc w:val="left"/>
      <w:pPr>
        <w:ind w:left="2160" w:hanging="360"/>
      </w:pPr>
      <w:rPr>
        <w:rFonts w:hint="default" w:ascii="Wingdings" w:hAnsi="Wingdings"/>
      </w:rPr>
    </w:lvl>
    <w:lvl w:ilvl="3" w:tplc="85569BBC">
      <w:start w:val="1"/>
      <w:numFmt w:val="bullet"/>
      <w:lvlText w:val=""/>
      <w:lvlJc w:val="left"/>
      <w:pPr>
        <w:ind w:left="2880" w:hanging="360"/>
      </w:pPr>
      <w:rPr>
        <w:rFonts w:hint="default" w:ascii="Symbol" w:hAnsi="Symbol"/>
      </w:rPr>
    </w:lvl>
    <w:lvl w:ilvl="4" w:tplc="F544FA0A">
      <w:start w:val="1"/>
      <w:numFmt w:val="bullet"/>
      <w:lvlText w:val="o"/>
      <w:lvlJc w:val="left"/>
      <w:pPr>
        <w:ind w:left="3600" w:hanging="360"/>
      </w:pPr>
      <w:rPr>
        <w:rFonts w:hint="default" w:ascii="Courier New" w:hAnsi="Courier New"/>
      </w:rPr>
    </w:lvl>
    <w:lvl w:ilvl="5" w:tplc="1F649D6A">
      <w:start w:val="1"/>
      <w:numFmt w:val="bullet"/>
      <w:lvlText w:val=""/>
      <w:lvlJc w:val="left"/>
      <w:pPr>
        <w:ind w:left="4320" w:hanging="360"/>
      </w:pPr>
      <w:rPr>
        <w:rFonts w:hint="default" w:ascii="Wingdings" w:hAnsi="Wingdings"/>
      </w:rPr>
    </w:lvl>
    <w:lvl w:ilvl="6" w:tplc="56BC021C">
      <w:start w:val="1"/>
      <w:numFmt w:val="bullet"/>
      <w:lvlText w:val=""/>
      <w:lvlJc w:val="left"/>
      <w:pPr>
        <w:ind w:left="5040" w:hanging="360"/>
      </w:pPr>
      <w:rPr>
        <w:rFonts w:hint="default" w:ascii="Symbol" w:hAnsi="Symbol"/>
      </w:rPr>
    </w:lvl>
    <w:lvl w:ilvl="7" w:tplc="5D7821A6">
      <w:start w:val="1"/>
      <w:numFmt w:val="bullet"/>
      <w:lvlText w:val="o"/>
      <w:lvlJc w:val="left"/>
      <w:pPr>
        <w:ind w:left="5760" w:hanging="360"/>
      </w:pPr>
      <w:rPr>
        <w:rFonts w:hint="default" w:ascii="Courier New" w:hAnsi="Courier New"/>
      </w:rPr>
    </w:lvl>
    <w:lvl w:ilvl="8" w:tplc="4C909152">
      <w:start w:val="1"/>
      <w:numFmt w:val="bullet"/>
      <w:lvlText w:val=""/>
      <w:lvlJc w:val="left"/>
      <w:pPr>
        <w:ind w:left="6480" w:hanging="360"/>
      </w:pPr>
      <w:rPr>
        <w:rFonts w:hint="default" w:ascii="Wingdings" w:hAnsi="Wingdings"/>
      </w:rPr>
    </w:lvl>
  </w:abstractNum>
  <w:abstractNum w:abstractNumId="17" w15:restartNumberingAfterBreak="0">
    <w:nsid w:val="6E5C122E"/>
    <w:multiLevelType w:val="hybridMultilevel"/>
    <w:tmpl w:val="4252B4B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502103B"/>
    <w:multiLevelType w:val="multilevel"/>
    <w:tmpl w:val="BAFE4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AFB3B08"/>
    <w:multiLevelType w:val="multilevel"/>
    <w:tmpl w:val="CC52223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21">
    <w:abstractNumId w:val="20"/>
  </w:num>
  <w:num w:numId="1" w16cid:durableId="573665369">
    <w:abstractNumId w:val="9"/>
  </w:num>
  <w:num w:numId="2" w16cid:durableId="850292981">
    <w:abstractNumId w:val="8"/>
  </w:num>
  <w:num w:numId="3" w16cid:durableId="1106660784">
    <w:abstractNumId w:val="16"/>
  </w:num>
  <w:num w:numId="4" w16cid:durableId="640503173">
    <w:abstractNumId w:val="15"/>
  </w:num>
  <w:num w:numId="5" w16cid:durableId="880560290">
    <w:abstractNumId w:val="17"/>
  </w:num>
  <w:num w:numId="6" w16cid:durableId="1037661091">
    <w:abstractNumId w:val="0"/>
  </w:num>
  <w:num w:numId="7" w16cid:durableId="719020349">
    <w:abstractNumId w:val="3"/>
  </w:num>
  <w:num w:numId="8" w16cid:durableId="785000142">
    <w:abstractNumId w:val="19"/>
  </w:num>
  <w:num w:numId="9" w16cid:durableId="1890652134">
    <w:abstractNumId w:val="1"/>
  </w:num>
  <w:num w:numId="10" w16cid:durableId="207768060">
    <w:abstractNumId w:val="6"/>
  </w:num>
  <w:num w:numId="11" w16cid:durableId="277295894">
    <w:abstractNumId w:val="7"/>
  </w:num>
  <w:num w:numId="12" w16cid:durableId="426006428">
    <w:abstractNumId w:val="11"/>
  </w:num>
  <w:num w:numId="13" w16cid:durableId="1377240693">
    <w:abstractNumId w:val="14"/>
  </w:num>
  <w:num w:numId="14" w16cid:durableId="1895385586">
    <w:abstractNumId w:val="18"/>
  </w:num>
  <w:num w:numId="15" w16cid:durableId="1465007852">
    <w:abstractNumId w:val="10"/>
  </w:num>
  <w:num w:numId="16" w16cid:durableId="682587332">
    <w:abstractNumId w:val="4"/>
  </w:num>
  <w:num w:numId="17" w16cid:durableId="693847587">
    <w:abstractNumId w:val="5"/>
  </w:num>
  <w:num w:numId="18" w16cid:durableId="2065835907">
    <w:abstractNumId w:val="13"/>
  </w:num>
  <w:num w:numId="19" w16cid:durableId="99835297">
    <w:abstractNumId w:val="2"/>
  </w:num>
  <w:num w:numId="20" w16cid:durableId="74326512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toli, Shanna N">
    <w15:presenceInfo w15:providerId="AD" w15:userId="S::snatoli@ets.org::491012f3-e7f4-4038-8851-02ac467f84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7E"/>
    <w:rsid w:val="00005298"/>
    <w:rsid w:val="0007D3D6"/>
    <w:rsid w:val="0008484F"/>
    <w:rsid w:val="0014631E"/>
    <w:rsid w:val="0016939C"/>
    <w:rsid w:val="0017017E"/>
    <w:rsid w:val="001B4F7F"/>
    <w:rsid w:val="001C6FED"/>
    <w:rsid w:val="002C371B"/>
    <w:rsid w:val="002F67E3"/>
    <w:rsid w:val="003411CD"/>
    <w:rsid w:val="00405771"/>
    <w:rsid w:val="004C410C"/>
    <w:rsid w:val="005129A3"/>
    <w:rsid w:val="005D14C0"/>
    <w:rsid w:val="006F3D4A"/>
    <w:rsid w:val="00790A64"/>
    <w:rsid w:val="007A537B"/>
    <w:rsid w:val="007A58BE"/>
    <w:rsid w:val="007B1EDF"/>
    <w:rsid w:val="007C453A"/>
    <w:rsid w:val="007D6F5E"/>
    <w:rsid w:val="008CBA6D"/>
    <w:rsid w:val="0095F70C"/>
    <w:rsid w:val="009B570C"/>
    <w:rsid w:val="00A37EB4"/>
    <w:rsid w:val="00A41E6A"/>
    <w:rsid w:val="00AC0817"/>
    <w:rsid w:val="00B937F7"/>
    <w:rsid w:val="00CD1B57"/>
    <w:rsid w:val="00CE4020"/>
    <w:rsid w:val="00D12EB8"/>
    <w:rsid w:val="00D863C0"/>
    <w:rsid w:val="00ED06CB"/>
    <w:rsid w:val="00F05FB1"/>
    <w:rsid w:val="00F31EE7"/>
    <w:rsid w:val="00F3255F"/>
    <w:rsid w:val="00FE674A"/>
    <w:rsid w:val="015DF7A8"/>
    <w:rsid w:val="017F1D8D"/>
    <w:rsid w:val="0188E617"/>
    <w:rsid w:val="0277995A"/>
    <w:rsid w:val="0281E026"/>
    <w:rsid w:val="0338331E"/>
    <w:rsid w:val="039D7DD7"/>
    <w:rsid w:val="04228EB0"/>
    <w:rsid w:val="042A882A"/>
    <w:rsid w:val="042E59A2"/>
    <w:rsid w:val="04DF287C"/>
    <w:rsid w:val="0594A4A8"/>
    <w:rsid w:val="05B2AD17"/>
    <w:rsid w:val="05C1E38D"/>
    <w:rsid w:val="05E26E0C"/>
    <w:rsid w:val="062407D3"/>
    <w:rsid w:val="081DB9AA"/>
    <w:rsid w:val="08D4A50A"/>
    <w:rsid w:val="08ED81C2"/>
    <w:rsid w:val="098F2000"/>
    <w:rsid w:val="09E5B3A7"/>
    <w:rsid w:val="09F7908E"/>
    <w:rsid w:val="0ACBF57E"/>
    <w:rsid w:val="0AEDB6EF"/>
    <w:rsid w:val="0B3FF1B0"/>
    <w:rsid w:val="0B9A1BAD"/>
    <w:rsid w:val="0BB14017"/>
    <w:rsid w:val="0C47DB7C"/>
    <w:rsid w:val="0C491D5F"/>
    <w:rsid w:val="0CABBDF8"/>
    <w:rsid w:val="0D575785"/>
    <w:rsid w:val="0D97F683"/>
    <w:rsid w:val="0EE445B4"/>
    <w:rsid w:val="0FEE0D1C"/>
    <w:rsid w:val="105C7185"/>
    <w:rsid w:val="10DF1F77"/>
    <w:rsid w:val="11A21F6B"/>
    <w:rsid w:val="12ACDF34"/>
    <w:rsid w:val="12BE940B"/>
    <w:rsid w:val="12F204B0"/>
    <w:rsid w:val="12F5E034"/>
    <w:rsid w:val="135E146C"/>
    <w:rsid w:val="13864CA1"/>
    <w:rsid w:val="13AC0B28"/>
    <w:rsid w:val="147B4547"/>
    <w:rsid w:val="14B56106"/>
    <w:rsid w:val="1534A33E"/>
    <w:rsid w:val="15386BBD"/>
    <w:rsid w:val="15E4170B"/>
    <w:rsid w:val="15EF22D9"/>
    <w:rsid w:val="16B5BEFE"/>
    <w:rsid w:val="16BAB0C6"/>
    <w:rsid w:val="16E55406"/>
    <w:rsid w:val="1787F273"/>
    <w:rsid w:val="17CF48B1"/>
    <w:rsid w:val="17FF2976"/>
    <w:rsid w:val="182308D3"/>
    <w:rsid w:val="18482F27"/>
    <w:rsid w:val="185C450F"/>
    <w:rsid w:val="18800D3B"/>
    <w:rsid w:val="18DDBDAC"/>
    <w:rsid w:val="18DFEE3D"/>
    <w:rsid w:val="1933AE31"/>
    <w:rsid w:val="193C7C90"/>
    <w:rsid w:val="19A08544"/>
    <w:rsid w:val="1B0CA192"/>
    <w:rsid w:val="1BB29C9D"/>
    <w:rsid w:val="1BEC5099"/>
    <w:rsid w:val="1CC8D729"/>
    <w:rsid w:val="1D299E4D"/>
    <w:rsid w:val="1D3ED031"/>
    <w:rsid w:val="1DEDFD25"/>
    <w:rsid w:val="1E04F62A"/>
    <w:rsid w:val="1E277794"/>
    <w:rsid w:val="1E76307E"/>
    <w:rsid w:val="1EAEE45E"/>
    <w:rsid w:val="1EAF6D9C"/>
    <w:rsid w:val="1EDE62F4"/>
    <w:rsid w:val="1F881E87"/>
    <w:rsid w:val="208F754A"/>
    <w:rsid w:val="20B839D8"/>
    <w:rsid w:val="210D0169"/>
    <w:rsid w:val="2149AF9A"/>
    <w:rsid w:val="223EAF1E"/>
    <w:rsid w:val="224F96B1"/>
    <w:rsid w:val="22AE69E4"/>
    <w:rsid w:val="234E2587"/>
    <w:rsid w:val="24AB625A"/>
    <w:rsid w:val="24BBB3DF"/>
    <w:rsid w:val="24EFF746"/>
    <w:rsid w:val="255F04A3"/>
    <w:rsid w:val="25873773"/>
    <w:rsid w:val="2589E6ED"/>
    <w:rsid w:val="26122DA5"/>
    <w:rsid w:val="26338140"/>
    <w:rsid w:val="267DFD41"/>
    <w:rsid w:val="26878D4A"/>
    <w:rsid w:val="2719030C"/>
    <w:rsid w:val="2742DCC8"/>
    <w:rsid w:val="27B3CD32"/>
    <w:rsid w:val="27CA5B8C"/>
    <w:rsid w:val="28313E83"/>
    <w:rsid w:val="28521334"/>
    <w:rsid w:val="285571A4"/>
    <w:rsid w:val="288FF8C9"/>
    <w:rsid w:val="28C2B445"/>
    <w:rsid w:val="28CEADEF"/>
    <w:rsid w:val="28FFDDAD"/>
    <w:rsid w:val="2919060A"/>
    <w:rsid w:val="29841BE6"/>
    <w:rsid w:val="2A0B1567"/>
    <w:rsid w:val="2A5FBCE6"/>
    <w:rsid w:val="2AB4D66B"/>
    <w:rsid w:val="2B29D12A"/>
    <w:rsid w:val="2BA8DE06"/>
    <w:rsid w:val="2C26BB11"/>
    <w:rsid w:val="2C392BDA"/>
    <w:rsid w:val="2C39C011"/>
    <w:rsid w:val="2CACF950"/>
    <w:rsid w:val="2CD7EFA2"/>
    <w:rsid w:val="2D3A78A3"/>
    <w:rsid w:val="2D7DD5AD"/>
    <w:rsid w:val="2DD20CEC"/>
    <w:rsid w:val="2DD34ED0"/>
    <w:rsid w:val="2E0091F5"/>
    <w:rsid w:val="2E3BDC88"/>
    <w:rsid w:val="2E73604A"/>
    <w:rsid w:val="2FF64689"/>
    <w:rsid w:val="30991E6E"/>
    <w:rsid w:val="310D3134"/>
    <w:rsid w:val="317D4FEC"/>
    <w:rsid w:val="320DFD2B"/>
    <w:rsid w:val="32AF9A5C"/>
    <w:rsid w:val="32F5C7CF"/>
    <w:rsid w:val="33C3ADE1"/>
    <w:rsid w:val="342BA999"/>
    <w:rsid w:val="3431357E"/>
    <w:rsid w:val="34418271"/>
    <w:rsid w:val="346FA048"/>
    <w:rsid w:val="352757AA"/>
    <w:rsid w:val="3588A25E"/>
    <w:rsid w:val="35A552CA"/>
    <w:rsid w:val="35E0A257"/>
    <w:rsid w:val="360815BC"/>
    <w:rsid w:val="36441AB7"/>
    <w:rsid w:val="364F3D23"/>
    <w:rsid w:val="36DB09CA"/>
    <w:rsid w:val="36EC632E"/>
    <w:rsid w:val="370C5990"/>
    <w:rsid w:val="37536D84"/>
    <w:rsid w:val="37A02398"/>
    <w:rsid w:val="37D4B2E7"/>
    <w:rsid w:val="3813C634"/>
    <w:rsid w:val="389BCEA6"/>
    <w:rsid w:val="38B827CE"/>
    <w:rsid w:val="38E5DEBD"/>
    <w:rsid w:val="390B3C29"/>
    <w:rsid w:val="3A640CDF"/>
    <w:rsid w:val="3A69BE62"/>
    <w:rsid w:val="3A7BA050"/>
    <w:rsid w:val="3AD77C4D"/>
    <w:rsid w:val="3ADB4184"/>
    <w:rsid w:val="3AF1E927"/>
    <w:rsid w:val="3CE73757"/>
    <w:rsid w:val="3CF29B4B"/>
    <w:rsid w:val="3CF59A26"/>
    <w:rsid w:val="3D84E58A"/>
    <w:rsid w:val="3ED5802F"/>
    <w:rsid w:val="3F3E66A0"/>
    <w:rsid w:val="3F62BC0B"/>
    <w:rsid w:val="3F8D3081"/>
    <w:rsid w:val="3FC09675"/>
    <w:rsid w:val="40014FE8"/>
    <w:rsid w:val="401ED819"/>
    <w:rsid w:val="40936510"/>
    <w:rsid w:val="40AC8DB3"/>
    <w:rsid w:val="40EA7DD6"/>
    <w:rsid w:val="412900E2"/>
    <w:rsid w:val="41798D9B"/>
    <w:rsid w:val="423078FB"/>
    <w:rsid w:val="423AB469"/>
    <w:rsid w:val="427123ED"/>
    <w:rsid w:val="42A71B18"/>
    <w:rsid w:val="42CABAB2"/>
    <w:rsid w:val="4353647F"/>
    <w:rsid w:val="43B5C081"/>
    <w:rsid w:val="440B2881"/>
    <w:rsid w:val="44397EAF"/>
    <w:rsid w:val="448C8BE4"/>
    <w:rsid w:val="449BC5A1"/>
    <w:rsid w:val="44A09BC0"/>
    <w:rsid w:val="44BCCB8F"/>
    <w:rsid w:val="44D21A4B"/>
    <w:rsid w:val="44E47E47"/>
    <w:rsid w:val="44F53BEC"/>
    <w:rsid w:val="4542D2A5"/>
    <w:rsid w:val="454C7711"/>
    <w:rsid w:val="45678245"/>
    <w:rsid w:val="45D4AC18"/>
    <w:rsid w:val="45D76765"/>
    <w:rsid w:val="46007FEB"/>
    <w:rsid w:val="46323A58"/>
    <w:rsid w:val="46CACBBB"/>
    <w:rsid w:val="46DBFEF6"/>
    <w:rsid w:val="471D03F3"/>
    <w:rsid w:val="4738F92B"/>
    <w:rsid w:val="474AD8A5"/>
    <w:rsid w:val="4781DC90"/>
    <w:rsid w:val="486D3118"/>
    <w:rsid w:val="490764E4"/>
    <w:rsid w:val="4968EEA5"/>
    <w:rsid w:val="49AF3DFB"/>
    <w:rsid w:val="4A35583E"/>
    <w:rsid w:val="4A9B6E92"/>
    <w:rsid w:val="4AA48E68"/>
    <w:rsid w:val="4AF8D477"/>
    <w:rsid w:val="4B1D50E4"/>
    <w:rsid w:val="4B38F8F3"/>
    <w:rsid w:val="4BA6E521"/>
    <w:rsid w:val="4BB4E3AD"/>
    <w:rsid w:val="4BBE6842"/>
    <w:rsid w:val="4BF01C8C"/>
    <w:rsid w:val="4CD76E8D"/>
    <w:rsid w:val="4D5D2B6E"/>
    <w:rsid w:val="4F5EB6C8"/>
    <w:rsid w:val="4F65D32A"/>
    <w:rsid w:val="4FA71E74"/>
    <w:rsid w:val="4FE7B7E2"/>
    <w:rsid w:val="504B3A97"/>
    <w:rsid w:val="50802316"/>
    <w:rsid w:val="51146020"/>
    <w:rsid w:val="5173B6D9"/>
    <w:rsid w:val="51A1D477"/>
    <w:rsid w:val="51D6B555"/>
    <w:rsid w:val="5211D1BC"/>
    <w:rsid w:val="5214135E"/>
    <w:rsid w:val="525A3457"/>
    <w:rsid w:val="52B6FD21"/>
    <w:rsid w:val="52FC5935"/>
    <w:rsid w:val="530E385F"/>
    <w:rsid w:val="53DD2296"/>
    <w:rsid w:val="545FDEB3"/>
    <w:rsid w:val="555A79AF"/>
    <w:rsid w:val="555F2218"/>
    <w:rsid w:val="5626BF63"/>
    <w:rsid w:val="5644B6CD"/>
    <w:rsid w:val="567005A1"/>
    <w:rsid w:val="569F185B"/>
    <w:rsid w:val="56A940F4"/>
    <w:rsid w:val="57834B85"/>
    <w:rsid w:val="57A829AF"/>
    <w:rsid w:val="57AAE0BB"/>
    <w:rsid w:val="57FFE5FB"/>
    <w:rsid w:val="585D628A"/>
    <w:rsid w:val="5867B985"/>
    <w:rsid w:val="58DA5DC0"/>
    <w:rsid w:val="594E746E"/>
    <w:rsid w:val="5A294351"/>
    <w:rsid w:val="5A3B759A"/>
    <w:rsid w:val="5AA5838B"/>
    <w:rsid w:val="5AA8318F"/>
    <w:rsid w:val="5AE9D99E"/>
    <w:rsid w:val="5B1AFF52"/>
    <w:rsid w:val="5BB1C11A"/>
    <w:rsid w:val="5BBB76C1"/>
    <w:rsid w:val="5BCAD633"/>
    <w:rsid w:val="5D011E4B"/>
    <w:rsid w:val="5EAE6568"/>
    <w:rsid w:val="5EE15B8F"/>
    <w:rsid w:val="5F6522D7"/>
    <w:rsid w:val="6044B152"/>
    <w:rsid w:val="6074D6FD"/>
    <w:rsid w:val="607D2BF0"/>
    <w:rsid w:val="60B12D1A"/>
    <w:rsid w:val="6109E760"/>
    <w:rsid w:val="618D1274"/>
    <w:rsid w:val="618F57BD"/>
    <w:rsid w:val="61E52D02"/>
    <w:rsid w:val="62907CA7"/>
    <w:rsid w:val="62C9782A"/>
    <w:rsid w:val="6391737B"/>
    <w:rsid w:val="63AFE5A8"/>
    <w:rsid w:val="64CBA3A2"/>
    <w:rsid w:val="650CD514"/>
    <w:rsid w:val="6536842B"/>
    <w:rsid w:val="653DBF0D"/>
    <w:rsid w:val="655D128F"/>
    <w:rsid w:val="659DA670"/>
    <w:rsid w:val="65A2C54C"/>
    <w:rsid w:val="65CAF3CF"/>
    <w:rsid w:val="662F8261"/>
    <w:rsid w:val="675C65E6"/>
    <w:rsid w:val="6760466F"/>
    <w:rsid w:val="67A432AD"/>
    <w:rsid w:val="67E7D489"/>
    <w:rsid w:val="6809B0FD"/>
    <w:rsid w:val="68A3402D"/>
    <w:rsid w:val="69457EF9"/>
    <w:rsid w:val="695295F2"/>
    <w:rsid w:val="695F7A7C"/>
    <w:rsid w:val="69603140"/>
    <w:rsid w:val="69DA72BE"/>
    <w:rsid w:val="6A134433"/>
    <w:rsid w:val="6A319E45"/>
    <w:rsid w:val="6A3FAA51"/>
    <w:rsid w:val="6A65E3E1"/>
    <w:rsid w:val="6AE3D00F"/>
    <w:rsid w:val="6B0A971A"/>
    <w:rsid w:val="6B4208D9"/>
    <w:rsid w:val="6C0BEB16"/>
    <w:rsid w:val="6C27ACD3"/>
    <w:rsid w:val="6DDE1983"/>
    <w:rsid w:val="6DFC770F"/>
    <w:rsid w:val="6E6658A6"/>
    <w:rsid w:val="6ED56A91"/>
    <w:rsid w:val="6F8ED2D5"/>
    <w:rsid w:val="6F90F672"/>
    <w:rsid w:val="6FCE1B6F"/>
    <w:rsid w:val="6FF4A29F"/>
    <w:rsid w:val="70792B3C"/>
    <w:rsid w:val="70AF4175"/>
    <w:rsid w:val="71681C34"/>
    <w:rsid w:val="71D71CDE"/>
    <w:rsid w:val="71DEB86B"/>
    <w:rsid w:val="71F7A297"/>
    <w:rsid w:val="71F7FC98"/>
    <w:rsid w:val="7201985E"/>
    <w:rsid w:val="7201DE11"/>
    <w:rsid w:val="721C4503"/>
    <w:rsid w:val="73250EF3"/>
    <w:rsid w:val="7342E874"/>
    <w:rsid w:val="73D3EF75"/>
    <w:rsid w:val="73E7DE56"/>
    <w:rsid w:val="7402647E"/>
    <w:rsid w:val="740EC449"/>
    <w:rsid w:val="7432C992"/>
    <w:rsid w:val="7477EC7E"/>
    <w:rsid w:val="747F4865"/>
    <w:rsid w:val="74A4BE03"/>
    <w:rsid w:val="7535E63A"/>
    <w:rsid w:val="758C69F2"/>
    <w:rsid w:val="76415B73"/>
    <w:rsid w:val="76BEED88"/>
    <w:rsid w:val="7766BE73"/>
    <w:rsid w:val="7998A2A0"/>
    <w:rsid w:val="7AE75381"/>
    <w:rsid w:val="7BC4D930"/>
    <w:rsid w:val="7C62B99D"/>
    <w:rsid w:val="7CACE601"/>
    <w:rsid w:val="7CC4EEDA"/>
    <w:rsid w:val="7D854301"/>
    <w:rsid w:val="7DF79992"/>
    <w:rsid w:val="7F0FD509"/>
    <w:rsid w:val="7F3FFAB4"/>
    <w:rsid w:val="7F477866"/>
    <w:rsid w:val="7FDE9C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1BDD"/>
  <w15:chartTrackingRefBased/>
  <w15:docId w15:val="{18963E56-808A-43E2-974B-3679E71D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017E"/>
  </w:style>
  <w:style w:type="paragraph" w:styleId="Heading1">
    <w:name w:val="heading 1"/>
    <w:basedOn w:val="Normal"/>
    <w:next w:val="Normal"/>
    <w:link w:val="Heading1Char"/>
    <w:uiPriority w:val="9"/>
    <w:qFormat/>
    <w:rsid w:val="002F67E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uiPriority w:val="9"/>
    <w:name w:val="heading 2"/>
    <w:basedOn w:val="Heading5"/>
    <w:next w:val="Normal"/>
    <w:unhideWhenUsed/>
    <w:link w:val="Heading2Char"/>
    <w:qFormat/>
    <w:rsid w:val="390B3C29"/>
    <w:rPr>
      <w:rFonts w:ascii="Calibri" w:hAnsi="Calibri" w:asciiTheme="minorAscii" w:hAnsiTheme="minorAscii"/>
      <w:sz w:val="28"/>
      <w:szCs w:val="28"/>
    </w:rPr>
  </w:style>
  <w:style w:type="paragraph" w:styleId="Heading3">
    <w:name w:val="heading 3"/>
    <w:aliases w:val="aHeading 3,WTDOM H3"/>
    <w:basedOn w:val="Normal"/>
    <w:next w:val="Normal"/>
    <w:link w:val="Heading3Char"/>
    <w:autoRedefine/>
    <w:unhideWhenUsed/>
    <w:qFormat/>
    <w:rsid w:val="00F05FB1"/>
    <w:pPr>
      <w:keepNext/>
      <w:keepLines/>
      <w:spacing w:before="200" w:after="0"/>
      <w:outlineLvl w:val="2"/>
    </w:pPr>
    <w:rPr>
      <w:rFonts w:ascii="Calibri Light" w:hAnsi="Calibri Light" w:eastAsiaTheme="majorEastAsia" w:cstheme="majorBidi"/>
      <w:b/>
      <w:bCs/>
      <w:color w:val="44546A" w:themeColor="text2"/>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Heading5"/>
    <w:link w:val="Heading2"/>
    <w:rsid w:val="390B3C29"/>
    <w:rPr>
      <w:rFonts w:ascii="Calibri" w:hAnsi="Calibri" w:asciiTheme="minorAscii" w:hAnsiTheme="minorAscii"/>
      <w:sz w:val="28"/>
      <w:szCs w:val="28"/>
    </w:rPr>
  </w:style>
  <w:style w:type="character" w:styleId="Heading1Char" w:customStyle="1">
    <w:name w:val="Heading 1 Char"/>
    <w:basedOn w:val="DefaultParagraphFont"/>
    <w:link w:val="Heading1"/>
    <w:uiPriority w:val="9"/>
    <w:rsid w:val="002F67E3"/>
    <w:rPr>
      <w:rFonts w:asciiTheme="majorHAnsi" w:hAnsiTheme="majorHAnsi" w:eastAsiaTheme="majorEastAsia" w:cstheme="majorBidi"/>
      <w:color w:val="2F5496" w:themeColor="accent1" w:themeShade="BF"/>
      <w:sz w:val="32"/>
      <w:szCs w:val="32"/>
    </w:rPr>
  </w:style>
  <w:style w:type="character" w:styleId="Heading3Char" w:customStyle="1">
    <w:name w:val="Heading 3 Char"/>
    <w:aliases w:val="aHeading 3 Char,WTDOM H3 Char"/>
    <w:basedOn w:val="DefaultParagraphFont"/>
    <w:link w:val="Heading3"/>
    <w:rsid w:val="00F05FB1"/>
    <w:rPr>
      <w:rFonts w:ascii="Calibri Light" w:hAnsi="Calibri Light" w:eastAsiaTheme="majorEastAsia" w:cstheme="majorBidi"/>
      <w:b/>
      <w:bCs/>
      <w:color w:val="44546A" w:themeColor="text2"/>
      <w:sz w:val="24"/>
      <w:szCs w:val="24"/>
    </w:rPr>
  </w:style>
  <w:style w:type="paragraph" w:styleId="ListParagraph">
    <w:name w:val="List Paragraph"/>
    <w:basedOn w:val="Normal"/>
    <w:uiPriority w:val="34"/>
    <w:qFormat/>
    <w:rsid w:val="0017017E"/>
    <w:pPr>
      <w:ind w:left="720"/>
      <w:contextualSpacing/>
    </w:pPr>
  </w:style>
  <w:style w:type="table" w:styleId="GridTable4-Accent5">
    <w:name w:val="Grid Table 4 Accent 5"/>
    <w:basedOn w:val="TableNormal"/>
    <w:uiPriority w:val="49"/>
    <w:rsid w:val="0017017E"/>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aragraph" w:customStyle="1">
    <w:name w:val="paragraph"/>
    <w:basedOn w:val="Normal"/>
    <w:rsid w:val="00ED06CB"/>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ED06CB"/>
  </w:style>
  <w:style w:type="character" w:styleId="eop" w:customStyle="1">
    <w:name w:val="eop"/>
    <w:basedOn w:val="DefaultParagraphFont"/>
    <w:rsid w:val="00ED06CB"/>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tyle1" w:customStyle="true">
    <w:uiPriority w:val="1"/>
    <w:name w:val="Style1"/>
    <w:basedOn w:val="Normal"/>
    <w:link w:val="Style1Char"/>
    <w:qFormat/>
    <w:rsid w:val="390B3C29"/>
    <w:rPr>
      <w:rFonts w:ascii="Calibri Light" w:hAnsi="Calibri Light" w:eastAsia="游ゴシック Light" w:cs="Times New Roman" w:asciiTheme="minorAscii" w:hAnsiTheme="minorAscii" w:eastAsiaTheme="majorEastAsia" w:cstheme="majorBidi"/>
      <w:b w:val="1"/>
      <w:bCs w:val="1"/>
      <w:smallCaps w:val="1"/>
      <w:color w:val="44546A" w:themeColor="text2" w:themeTint="FF" w:themeShade="FF"/>
      <w:sz w:val="28"/>
      <w:szCs w:val="28"/>
    </w:rPr>
    <w:pPr>
      <w:keepNext w:val="1"/>
      <w:keepLines w:val="1"/>
      <w:spacing w:before="200" w:after="0"/>
      <w:outlineLvl w:val="1"/>
    </w:pPr>
  </w:style>
  <w:style w:type="character" w:styleId="Style1Char" w:customStyle="true">
    <w:name w:val="Style1 Char"/>
    <w:basedOn w:val="DefaultParagraphFont"/>
    <w:link w:val="Style1"/>
    <w:rsid w:val="390B3C29"/>
    <w:rPr>
      <w:rFonts w:ascii="Calibri Light" w:hAnsi="Calibri Light" w:eastAsia="游ゴシック Light" w:cs="Times New Roman" w:asciiTheme="minorAscii" w:hAnsiTheme="minorAscii" w:eastAsiaTheme="majorEastAsia" w:cstheme="majorBidi"/>
      <w:b w:val="1"/>
      <w:bCs w:val="1"/>
      <w:smallCaps w:val="1"/>
      <w:color w:val="44546A" w:themeColor="text2" w:themeTint="FF" w:themeShade="FF"/>
      <w:sz w:val="28"/>
      <w:szCs w:val="28"/>
    </w:rPr>
  </w:style>
  <w:style w:type="paragraph" w:styleId="Heading4">
    <w:uiPriority w:val="9"/>
    <w:name w:val="heading 4"/>
    <w:basedOn w:val="Normal"/>
    <w:next w:val="Normal"/>
    <w:unhideWhenUsed/>
    <w:link w:val="Heading4Char"/>
    <w:qFormat/>
    <w:rsid w:val="390B3C29"/>
    <w:rPr>
      <w:rFonts w:eastAsia="游ゴシック Light" w:cs="Times New Roman" w:eastAsiaTheme="majorEastAsia" w:cstheme="majorBidi"/>
      <w:i w:val="1"/>
      <w:iCs w:val="1"/>
      <w:color w:val="2F5496"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90B3C29"/>
    <w:rPr>
      <w:rFonts w:eastAsia="游ゴシック Light" w:cs="Times New Roman" w:eastAsiaTheme="majorEastAsia" w:cstheme="majorBidi"/>
      <w:color w:val="2F5496"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90B3C29"/>
    <w:rPr>
      <w:rFonts w:eastAsia="游ゴシック Light" w:cs="Times New Roman"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90B3C29"/>
    <w:rPr>
      <w:rFonts w:eastAsia="游ゴシック Light" w:cs="Times New Roman"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90B3C29"/>
    <w:rPr>
      <w:rFonts w:eastAsia="游ゴシック Light" w:cs="Times New Roman"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90B3C29"/>
    <w:rPr>
      <w:rFonts w:eastAsia="游ゴシック Light" w:cs="Times New Roman"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390B3C29"/>
    <w:rPr>
      <w:rFonts w:eastAsia="游ゴシック Light" w:cs="Times New Roman"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390B3C29"/>
    <w:rPr>
      <w:i w:val="1"/>
      <w:iCs w:val="1"/>
      <w:color w:val="404040" w:themeColor="text1" w:themeTint="BF" w:themeShade="FF"/>
    </w:rPr>
  </w:style>
  <w:style w:type="character" w:styleId="IntenseEmphasis">
    <w:uiPriority w:val="21"/>
    <w:name w:val="Intense Emphasis"/>
    <w:basedOn w:val="DefaultParagraphFont"/>
    <w:qFormat/>
    <w:rsid w:val="390B3C29"/>
    <w:rPr>
      <w:i w:val="1"/>
      <w:iCs w:val="1"/>
      <w:color w:val="2F5496" w:themeColor="accent1" w:themeTint="FF" w:themeShade="BF"/>
    </w:rPr>
  </w:style>
  <w:style w:type="paragraph" w:styleId="Quote">
    <w:uiPriority w:val="29"/>
    <w:name w:val="Quote"/>
    <w:basedOn w:val="Normal"/>
    <w:next w:val="Normal"/>
    <w:link w:val="QuoteChar"/>
    <w:qFormat/>
    <w:rsid w:val="390B3C29"/>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90B3C29"/>
    <w:rPr>
      <w:i w:val="1"/>
      <w:iCs w:val="1"/>
      <w:color w:val="2F5496"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90B3C29"/>
    <w:rPr>
      <w:smallCaps w:val="1"/>
      <w:color w:val="5A5A5A"/>
    </w:rPr>
  </w:style>
  <w:style w:type="character" w:styleId="IntenseReference">
    <w:uiPriority w:val="32"/>
    <w:name w:val="Intense Reference"/>
    <w:basedOn w:val="DefaultParagraphFont"/>
    <w:qFormat/>
    <w:rsid w:val="390B3C29"/>
    <w:rPr>
      <w:b w:val="1"/>
      <w:bCs w:val="1"/>
      <w:smallCaps w:val="1"/>
      <w:color w:val="2F5496" w:themeColor="accent1" w:themeTint="FF" w:themeShade="BF"/>
    </w:rPr>
  </w:style>
  <w:style w:type="character" w:styleId="Heading4Char" w:customStyle="true">
    <w:uiPriority w:val="9"/>
    <w:name w:val="Heading 4 Char"/>
    <w:basedOn w:val="DefaultParagraphFont"/>
    <w:link w:val="Heading4"/>
    <w:rsid w:val="390B3C29"/>
    <w:rPr>
      <w:rFonts w:eastAsia="游ゴシック Light" w:cs="Times New Roman" w:eastAsiaTheme="majorEastAsia" w:cstheme="majorBidi"/>
      <w:i w:val="1"/>
      <w:iCs w:val="1"/>
      <w:color w:val="2F5496" w:themeColor="accent1" w:themeTint="FF" w:themeShade="BF"/>
    </w:rPr>
  </w:style>
  <w:style w:type="character" w:styleId="Heading5Char" w:customStyle="true">
    <w:uiPriority w:val="9"/>
    <w:name w:val="Heading 5 Char"/>
    <w:basedOn w:val="DefaultParagraphFont"/>
    <w:link w:val="Heading5"/>
    <w:rsid w:val="390B3C29"/>
    <w:rPr>
      <w:rFonts w:eastAsia="游ゴシック Light" w:cs="Times New Roman" w:eastAsiaTheme="majorEastAsia" w:cstheme="majorBidi"/>
      <w:color w:val="2F5496" w:themeColor="accent1" w:themeTint="FF" w:themeShade="BF"/>
    </w:rPr>
  </w:style>
  <w:style w:type="character" w:styleId="Heading6Char" w:customStyle="true">
    <w:uiPriority w:val="9"/>
    <w:name w:val="Heading 6 Char"/>
    <w:basedOn w:val="DefaultParagraphFont"/>
    <w:link w:val="Heading6"/>
    <w:rsid w:val="390B3C29"/>
    <w:rPr>
      <w:rFonts w:eastAsia="游ゴシック Light" w:cs="Times New Roman"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90B3C29"/>
    <w:rPr>
      <w:rFonts w:eastAsia="游ゴシック Light" w:cs="Times New Roman"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90B3C29"/>
    <w:rPr>
      <w:rFonts w:eastAsia="游ゴシック Light" w:cs="Times New Roman" w:eastAsiaTheme="majorEastAsia" w:cstheme="majorBidi"/>
      <w:i w:val="1"/>
      <w:iCs w:val="1"/>
      <w:color w:val="272727"/>
    </w:rPr>
  </w:style>
  <w:style w:type="character" w:styleId="Heading9Char" w:customStyle="true">
    <w:uiPriority w:val="9"/>
    <w:name w:val="Heading 9 Char"/>
    <w:basedOn w:val="DefaultParagraphFont"/>
    <w:link w:val="Heading9"/>
    <w:rsid w:val="390B3C29"/>
    <w:rPr>
      <w:rFonts w:eastAsia="游ゴシック Light" w:cs="Times New Roman" w:eastAsiaTheme="majorEastAsia" w:cstheme="majorBidi"/>
      <w:color w:val="272727"/>
    </w:rPr>
  </w:style>
  <w:style w:type="character" w:styleId="SubtitleChar" w:customStyle="true">
    <w:uiPriority w:val="11"/>
    <w:name w:val="Subtitle Char"/>
    <w:basedOn w:val="DefaultParagraphFont"/>
    <w:link w:val="Subtitle"/>
    <w:rsid w:val="390B3C29"/>
    <w:rPr>
      <w:rFonts w:eastAsia="游ゴシック Light" w:cs="Times New Roman"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90B3C29"/>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90B3C29"/>
    <w:rPr>
      <w:i w:val="1"/>
      <w:iCs w:val="1"/>
      <w:color w:val="2F5496" w:themeColor="accent1" w:themeTint="FF" w:themeShade="BF"/>
    </w:rPr>
  </w:style>
  <w:style w:type="paragraph" w:styleId="Footer">
    <w:uiPriority w:val="99"/>
    <w:name w:val="footer"/>
    <w:basedOn w:val="Normal"/>
    <w:unhideWhenUsed/>
    <w:link w:val="FooterChar"/>
    <w:rsid w:val="390B3C29"/>
    <w:pPr>
      <w:spacing w:after="0" w:line="240" w:lineRule="auto"/>
    </w:pPr>
  </w:style>
  <w:style w:type="character" w:styleId="FooterChar" w:customStyle="true">
    <w:uiPriority w:val="99"/>
    <w:name w:val="Footer Char"/>
    <w:basedOn w:val="DefaultParagraphFont"/>
    <w:link w:val="Footer"/>
    <w:rsid w:val="390B3C29"/>
  </w:style>
  <w:style w:type="paragraph" w:styleId="Header">
    <w:uiPriority w:val="99"/>
    <w:name w:val="header"/>
    <w:basedOn w:val="Normal"/>
    <w:unhideWhenUsed/>
    <w:link w:val="HeaderChar"/>
    <w:rsid w:val="390B3C29"/>
    <w:pPr>
      <w:spacing w:after="0" w:line="240" w:lineRule="auto"/>
    </w:pPr>
  </w:style>
  <w:style w:type="character" w:styleId="HeaderChar" w:customStyle="true">
    <w:uiPriority w:val="99"/>
    <w:name w:val="Header Char"/>
    <w:basedOn w:val="DefaultParagraphFont"/>
    <w:link w:val="Header"/>
    <w:rsid w:val="390B3C29"/>
  </w:style>
  <w:style w:type="character" w:styleId="Hyperlink">
    <w:uiPriority w:val="99"/>
    <w:name w:val="Hyperlink"/>
    <w:basedOn w:val="DefaultParagraphFont"/>
    <w:unhideWhenUsed/>
    <w:rsid w:val="390B3C2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40608">
      <w:bodyDiv w:val="1"/>
      <w:marLeft w:val="0"/>
      <w:marRight w:val="0"/>
      <w:marTop w:val="0"/>
      <w:marBottom w:val="0"/>
      <w:divBdr>
        <w:top w:val="none" w:sz="0" w:space="0" w:color="auto"/>
        <w:left w:val="none" w:sz="0" w:space="0" w:color="auto"/>
        <w:bottom w:val="none" w:sz="0" w:space="0" w:color="auto"/>
        <w:right w:val="none" w:sz="0" w:space="0" w:color="auto"/>
      </w:divBdr>
      <w:divsChild>
        <w:div w:id="2092240163">
          <w:marLeft w:val="0"/>
          <w:marRight w:val="0"/>
          <w:marTop w:val="30"/>
          <w:marBottom w:val="30"/>
          <w:divBdr>
            <w:top w:val="none" w:sz="0" w:space="0" w:color="auto"/>
            <w:left w:val="none" w:sz="0" w:space="0" w:color="auto"/>
            <w:bottom w:val="none" w:sz="0" w:space="0" w:color="auto"/>
            <w:right w:val="none" w:sz="0" w:space="0" w:color="auto"/>
          </w:divBdr>
          <w:divsChild>
            <w:div w:id="48891634">
              <w:marLeft w:val="0"/>
              <w:marRight w:val="0"/>
              <w:marTop w:val="0"/>
              <w:marBottom w:val="0"/>
              <w:divBdr>
                <w:top w:val="none" w:sz="0" w:space="0" w:color="auto"/>
                <w:left w:val="none" w:sz="0" w:space="0" w:color="auto"/>
                <w:bottom w:val="none" w:sz="0" w:space="0" w:color="auto"/>
                <w:right w:val="none" w:sz="0" w:space="0" w:color="auto"/>
              </w:divBdr>
              <w:divsChild>
                <w:div w:id="1133060342">
                  <w:marLeft w:val="0"/>
                  <w:marRight w:val="0"/>
                  <w:marTop w:val="0"/>
                  <w:marBottom w:val="0"/>
                  <w:divBdr>
                    <w:top w:val="none" w:sz="0" w:space="0" w:color="auto"/>
                    <w:left w:val="none" w:sz="0" w:space="0" w:color="auto"/>
                    <w:bottom w:val="none" w:sz="0" w:space="0" w:color="auto"/>
                    <w:right w:val="none" w:sz="0" w:space="0" w:color="auto"/>
                  </w:divBdr>
                </w:div>
                <w:div w:id="1390491060">
                  <w:marLeft w:val="0"/>
                  <w:marRight w:val="0"/>
                  <w:marTop w:val="0"/>
                  <w:marBottom w:val="0"/>
                  <w:divBdr>
                    <w:top w:val="none" w:sz="0" w:space="0" w:color="auto"/>
                    <w:left w:val="none" w:sz="0" w:space="0" w:color="auto"/>
                    <w:bottom w:val="none" w:sz="0" w:space="0" w:color="auto"/>
                    <w:right w:val="none" w:sz="0" w:space="0" w:color="auto"/>
                  </w:divBdr>
                </w:div>
              </w:divsChild>
            </w:div>
            <w:div w:id="50691535">
              <w:marLeft w:val="0"/>
              <w:marRight w:val="0"/>
              <w:marTop w:val="0"/>
              <w:marBottom w:val="0"/>
              <w:divBdr>
                <w:top w:val="none" w:sz="0" w:space="0" w:color="auto"/>
                <w:left w:val="none" w:sz="0" w:space="0" w:color="auto"/>
                <w:bottom w:val="none" w:sz="0" w:space="0" w:color="auto"/>
                <w:right w:val="none" w:sz="0" w:space="0" w:color="auto"/>
              </w:divBdr>
              <w:divsChild>
                <w:div w:id="1793789332">
                  <w:marLeft w:val="0"/>
                  <w:marRight w:val="0"/>
                  <w:marTop w:val="0"/>
                  <w:marBottom w:val="0"/>
                  <w:divBdr>
                    <w:top w:val="none" w:sz="0" w:space="0" w:color="auto"/>
                    <w:left w:val="none" w:sz="0" w:space="0" w:color="auto"/>
                    <w:bottom w:val="none" w:sz="0" w:space="0" w:color="auto"/>
                    <w:right w:val="none" w:sz="0" w:space="0" w:color="auto"/>
                  </w:divBdr>
                </w:div>
              </w:divsChild>
            </w:div>
            <w:div w:id="89157793">
              <w:marLeft w:val="0"/>
              <w:marRight w:val="0"/>
              <w:marTop w:val="0"/>
              <w:marBottom w:val="0"/>
              <w:divBdr>
                <w:top w:val="none" w:sz="0" w:space="0" w:color="auto"/>
                <w:left w:val="none" w:sz="0" w:space="0" w:color="auto"/>
                <w:bottom w:val="none" w:sz="0" w:space="0" w:color="auto"/>
                <w:right w:val="none" w:sz="0" w:space="0" w:color="auto"/>
              </w:divBdr>
              <w:divsChild>
                <w:div w:id="1494569953">
                  <w:marLeft w:val="0"/>
                  <w:marRight w:val="0"/>
                  <w:marTop w:val="0"/>
                  <w:marBottom w:val="0"/>
                  <w:divBdr>
                    <w:top w:val="none" w:sz="0" w:space="0" w:color="auto"/>
                    <w:left w:val="none" w:sz="0" w:space="0" w:color="auto"/>
                    <w:bottom w:val="none" w:sz="0" w:space="0" w:color="auto"/>
                    <w:right w:val="none" w:sz="0" w:space="0" w:color="auto"/>
                  </w:divBdr>
                </w:div>
              </w:divsChild>
            </w:div>
            <w:div w:id="146240462">
              <w:marLeft w:val="0"/>
              <w:marRight w:val="0"/>
              <w:marTop w:val="0"/>
              <w:marBottom w:val="0"/>
              <w:divBdr>
                <w:top w:val="none" w:sz="0" w:space="0" w:color="auto"/>
                <w:left w:val="none" w:sz="0" w:space="0" w:color="auto"/>
                <w:bottom w:val="none" w:sz="0" w:space="0" w:color="auto"/>
                <w:right w:val="none" w:sz="0" w:space="0" w:color="auto"/>
              </w:divBdr>
              <w:divsChild>
                <w:div w:id="424810897">
                  <w:marLeft w:val="0"/>
                  <w:marRight w:val="0"/>
                  <w:marTop w:val="0"/>
                  <w:marBottom w:val="0"/>
                  <w:divBdr>
                    <w:top w:val="none" w:sz="0" w:space="0" w:color="auto"/>
                    <w:left w:val="none" w:sz="0" w:space="0" w:color="auto"/>
                    <w:bottom w:val="none" w:sz="0" w:space="0" w:color="auto"/>
                    <w:right w:val="none" w:sz="0" w:space="0" w:color="auto"/>
                  </w:divBdr>
                </w:div>
                <w:div w:id="963775057">
                  <w:marLeft w:val="0"/>
                  <w:marRight w:val="0"/>
                  <w:marTop w:val="0"/>
                  <w:marBottom w:val="0"/>
                  <w:divBdr>
                    <w:top w:val="none" w:sz="0" w:space="0" w:color="auto"/>
                    <w:left w:val="none" w:sz="0" w:space="0" w:color="auto"/>
                    <w:bottom w:val="none" w:sz="0" w:space="0" w:color="auto"/>
                    <w:right w:val="none" w:sz="0" w:space="0" w:color="auto"/>
                  </w:divBdr>
                </w:div>
                <w:div w:id="1096747900">
                  <w:marLeft w:val="0"/>
                  <w:marRight w:val="0"/>
                  <w:marTop w:val="0"/>
                  <w:marBottom w:val="0"/>
                  <w:divBdr>
                    <w:top w:val="none" w:sz="0" w:space="0" w:color="auto"/>
                    <w:left w:val="none" w:sz="0" w:space="0" w:color="auto"/>
                    <w:bottom w:val="none" w:sz="0" w:space="0" w:color="auto"/>
                    <w:right w:val="none" w:sz="0" w:space="0" w:color="auto"/>
                  </w:divBdr>
                </w:div>
                <w:div w:id="1860923230">
                  <w:marLeft w:val="0"/>
                  <w:marRight w:val="0"/>
                  <w:marTop w:val="0"/>
                  <w:marBottom w:val="0"/>
                  <w:divBdr>
                    <w:top w:val="none" w:sz="0" w:space="0" w:color="auto"/>
                    <w:left w:val="none" w:sz="0" w:space="0" w:color="auto"/>
                    <w:bottom w:val="none" w:sz="0" w:space="0" w:color="auto"/>
                    <w:right w:val="none" w:sz="0" w:space="0" w:color="auto"/>
                  </w:divBdr>
                </w:div>
              </w:divsChild>
            </w:div>
            <w:div w:id="253167269">
              <w:marLeft w:val="0"/>
              <w:marRight w:val="0"/>
              <w:marTop w:val="0"/>
              <w:marBottom w:val="0"/>
              <w:divBdr>
                <w:top w:val="none" w:sz="0" w:space="0" w:color="auto"/>
                <w:left w:val="none" w:sz="0" w:space="0" w:color="auto"/>
                <w:bottom w:val="none" w:sz="0" w:space="0" w:color="auto"/>
                <w:right w:val="none" w:sz="0" w:space="0" w:color="auto"/>
              </w:divBdr>
              <w:divsChild>
                <w:div w:id="1604649941">
                  <w:marLeft w:val="0"/>
                  <w:marRight w:val="0"/>
                  <w:marTop w:val="0"/>
                  <w:marBottom w:val="0"/>
                  <w:divBdr>
                    <w:top w:val="none" w:sz="0" w:space="0" w:color="auto"/>
                    <w:left w:val="none" w:sz="0" w:space="0" w:color="auto"/>
                    <w:bottom w:val="none" w:sz="0" w:space="0" w:color="auto"/>
                    <w:right w:val="none" w:sz="0" w:space="0" w:color="auto"/>
                  </w:divBdr>
                </w:div>
              </w:divsChild>
            </w:div>
            <w:div w:id="258606022">
              <w:marLeft w:val="0"/>
              <w:marRight w:val="0"/>
              <w:marTop w:val="0"/>
              <w:marBottom w:val="0"/>
              <w:divBdr>
                <w:top w:val="none" w:sz="0" w:space="0" w:color="auto"/>
                <w:left w:val="none" w:sz="0" w:space="0" w:color="auto"/>
                <w:bottom w:val="none" w:sz="0" w:space="0" w:color="auto"/>
                <w:right w:val="none" w:sz="0" w:space="0" w:color="auto"/>
              </w:divBdr>
              <w:divsChild>
                <w:div w:id="332800837">
                  <w:marLeft w:val="0"/>
                  <w:marRight w:val="0"/>
                  <w:marTop w:val="0"/>
                  <w:marBottom w:val="0"/>
                  <w:divBdr>
                    <w:top w:val="none" w:sz="0" w:space="0" w:color="auto"/>
                    <w:left w:val="none" w:sz="0" w:space="0" w:color="auto"/>
                    <w:bottom w:val="none" w:sz="0" w:space="0" w:color="auto"/>
                    <w:right w:val="none" w:sz="0" w:space="0" w:color="auto"/>
                  </w:divBdr>
                </w:div>
              </w:divsChild>
            </w:div>
            <w:div w:id="319508894">
              <w:marLeft w:val="0"/>
              <w:marRight w:val="0"/>
              <w:marTop w:val="0"/>
              <w:marBottom w:val="0"/>
              <w:divBdr>
                <w:top w:val="none" w:sz="0" w:space="0" w:color="auto"/>
                <w:left w:val="none" w:sz="0" w:space="0" w:color="auto"/>
                <w:bottom w:val="none" w:sz="0" w:space="0" w:color="auto"/>
                <w:right w:val="none" w:sz="0" w:space="0" w:color="auto"/>
              </w:divBdr>
              <w:divsChild>
                <w:div w:id="755055795">
                  <w:marLeft w:val="0"/>
                  <w:marRight w:val="0"/>
                  <w:marTop w:val="0"/>
                  <w:marBottom w:val="0"/>
                  <w:divBdr>
                    <w:top w:val="none" w:sz="0" w:space="0" w:color="auto"/>
                    <w:left w:val="none" w:sz="0" w:space="0" w:color="auto"/>
                    <w:bottom w:val="none" w:sz="0" w:space="0" w:color="auto"/>
                    <w:right w:val="none" w:sz="0" w:space="0" w:color="auto"/>
                  </w:divBdr>
                </w:div>
                <w:div w:id="1261716203">
                  <w:marLeft w:val="0"/>
                  <w:marRight w:val="0"/>
                  <w:marTop w:val="0"/>
                  <w:marBottom w:val="0"/>
                  <w:divBdr>
                    <w:top w:val="none" w:sz="0" w:space="0" w:color="auto"/>
                    <w:left w:val="none" w:sz="0" w:space="0" w:color="auto"/>
                    <w:bottom w:val="none" w:sz="0" w:space="0" w:color="auto"/>
                    <w:right w:val="none" w:sz="0" w:space="0" w:color="auto"/>
                  </w:divBdr>
                </w:div>
                <w:div w:id="1363047291">
                  <w:marLeft w:val="0"/>
                  <w:marRight w:val="0"/>
                  <w:marTop w:val="0"/>
                  <w:marBottom w:val="0"/>
                  <w:divBdr>
                    <w:top w:val="none" w:sz="0" w:space="0" w:color="auto"/>
                    <w:left w:val="none" w:sz="0" w:space="0" w:color="auto"/>
                    <w:bottom w:val="none" w:sz="0" w:space="0" w:color="auto"/>
                    <w:right w:val="none" w:sz="0" w:space="0" w:color="auto"/>
                  </w:divBdr>
                </w:div>
                <w:div w:id="1759326465">
                  <w:marLeft w:val="0"/>
                  <w:marRight w:val="0"/>
                  <w:marTop w:val="0"/>
                  <w:marBottom w:val="0"/>
                  <w:divBdr>
                    <w:top w:val="none" w:sz="0" w:space="0" w:color="auto"/>
                    <w:left w:val="none" w:sz="0" w:space="0" w:color="auto"/>
                    <w:bottom w:val="none" w:sz="0" w:space="0" w:color="auto"/>
                    <w:right w:val="none" w:sz="0" w:space="0" w:color="auto"/>
                  </w:divBdr>
                </w:div>
              </w:divsChild>
            </w:div>
            <w:div w:id="356276617">
              <w:marLeft w:val="0"/>
              <w:marRight w:val="0"/>
              <w:marTop w:val="0"/>
              <w:marBottom w:val="0"/>
              <w:divBdr>
                <w:top w:val="none" w:sz="0" w:space="0" w:color="auto"/>
                <w:left w:val="none" w:sz="0" w:space="0" w:color="auto"/>
                <w:bottom w:val="none" w:sz="0" w:space="0" w:color="auto"/>
                <w:right w:val="none" w:sz="0" w:space="0" w:color="auto"/>
              </w:divBdr>
              <w:divsChild>
                <w:div w:id="617878989">
                  <w:marLeft w:val="0"/>
                  <w:marRight w:val="0"/>
                  <w:marTop w:val="0"/>
                  <w:marBottom w:val="0"/>
                  <w:divBdr>
                    <w:top w:val="none" w:sz="0" w:space="0" w:color="auto"/>
                    <w:left w:val="none" w:sz="0" w:space="0" w:color="auto"/>
                    <w:bottom w:val="none" w:sz="0" w:space="0" w:color="auto"/>
                    <w:right w:val="none" w:sz="0" w:space="0" w:color="auto"/>
                  </w:divBdr>
                </w:div>
                <w:div w:id="1734818019">
                  <w:marLeft w:val="0"/>
                  <w:marRight w:val="0"/>
                  <w:marTop w:val="0"/>
                  <w:marBottom w:val="0"/>
                  <w:divBdr>
                    <w:top w:val="none" w:sz="0" w:space="0" w:color="auto"/>
                    <w:left w:val="none" w:sz="0" w:space="0" w:color="auto"/>
                    <w:bottom w:val="none" w:sz="0" w:space="0" w:color="auto"/>
                    <w:right w:val="none" w:sz="0" w:space="0" w:color="auto"/>
                  </w:divBdr>
                </w:div>
                <w:div w:id="2052030103">
                  <w:marLeft w:val="0"/>
                  <w:marRight w:val="0"/>
                  <w:marTop w:val="0"/>
                  <w:marBottom w:val="0"/>
                  <w:divBdr>
                    <w:top w:val="none" w:sz="0" w:space="0" w:color="auto"/>
                    <w:left w:val="none" w:sz="0" w:space="0" w:color="auto"/>
                    <w:bottom w:val="none" w:sz="0" w:space="0" w:color="auto"/>
                    <w:right w:val="none" w:sz="0" w:space="0" w:color="auto"/>
                  </w:divBdr>
                </w:div>
              </w:divsChild>
            </w:div>
            <w:div w:id="373622228">
              <w:marLeft w:val="0"/>
              <w:marRight w:val="0"/>
              <w:marTop w:val="0"/>
              <w:marBottom w:val="0"/>
              <w:divBdr>
                <w:top w:val="none" w:sz="0" w:space="0" w:color="auto"/>
                <w:left w:val="none" w:sz="0" w:space="0" w:color="auto"/>
                <w:bottom w:val="none" w:sz="0" w:space="0" w:color="auto"/>
                <w:right w:val="none" w:sz="0" w:space="0" w:color="auto"/>
              </w:divBdr>
              <w:divsChild>
                <w:div w:id="1838764378">
                  <w:marLeft w:val="0"/>
                  <w:marRight w:val="0"/>
                  <w:marTop w:val="0"/>
                  <w:marBottom w:val="0"/>
                  <w:divBdr>
                    <w:top w:val="none" w:sz="0" w:space="0" w:color="auto"/>
                    <w:left w:val="none" w:sz="0" w:space="0" w:color="auto"/>
                    <w:bottom w:val="none" w:sz="0" w:space="0" w:color="auto"/>
                    <w:right w:val="none" w:sz="0" w:space="0" w:color="auto"/>
                  </w:divBdr>
                </w:div>
              </w:divsChild>
            </w:div>
            <w:div w:id="379522022">
              <w:marLeft w:val="0"/>
              <w:marRight w:val="0"/>
              <w:marTop w:val="0"/>
              <w:marBottom w:val="0"/>
              <w:divBdr>
                <w:top w:val="none" w:sz="0" w:space="0" w:color="auto"/>
                <w:left w:val="none" w:sz="0" w:space="0" w:color="auto"/>
                <w:bottom w:val="none" w:sz="0" w:space="0" w:color="auto"/>
                <w:right w:val="none" w:sz="0" w:space="0" w:color="auto"/>
              </w:divBdr>
              <w:divsChild>
                <w:div w:id="282078846">
                  <w:marLeft w:val="0"/>
                  <w:marRight w:val="0"/>
                  <w:marTop w:val="0"/>
                  <w:marBottom w:val="0"/>
                  <w:divBdr>
                    <w:top w:val="none" w:sz="0" w:space="0" w:color="auto"/>
                    <w:left w:val="none" w:sz="0" w:space="0" w:color="auto"/>
                    <w:bottom w:val="none" w:sz="0" w:space="0" w:color="auto"/>
                    <w:right w:val="none" w:sz="0" w:space="0" w:color="auto"/>
                  </w:divBdr>
                </w:div>
                <w:div w:id="496001104">
                  <w:marLeft w:val="0"/>
                  <w:marRight w:val="0"/>
                  <w:marTop w:val="0"/>
                  <w:marBottom w:val="0"/>
                  <w:divBdr>
                    <w:top w:val="none" w:sz="0" w:space="0" w:color="auto"/>
                    <w:left w:val="none" w:sz="0" w:space="0" w:color="auto"/>
                    <w:bottom w:val="none" w:sz="0" w:space="0" w:color="auto"/>
                    <w:right w:val="none" w:sz="0" w:space="0" w:color="auto"/>
                  </w:divBdr>
                </w:div>
                <w:div w:id="897787936">
                  <w:marLeft w:val="0"/>
                  <w:marRight w:val="0"/>
                  <w:marTop w:val="0"/>
                  <w:marBottom w:val="0"/>
                  <w:divBdr>
                    <w:top w:val="none" w:sz="0" w:space="0" w:color="auto"/>
                    <w:left w:val="none" w:sz="0" w:space="0" w:color="auto"/>
                    <w:bottom w:val="none" w:sz="0" w:space="0" w:color="auto"/>
                    <w:right w:val="none" w:sz="0" w:space="0" w:color="auto"/>
                  </w:divBdr>
                </w:div>
                <w:div w:id="1835336121">
                  <w:marLeft w:val="0"/>
                  <w:marRight w:val="0"/>
                  <w:marTop w:val="0"/>
                  <w:marBottom w:val="0"/>
                  <w:divBdr>
                    <w:top w:val="none" w:sz="0" w:space="0" w:color="auto"/>
                    <w:left w:val="none" w:sz="0" w:space="0" w:color="auto"/>
                    <w:bottom w:val="none" w:sz="0" w:space="0" w:color="auto"/>
                    <w:right w:val="none" w:sz="0" w:space="0" w:color="auto"/>
                  </w:divBdr>
                </w:div>
              </w:divsChild>
            </w:div>
            <w:div w:id="407384003">
              <w:marLeft w:val="0"/>
              <w:marRight w:val="0"/>
              <w:marTop w:val="0"/>
              <w:marBottom w:val="0"/>
              <w:divBdr>
                <w:top w:val="none" w:sz="0" w:space="0" w:color="auto"/>
                <w:left w:val="none" w:sz="0" w:space="0" w:color="auto"/>
                <w:bottom w:val="none" w:sz="0" w:space="0" w:color="auto"/>
                <w:right w:val="none" w:sz="0" w:space="0" w:color="auto"/>
              </w:divBdr>
              <w:divsChild>
                <w:div w:id="507447413">
                  <w:marLeft w:val="0"/>
                  <w:marRight w:val="0"/>
                  <w:marTop w:val="0"/>
                  <w:marBottom w:val="0"/>
                  <w:divBdr>
                    <w:top w:val="none" w:sz="0" w:space="0" w:color="auto"/>
                    <w:left w:val="none" w:sz="0" w:space="0" w:color="auto"/>
                    <w:bottom w:val="none" w:sz="0" w:space="0" w:color="auto"/>
                    <w:right w:val="none" w:sz="0" w:space="0" w:color="auto"/>
                  </w:divBdr>
                </w:div>
                <w:div w:id="1387267096">
                  <w:marLeft w:val="0"/>
                  <w:marRight w:val="0"/>
                  <w:marTop w:val="0"/>
                  <w:marBottom w:val="0"/>
                  <w:divBdr>
                    <w:top w:val="none" w:sz="0" w:space="0" w:color="auto"/>
                    <w:left w:val="none" w:sz="0" w:space="0" w:color="auto"/>
                    <w:bottom w:val="none" w:sz="0" w:space="0" w:color="auto"/>
                    <w:right w:val="none" w:sz="0" w:space="0" w:color="auto"/>
                  </w:divBdr>
                </w:div>
                <w:div w:id="1827282159">
                  <w:marLeft w:val="0"/>
                  <w:marRight w:val="0"/>
                  <w:marTop w:val="0"/>
                  <w:marBottom w:val="0"/>
                  <w:divBdr>
                    <w:top w:val="none" w:sz="0" w:space="0" w:color="auto"/>
                    <w:left w:val="none" w:sz="0" w:space="0" w:color="auto"/>
                    <w:bottom w:val="none" w:sz="0" w:space="0" w:color="auto"/>
                    <w:right w:val="none" w:sz="0" w:space="0" w:color="auto"/>
                  </w:divBdr>
                </w:div>
                <w:div w:id="2107993296">
                  <w:marLeft w:val="0"/>
                  <w:marRight w:val="0"/>
                  <w:marTop w:val="0"/>
                  <w:marBottom w:val="0"/>
                  <w:divBdr>
                    <w:top w:val="none" w:sz="0" w:space="0" w:color="auto"/>
                    <w:left w:val="none" w:sz="0" w:space="0" w:color="auto"/>
                    <w:bottom w:val="none" w:sz="0" w:space="0" w:color="auto"/>
                    <w:right w:val="none" w:sz="0" w:space="0" w:color="auto"/>
                  </w:divBdr>
                </w:div>
              </w:divsChild>
            </w:div>
            <w:div w:id="425735345">
              <w:marLeft w:val="0"/>
              <w:marRight w:val="0"/>
              <w:marTop w:val="0"/>
              <w:marBottom w:val="0"/>
              <w:divBdr>
                <w:top w:val="none" w:sz="0" w:space="0" w:color="auto"/>
                <w:left w:val="none" w:sz="0" w:space="0" w:color="auto"/>
                <w:bottom w:val="none" w:sz="0" w:space="0" w:color="auto"/>
                <w:right w:val="none" w:sz="0" w:space="0" w:color="auto"/>
              </w:divBdr>
              <w:divsChild>
                <w:div w:id="1222670098">
                  <w:marLeft w:val="0"/>
                  <w:marRight w:val="0"/>
                  <w:marTop w:val="0"/>
                  <w:marBottom w:val="0"/>
                  <w:divBdr>
                    <w:top w:val="none" w:sz="0" w:space="0" w:color="auto"/>
                    <w:left w:val="none" w:sz="0" w:space="0" w:color="auto"/>
                    <w:bottom w:val="none" w:sz="0" w:space="0" w:color="auto"/>
                    <w:right w:val="none" w:sz="0" w:space="0" w:color="auto"/>
                  </w:divBdr>
                </w:div>
              </w:divsChild>
            </w:div>
            <w:div w:id="444231498">
              <w:marLeft w:val="0"/>
              <w:marRight w:val="0"/>
              <w:marTop w:val="0"/>
              <w:marBottom w:val="0"/>
              <w:divBdr>
                <w:top w:val="none" w:sz="0" w:space="0" w:color="auto"/>
                <w:left w:val="none" w:sz="0" w:space="0" w:color="auto"/>
                <w:bottom w:val="none" w:sz="0" w:space="0" w:color="auto"/>
                <w:right w:val="none" w:sz="0" w:space="0" w:color="auto"/>
              </w:divBdr>
              <w:divsChild>
                <w:div w:id="50005901">
                  <w:marLeft w:val="0"/>
                  <w:marRight w:val="0"/>
                  <w:marTop w:val="0"/>
                  <w:marBottom w:val="0"/>
                  <w:divBdr>
                    <w:top w:val="none" w:sz="0" w:space="0" w:color="auto"/>
                    <w:left w:val="none" w:sz="0" w:space="0" w:color="auto"/>
                    <w:bottom w:val="none" w:sz="0" w:space="0" w:color="auto"/>
                    <w:right w:val="none" w:sz="0" w:space="0" w:color="auto"/>
                  </w:divBdr>
                </w:div>
                <w:div w:id="1808234568">
                  <w:marLeft w:val="0"/>
                  <w:marRight w:val="0"/>
                  <w:marTop w:val="0"/>
                  <w:marBottom w:val="0"/>
                  <w:divBdr>
                    <w:top w:val="none" w:sz="0" w:space="0" w:color="auto"/>
                    <w:left w:val="none" w:sz="0" w:space="0" w:color="auto"/>
                    <w:bottom w:val="none" w:sz="0" w:space="0" w:color="auto"/>
                    <w:right w:val="none" w:sz="0" w:space="0" w:color="auto"/>
                  </w:divBdr>
                </w:div>
              </w:divsChild>
            </w:div>
            <w:div w:id="742990739">
              <w:marLeft w:val="0"/>
              <w:marRight w:val="0"/>
              <w:marTop w:val="0"/>
              <w:marBottom w:val="0"/>
              <w:divBdr>
                <w:top w:val="none" w:sz="0" w:space="0" w:color="auto"/>
                <w:left w:val="none" w:sz="0" w:space="0" w:color="auto"/>
                <w:bottom w:val="none" w:sz="0" w:space="0" w:color="auto"/>
                <w:right w:val="none" w:sz="0" w:space="0" w:color="auto"/>
              </w:divBdr>
              <w:divsChild>
                <w:div w:id="396560676">
                  <w:marLeft w:val="0"/>
                  <w:marRight w:val="0"/>
                  <w:marTop w:val="0"/>
                  <w:marBottom w:val="0"/>
                  <w:divBdr>
                    <w:top w:val="none" w:sz="0" w:space="0" w:color="auto"/>
                    <w:left w:val="none" w:sz="0" w:space="0" w:color="auto"/>
                    <w:bottom w:val="none" w:sz="0" w:space="0" w:color="auto"/>
                    <w:right w:val="none" w:sz="0" w:space="0" w:color="auto"/>
                  </w:divBdr>
                </w:div>
                <w:div w:id="1347059074">
                  <w:marLeft w:val="0"/>
                  <w:marRight w:val="0"/>
                  <w:marTop w:val="0"/>
                  <w:marBottom w:val="0"/>
                  <w:divBdr>
                    <w:top w:val="none" w:sz="0" w:space="0" w:color="auto"/>
                    <w:left w:val="none" w:sz="0" w:space="0" w:color="auto"/>
                    <w:bottom w:val="none" w:sz="0" w:space="0" w:color="auto"/>
                    <w:right w:val="none" w:sz="0" w:space="0" w:color="auto"/>
                  </w:divBdr>
                </w:div>
              </w:divsChild>
            </w:div>
            <w:div w:id="790896996">
              <w:marLeft w:val="0"/>
              <w:marRight w:val="0"/>
              <w:marTop w:val="0"/>
              <w:marBottom w:val="0"/>
              <w:divBdr>
                <w:top w:val="none" w:sz="0" w:space="0" w:color="auto"/>
                <w:left w:val="none" w:sz="0" w:space="0" w:color="auto"/>
                <w:bottom w:val="none" w:sz="0" w:space="0" w:color="auto"/>
                <w:right w:val="none" w:sz="0" w:space="0" w:color="auto"/>
              </w:divBdr>
              <w:divsChild>
                <w:div w:id="2092113850">
                  <w:marLeft w:val="0"/>
                  <w:marRight w:val="0"/>
                  <w:marTop w:val="0"/>
                  <w:marBottom w:val="0"/>
                  <w:divBdr>
                    <w:top w:val="none" w:sz="0" w:space="0" w:color="auto"/>
                    <w:left w:val="none" w:sz="0" w:space="0" w:color="auto"/>
                    <w:bottom w:val="none" w:sz="0" w:space="0" w:color="auto"/>
                    <w:right w:val="none" w:sz="0" w:space="0" w:color="auto"/>
                  </w:divBdr>
                </w:div>
              </w:divsChild>
            </w:div>
            <w:div w:id="795221184">
              <w:marLeft w:val="0"/>
              <w:marRight w:val="0"/>
              <w:marTop w:val="0"/>
              <w:marBottom w:val="0"/>
              <w:divBdr>
                <w:top w:val="none" w:sz="0" w:space="0" w:color="auto"/>
                <w:left w:val="none" w:sz="0" w:space="0" w:color="auto"/>
                <w:bottom w:val="none" w:sz="0" w:space="0" w:color="auto"/>
                <w:right w:val="none" w:sz="0" w:space="0" w:color="auto"/>
              </w:divBdr>
              <w:divsChild>
                <w:div w:id="1216426839">
                  <w:marLeft w:val="0"/>
                  <w:marRight w:val="0"/>
                  <w:marTop w:val="0"/>
                  <w:marBottom w:val="0"/>
                  <w:divBdr>
                    <w:top w:val="none" w:sz="0" w:space="0" w:color="auto"/>
                    <w:left w:val="none" w:sz="0" w:space="0" w:color="auto"/>
                    <w:bottom w:val="none" w:sz="0" w:space="0" w:color="auto"/>
                    <w:right w:val="none" w:sz="0" w:space="0" w:color="auto"/>
                  </w:divBdr>
                </w:div>
              </w:divsChild>
            </w:div>
            <w:div w:id="871963872">
              <w:marLeft w:val="0"/>
              <w:marRight w:val="0"/>
              <w:marTop w:val="0"/>
              <w:marBottom w:val="0"/>
              <w:divBdr>
                <w:top w:val="none" w:sz="0" w:space="0" w:color="auto"/>
                <w:left w:val="none" w:sz="0" w:space="0" w:color="auto"/>
                <w:bottom w:val="none" w:sz="0" w:space="0" w:color="auto"/>
                <w:right w:val="none" w:sz="0" w:space="0" w:color="auto"/>
              </w:divBdr>
              <w:divsChild>
                <w:div w:id="307173318">
                  <w:marLeft w:val="0"/>
                  <w:marRight w:val="0"/>
                  <w:marTop w:val="0"/>
                  <w:marBottom w:val="0"/>
                  <w:divBdr>
                    <w:top w:val="none" w:sz="0" w:space="0" w:color="auto"/>
                    <w:left w:val="none" w:sz="0" w:space="0" w:color="auto"/>
                    <w:bottom w:val="none" w:sz="0" w:space="0" w:color="auto"/>
                    <w:right w:val="none" w:sz="0" w:space="0" w:color="auto"/>
                  </w:divBdr>
                </w:div>
                <w:div w:id="335114817">
                  <w:marLeft w:val="0"/>
                  <w:marRight w:val="0"/>
                  <w:marTop w:val="0"/>
                  <w:marBottom w:val="0"/>
                  <w:divBdr>
                    <w:top w:val="none" w:sz="0" w:space="0" w:color="auto"/>
                    <w:left w:val="none" w:sz="0" w:space="0" w:color="auto"/>
                    <w:bottom w:val="none" w:sz="0" w:space="0" w:color="auto"/>
                    <w:right w:val="none" w:sz="0" w:space="0" w:color="auto"/>
                  </w:divBdr>
                </w:div>
                <w:div w:id="1233999758">
                  <w:marLeft w:val="0"/>
                  <w:marRight w:val="0"/>
                  <w:marTop w:val="0"/>
                  <w:marBottom w:val="0"/>
                  <w:divBdr>
                    <w:top w:val="none" w:sz="0" w:space="0" w:color="auto"/>
                    <w:left w:val="none" w:sz="0" w:space="0" w:color="auto"/>
                    <w:bottom w:val="none" w:sz="0" w:space="0" w:color="auto"/>
                    <w:right w:val="none" w:sz="0" w:space="0" w:color="auto"/>
                  </w:divBdr>
                </w:div>
                <w:div w:id="1506938862">
                  <w:marLeft w:val="0"/>
                  <w:marRight w:val="0"/>
                  <w:marTop w:val="0"/>
                  <w:marBottom w:val="0"/>
                  <w:divBdr>
                    <w:top w:val="none" w:sz="0" w:space="0" w:color="auto"/>
                    <w:left w:val="none" w:sz="0" w:space="0" w:color="auto"/>
                    <w:bottom w:val="none" w:sz="0" w:space="0" w:color="auto"/>
                    <w:right w:val="none" w:sz="0" w:space="0" w:color="auto"/>
                  </w:divBdr>
                </w:div>
              </w:divsChild>
            </w:div>
            <w:div w:id="879439814">
              <w:marLeft w:val="0"/>
              <w:marRight w:val="0"/>
              <w:marTop w:val="0"/>
              <w:marBottom w:val="0"/>
              <w:divBdr>
                <w:top w:val="none" w:sz="0" w:space="0" w:color="auto"/>
                <w:left w:val="none" w:sz="0" w:space="0" w:color="auto"/>
                <w:bottom w:val="none" w:sz="0" w:space="0" w:color="auto"/>
                <w:right w:val="none" w:sz="0" w:space="0" w:color="auto"/>
              </w:divBdr>
              <w:divsChild>
                <w:div w:id="708065732">
                  <w:marLeft w:val="0"/>
                  <w:marRight w:val="0"/>
                  <w:marTop w:val="0"/>
                  <w:marBottom w:val="0"/>
                  <w:divBdr>
                    <w:top w:val="none" w:sz="0" w:space="0" w:color="auto"/>
                    <w:left w:val="none" w:sz="0" w:space="0" w:color="auto"/>
                    <w:bottom w:val="none" w:sz="0" w:space="0" w:color="auto"/>
                    <w:right w:val="none" w:sz="0" w:space="0" w:color="auto"/>
                  </w:divBdr>
                </w:div>
              </w:divsChild>
            </w:div>
            <w:div w:id="989792082">
              <w:marLeft w:val="0"/>
              <w:marRight w:val="0"/>
              <w:marTop w:val="0"/>
              <w:marBottom w:val="0"/>
              <w:divBdr>
                <w:top w:val="none" w:sz="0" w:space="0" w:color="auto"/>
                <w:left w:val="none" w:sz="0" w:space="0" w:color="auto"/>
                <w:bottom w:val="none" w:sz="0" w:space="0" w:color="auto"/>
                <w:right w:val="none" w:sz="0" w:space="0" w:color="auto"/>
              </w:divBdr>
              <w:divsChild>
                <w:div w:id="196353051">
                  <w:marLeft w:val="0"/>
                  <w:marRight w:val="0"/>
                  <w:marTop w:val="0"/>
                  <w:marBottom w:val="0"/>
                  <w:divBdr>
                    <w:top w:val="none" w:sz="0" w:space="0" w:color="auto"/>
                    <w:left w:val="none" w:sz="0" w:space="0" w:color="auto"/>
                    <w:bottom w:val="none" w:sz="0" w:space="0" w:color="auto"/>
                    <w:right w:val="none" w:sz="0" w:space="0" w:color="auto"/>
                  </w:divBdr>
                </w:div>
              </w:divsChild>
            </w:div>
            <w:div w:id="1151676061">
              <w:marLeft w:val="0"/>
              <w:marRight w:val="0"/>
              <w:marTop w:val="0"/>
              <w:marBottom w:val="0"/>
              <w:divBdr>
                <w:top w:val="none" w:sz="0" w:space="0" w:color="auto"/>
                <w:left w:val="none" w:sz="0" w:space="0" w:color="auto"/>
                <w:bottom w:val="none" w:sz="0" w:space="0" w:color="auto"/>
                <w:right w:val="none" w:sz="0" w:space="0" w:color="auto"/>
              </w:divBdr>
              <w:divsChild>
                <w:div w:id="975374645">
                  <w:marLeft w:val="0"/>
                  <w:marRight w:val="0"/>
                  <w:marTop w:val="0"/>
                  <w:marBottom w:val="0"/>
                  <w:divBdr>
                    <w:top w:val="none" w:sz="0" w:space="0" w:color="auto"/>
                    <w:left w:val="none" w:sz="0" w:space="0" w:color="auto"/>
                    <w:bottom w:val="none" w:sz="0" w:space="0" w:color="auto"/>
                    <w:right w:val="none" w:sz="0" w:space="0" w:color="auto"/>
                  </w:divBdr>
                </w:div>
                <w:div w:id="2147045520">
                  <w:marLeft w:val="0"/>
                  <w:marRight w:val="0"/>
                  <w:marTop w:val="0"/>
                  <w:marBottom w:val="0"/>
                  <w:divBdr>
                    <w:top w:val="none" w:sz="0" w:space="0" w:color="auto"/>
                    <w:left w:val="none" w:sz="0" w:space="0" w:color="auto"/>
                    <w:bottom w:val="none" w:sz="0" w:space="0" w:color="auto"/>
                    <w:right w:val="none" w:sz="0" w:space="0" w:color="auto"/>
                  </w:divBdr>
                </w:div>
              </w:divsChild>
            </w:div>
            <w:div w:id="1233467628">
              <w:marLeft w:val="0"/>
              <w:marRight w:val="0"/>
              <w:marTop w:val="0"/>
              <w:marBottom w:val="0"/>
              <w:divBdr>
                <w:top w:val="none" w:sz="0" w:space="0" w:color="auto"/>
                <w:left w:val="none" w:sz="0" w:space="0" w:color="auto"/>
                <w:bottom w:val="none" w:sz="0" w:space="0" w:color="auto"/>
                <w:right w:val="none" w:sz="0" w:space="0" w:color="auto"/>
              </w:divBdr>
              <w:divsChild>
                <w:div w:id="1910384051">
                  <w:marLeft w:val="0"/>
                  <w:marRight w:val="0"/>
                  <w:marTop w:val="0"/>
                  <w:marBottom w:val="0"/>
                  <w:divBdr>
                    <w:top w:val="none" w:sz="0" w:space="0" w:color="auto"/>
                    <w:left w:val="none" w:sz="0" w:space="0" w:color="auto"/>
                    <w:bottom w:val="none" w:sz="0" w:space="0" w:color="auto"/>
                    <w:right w:val="none" w:sz="0" w:space="0" w:color="auto"/>
                  </w:divBdr>
                </w:div>
              </w:divsChild>
            </w:div>
            <w:div w:id="1240099980">
              <w:marLeft w:val="0"/>
              <w:marRight w:val="0"/>
              <w:marTop w:val="0"/>
              <w:marBottom w:val="0"/>
              <w:divBdr>
                <w:top w:val="none" w:sz="0" w:space="0" w:color="auto"/>
                <w:left w:val="none" w:sz="0" w:space="0" w:color="auto"/>
                <w:bottom w:val="none" w:sz="0" w:space="0" w:color="auto"/>
                <w:right w:val="none" w:sz="0" w:space="0" w:color="auto"/>
              </w:divBdr>
              <w:divsChild>
                <w:div w:id="865873675">
                  <w:marLeft w:val="0"/>
                  <w:marRight w:val="0"/>
                  <w:marTop w:val="0"/>
                  <w:marBottom w:val="0"/>
                  <w:divBdr>
                    <w:top w:val="none" w:sz="0" w:space="0" w:color="auto"/>
                    <w:left w:val="none" w:sz="0" w:space="0" w:color="auto"/>
                    <w:bottom w:val="none" w:sz="0" w:space="0" w:color="auto"/>
                    <w:right w:val="none" w:sz="0" w:space="0" w:color="auto"/>
                  </w:divBdr>
                </w:div>
              </w:divsChild>
            </w:div>
            <w:div w:id="1266765822">
              <w:marLeft w:val="0"/>
              <w:marRight w:val="0"/>
              <w:marTop w:val="0"/>
              <w:marBottom w:val="0"/>
              <w:divBdr>
                <w:top w:val="none" w:sz="0" w:space="0" w:color="auto"/>
                <w:left w:val="none" w:sz="0" w:space="0" w:color="auto"/>
                <w:bottom w:val="none" w:sz="0" w:space="0" w:color="auto"/>
                <w:right w:val="none" w:sz="0" w:space="0" w:color="auto"/>
              </w:divBdr>
              <w:divsChild>
                <w:div w:id="10107968">
                  <w:marLeft w:val="0"/>
                  <w:marRight w:val="0"/>
                  <w:marTop w:val="0"/>
                  <w:marBottom w:val="0"/>
                  <w:divBdr>
                    <w:top w:val="none" w:sz="0" w:space="0" w:color="auto"/>
                    <w:left w:val="none" w:sz="0" w:space="0" w:color="auto"/>
                    <w:bottom w:val="none" w:sz="0" w:space="0" w:color="auto"/>
                    <w:right w:val="none" w:sz="0" w:space="0" w:color="auto"/>
                  </w:divBdr>
                </w:div>
                <w:div w:id="87850235">
                  <w:marLeft w:val="0"/>
                  <w:marRight w:val="0"/>
                  <w:marTop w:val="0"/>
                  <w:marBottom w:val="0"/>
                  <w:divBdr>
                    <w:top w:val="none" w:sz="0" w:space="0" w:color="auto"/>
                    <w:left w:val="none" w:sz="0" w:space="0" w:color="auto"/>
                    <w:bottom w:val="none" w:sz="0" w:space="0" w:color="auto"/>
                    <w:right w:val="none" w:sz="0" w:space="0" w:color="auto"/>
                  </w:divBdr>
                </w:div>
                <w:div w:id="1325013726">
                  <w:marLeft w:val="0"/>
                  <w:marRight w:val="0"/>
                  <w:marTop w:val="0"/>
                  <w:marBottom w:val="0"/>
                  <w:divBdr>
                    <w:top w:val="none" w:sz="0" w:space="0" w:color="auto"/>
                    <w:left w:val="none" w:sz="0" w:space="0" w:color="auto"/>
                    <w:bottom w:val="none" w:sz="0" w:space="0" w:color="auto"/>
                    <w:right w:val="none" w:sz="0" w:space="0" w:color="auto"/>
                  </w:divBdr>
                </w:div>
                <w:div w:id="1423185913">
                  <w:marLeft w:val="0"/>
                  <w:marRight w:val="0"/>
                  <w:marTop w:val="0"/>
                  <w:marBottom w:val="0"/>
                  <w:divBdr>
                    <w:top w:val="none" w:sz="0" w:space="0" w:color="auto"/>
                    <w:left w:val="none" w:sz="0" w:space="0" w:color="auto"/>
                    <w:bottom w:val="none" w:sz="0" w:space="0" w:color="auto"/>
                    <w:right w:val="none" w:sz="0" w:space="0" w:color="auto"/>
                  </w:divBdr>
                </w:div>
              </w:divsChild>
            </w:div>
            <w:div w:id="1323896349">
              <w:marLeft w:val="0"/>
              <w:marRight w:val="0"/>
              <w:marTop w:val="0"/>
              <w:marBottom w:val="0"/>
              <w:divBdr>
                <w:top w:val="none" w:sz="0" w:space="0" w:color="auto"/>
                <w:left w:val="none" w:sz="0" w:space="0" w:color="auto"/>
                <w:bottom w:val="none" w:sz="0" w:space="0" w:color="auto"/>
                <w:right w:val="none" w:sz="0" w:space="0" w:color="auto"/>
              </w:divBdr>
              <w:divsChild>
                <w:div w:id="151483881">
                  <w:marLeft w:val="0"/>
                  <w:marRight w:val="0"/>
                  <w:marTop w:val="0"/>
                  <w:marBottom w:val="0"/>
                  <w:divBdr>
                    <w:top w:val="none" w:sz="0" w:space="0" w:color="auto"/>
                    <w:left w:val="none" w:sz="0" w:space="0" w:color="auto"/>
                    <w:bottom w:val="none" w:sz="0" w:space="0" w:color="auto"/>
                    <w:right w:val="none" w:sz="0" w:space="0" w:color="auto"/>
                  </w:divBdr>
                </w:div>
                <w:div w:id="662128383">
                  <w:marLeft w:val="0"/>
                  <w:marRight w:val="0"/>
                  <w:marTop w:val="0"/>
                  <w:marBottom w:val="0"/>
                  <w:divBdr>
                    <w:top w:val="none" w:sz="0" w:space="0" w:color="auto"/>
                    <w:left w:val="none" w:sz="0" w:space="0" w:color="auto"/>
                    <w:bottom w:val="none" w:sz="0" w:space="0" w:color="auto"/>
                    <w:right w:val="none" w:sz="0" w:space="0" w:color="auto"/>
                  </w:divBdr>
                </w:div>
              </w:divsChild>
            </w:div>
            <w:div w:id="1612586251">
              <w:marLeft w:val="0"/>
              <w:marRight w:val="0"/>
              <w:marTop w:val="0"/>
              <w:marBottom w:val="0"/>
              <w:divBdr>
                <w:top w:val="none" w:sz="0" w:space="0" w:color="auto"/>
                <w:left w:val="none" w:sz="0" w:space="0" w:color="auto"/>
                <w:bottom w:val="none" w:sz="0" w:space="0" w:color="auto"/>
                <w:right w:val="none" w:sz="0" w:space="0" w:color="auto"/>
              </w:divBdr>
              <w:divsChild>
                <w:div w:id="407654086">
                  <w:marLeft w:val="0"/>
                  <w:marRight w:val="0"/>
                  <w:marTop w:val="0"/>
                  <w:marBottom w:val="0"/>
                  <w:divBdr>
                    <w:top w:val="none" w:sz="0" w:space="0" w:color="auto"/>
                    <w:left w:val="none" w:sz="0" w:space="0" w:color="auto"/>
                    <w:bottom w:val="none" w:sz="0" w:space="0" w:color="auto"/>
                    <w:right w:val="none" w:sz="0" w:space="0" w:color="auto"/>
                  </w:divBdr>
                </w:div>
                <w:div w:id="599991077">
                  <w:marLeft w:val="0"/>
                  <w:marRight w:val="0"/>
                  <w:marTop w:val="0"/>
                  <w:marBottom w:val="0"/>
                  <w:divBdr>
                    <w:top w:val="none" w:sz="0" w:space="0" w:color="auto"/>
                    <w:left w:val="none" w:sz="0" w:space="0" w:color="auto"/>
                    <w:bottom w:val="none" w:sz="0" w:space="0" w:color="auto"/>
                    <w:right w:val="none" w:sz="0" w:space="0" w:color="auto"/>
                  </w:divBdr>
                </w:div>
                <w:div w:id="721247134">
                  <w:marLeft w:val="0"/>
                  <w:marRight w:val="0"/>
                  <w:marTop w:val="0"/>
                  <w:marBottom w:val="0"/>
                  <w:divBdr>
                    <w:top w:val="none" w:sz="0" w:space="0" w:color="auto"/>
                    <w:left w:val="none" w:sz="0" w:space="0" w:color="auto"/>
                    <w:bottom w:val="none" w:sz="0" w:space="0" w:color="auto"/>
                    <w:right w:val="none" w:sz="0" w:space="0" w:color="auto"/>
                  </w:divBdr>
                </w:div>
                <w:div w:id="937298224">
                  <w:marLeft w:val="0"/>
                  <w:marRight w:val="0"/>
                  <w:marTop w:val="0"/>
                  <w:marBottom w:val="0"/>
                  <w:divBdr>
                    <w:top w:val="none" w:sz="0" w:space="0" w:color="auto"/>
                    <w:left w:val="none" w:sz="0" w:space="0" w:color="auto"/>
                    <w:bottom w:val="none" w:sz="0" w:space="0" w:color="auto"/>
                    <w:right w:val="none" w:sz="0" w:space="0" w:color="auto"/>
                  </w:divBdr>
                </w:div>
                <w:div w:id="1165166633">
                  <w:marLeft w:val="0"/>
                  <w:marRight w:val="0"/>
                  <w:marTop w:val="0"/>
                  <w:marBottom w:val="0"/>
                  <w:divBdr>
                    <w:top w:val="none" w:sz="0" w:space="0" w:color="auto"/>
                    <w:left w:val="none" w:sz="0" w:space="0" w:color="auto"/>
                    <w:bottom w:val="none" w:sz="0" w:space="0" w:color="auto"/>
                    <w:right w:val="none" w:sz="0" w:space="0" w:color="auto"/>
                  </w:divBdr>
                </w:div>
                <w:div w:id="1798065408">
                  <w:marLeft w:val="0"/>
                  <w:marRight w:val="0"/>
                  <w:marTop w:val="0"/>
                  <w:marBottom w:val="0"/>
                  <w:divBdr>
                    <w:top w:val="none" w:sz="0" w:space="0" w:color="auto"/>
                    <w:left w:val="none" w:sz="0" w:space="0" w:color="auto"/>
                    <w:bottom w:val="none" w:sz="0" w:space="0" w:color="auto"/>
                    <w:right w:val="none" w:sz="0" w:space="0" w:color="auto"/>
                  </w:divBdr>
                </w:div>
                <w:div w:id="2039547366">
                  <w:marLeft w:val="0"/>
                  <w:marRight w:val="0"/>
                  <w:marTop w:val="0"/>
                  <w:marBottom w:val="0"/>
                  <w:divBdr>
                    <w:top w:val="none" w:sz="0" w:space="0" w:color="auto"/>
                    <w:left w:val="none" w:sz="0" w:space="0" w:color="auto"/>
                    <w:bottom w:val="none" w:sz="0" w:space="0" w:color="auto"/>
                    <w:right w:val="none" w:sz="0" w:space="0" w:color="auto"/>
                  </w:divBdr>
                </w:div>
                <w:div w:id="2122415786">
                  <w:marLeft w:val="0"/>
                  <w:marRight w:val="0"/>
                  <w:marTop w:val="0"/>
                  <w:marBottom w:val="0"/>
                  <w:divBdr>
                    <w:top w:val="none" w:sz="0" w:space="0" w:color="auto"/>
                    <w:left w:val="none" w:sz="0" w:space="0" w:color="auto"/>
                    <w:bottom w:val="none" w:sz="0" w:space="0" w:color="auto"/>
                    <w:right w:val="none" w:sz="0" w:space="0" w:color="auto"/>
                  </w:divBdr>
                </w:div>
              </w:divsChild>
            </w:div>
            <w:div w:id="1705978522">
              <w:marLeft w:val="0"/>
              <w:marRight w:val="0"/>
              <w:marTop w:val="0"/>
              <w:marBottom w:val="0"/>
              <w:divBdr>
                <w:top w:val="none" w:sz="0" w:space="0" w:color="auto"/>
                <w:left w:val="none" w:sz="0" w:space="0" w:color="auto"/>
                <w:bottom w:val="none" w:sz="0" w:space="0" w:color="auto"/>
                <w:right w:val="none" w:sz="0" w:space="0" w:color="auto"/>
              </w:divBdr>
              <w:divsChild>
                <w:div w:id="1959293262">
                  <w:marLeft w:val="0"/>
                  <w:marRight w:val="0"/>
                  <w:marTop w:val="0"/>
                  <w:marBottom w:val="0"/>
                  <w:divBdr>
                    <w:top w:val="none" w:sz="0" w:space="0" w:color="auto"/>
                    <w:left w:val="none" w:sz="0" w:space="0" w:color="auto"/>
                    <w:bottom w:val="none" w:sz="0" w:space="0" w:color="auto"/>
                    <w:right w:val="none" w:sz="0" w:space="0" w:color="auto"/>
                  </w:divBdr>
                </w:div>
              </w:divsChild>
            </w:div>
            <w:div w:id="1745567540">
              <w:marLeft w:val="0"/>
              <w:marRight w:val="0"/>
              <w:marTop w:val="0"/>
              <w:marBottom w:val="0"/>
              <w:divBdr>
                <w:top w:val="none" w:sz="0" w:space="0" w:color="auto"/>
                <w:left w:val="none" w:sz="0" w:space="0" w:color="auto"/>
                <w:bottom w:val="none" w:sz="0" w:space="0" w:color="auto"/>
                <w:right w:val="none" w:sz="0" w:space="0" w:color="auto"/>
              </w:divBdr>
              <w:divsChild>
                <w:div w:id="6372679">
                  <w:marLeft w:val="0"/>
                  <w:marRight w:val="0"/>
                  <w:marTop w:val="0"/>
                  <w:marBottom w:val="0"/>
                  <w:divBdr>
                    <w:top w:val="none" w:sz="0" w:space="0" w:color="auto"/>
                    <w:left w:val="none" w:sz="0" w:space="0" w:color="auto"/>
                    <w:bottom w:val="none" w:sz="0" w:space="0" w:color="auto"/>
                    <w:right w:val="none" w:sz="0" w:space="0" w:color="auto"/>
                  </w:divBdr>
                </w:div>
                <w:div w:id="629630768">
                  <w:marLeft w:val="0"/>
                  <w:marRight w:val="0"/>
                  <w:marTop w:val="0"/>
                  <w:marBottom w:val="0"/>
                  <w:divBdr>
                    <w:top w:val="none" w:sz="0" w:space="0" w:color="auto"/>
                    <w:left w:val="none" w:sz="0" w:space="0" w:color="auto"/>
                    <w:bottom w:val="none" w:sz="0" w:space="0" w:color="auto"/>
                    <w:right w:val="none" w:sz="0" w:space="0" w:color="auto"/>
                  </w:divBdr>
                </w:div>
                <w:div w:id="1001742165">
                  <w:marLeft w:val="0"/>
                  <w:marRight w:val="0"/>
                  <w:marTop w:val="0"/>
                  <w:marBottom w:val="0"/>
                  <w:divBdr>
                    <w:top w:val="none" w:sz="0" w:space="0" w:color="auto"/>
                    <w:left w:val="none" w:sz="0" w:space="0" w:color="auto"/>
                    <w:bottom w:val="none" w:sz="0" w:space="0" w:color="auto"/>
                    <w:right w:val="none" w:sz="0" w:space="0" w:color="auto"/>
                  </w:divBdr>
                </w:div>
                <w:div w:id="1138256840">
                  <w:marLeft w:val="0"/>
                  <w:marRight w:val="0"/>
                  <w:marTop w:val="0"/>
                  <w:marBottom w:val="0"/>
                  <w:divBdr>
                    <w:top w:val="none" w:sz="0" w:space="0" w:color="auto"/>
                    <w:left w:val="none" w:sz="0" w:space="0" w:color="auto"/>
                    <w:bottom w:val="none" w:sz="0" w:space="0" w:color="auto"/>
                    <w:right w:val="none" w:sz="0" w:space="0" w:color="auto"/>
                  </w:divBdr>
                </w:div>
                <w:div w:id="1198196013">
                  <w:marLeft w:val="0"/>
                  <w:marRight w:val="0"/>
                  <w:marTop w:val="0"/>
                  <w:marBottom w:val="0"/>
                  <w:divBdr>
                    <w:top w:val="none" w:sz="0" w:space="0" w:color="auto"/>
                    <w:left w:val="none" w:sz="0" w:space="0" w:color="auto"/>
                    <w:bottom w:val="none" w:sz="0" w:space="0" w:color="auto"/>
                    <w:right w:val="none" w:sz="0" w:space="0" w:color="auto"/>
                  </w:divBdr>
                </w:div>
                <w:div w:id="1850287405">
                  <w:marLeft w:val="0"/>
                  <w:marRight w:val="0"/>
                  <w:marTop w:val="0"/>
                  <w:marBottom w:val="0"/>
                  <w:divBdr>
                    <w:top w:val="none" w:sz="0" w:space="0" w:color="auto"/>
                    <w:left w:val="none" w:sz="0" w:space="0" w:color="auto"/>
                    <w:bottom w:val="none" w:sz="0" w:space="0" w:color="auto"/>
                    <w:right w:val="none" w:sz="0" w:space="0" w:color="auto"/>
                  </w:divBdr>
                </w:div>
              </w:divsChild>
            </w:div>
            <w:div w:id="1833250019">
              <w:marLeft w:val="0"/>
              <w:marRight w:val="0"/>
              <w:marTop w:val="0"/>
              <w:marBottom w:val="0"/>
              <w:divBdr>
                <w:top w:val="none" w:sz="0" w:space="0" w:color="auto"/>
                <w:left w:val="none" w:sz="0" w:space="0" w:color="auto"/>
                <w:bottom w:val="none" w:sz="0" w:space="0" w:color="auto"/>
                <w:right w:val="none" w:sz="0" w:space="0" w:color="auto"/>
              </w:divBdr>
              <w:divsChild>
                <w:div w:id="1321615687">
                  <w:marLeft w:val="0"/>
                  <w:marRight w:val="0"/>
                  <w:marTop w:val="0"/>
                  <w:marBottom w:val="0"/>
                  <w:divBdr>
                    <w:top w:val="none" w:sz="0" w:space="0" w:color="auto"/>
                    <w:left w:val="none" w:sz="0" w:space="0" w:color="auto"/>
                    <w:bottom w:val="none" w:sz="0" w:space="0" w:color="auto"/>
                    <w:right w:val="none" w:sz="0" w:space="0" w:color="auto"/>
                  </w:divBdr>
                </w:div>
              </w:divsChild>
            </w:div>
            <w:div w:id="1833836191">
              <w:marLeft w:val="0"/>
              <w:marRight w:val="0"/>
              <w:marTop w:val="0"/>
              <w:marBottom w:val="0"/>
              <w:divBdr>
                <w:top w:val="none" w:sz="0" w:space="0" w:color="auto"/>
                <w:left w:val="none" w:sz="0" w:space="0" w:color="auto"/>
                <w:bottom w:val="none" w:sz="0" w:space="0" w:color="auto"/>
                <w:right w:val="none" w:sz="0" w:space="0" w:color="auto"/>
              </w:divBdr>
              <w:divsChild>
                <w:div w:id="1843474848">
                  <w:marLeft w:val="0"/>
                  <w:marRight w:val="0"/>
                  <w:marTop w:val="0"/>
                  <w:marBottom w:val="0"/>
                  <w:divBdr>
                    <w:top w:val="none" w:sz="0" w:space="0" w:color="auto"/>
                    <w:left w:val="none" w:sz="0" w:space="0" w:color="auto"/>
                    <w:bottom w:val="none" w:sz="0" w:space="0" w:color="auto"/>
                    <w:right w:val="none" w:sz="0" w:space="0" w:color="auto"/>
                  </w:divBdr>
                </w:div>
              </w:divsChild>
            </w:div>
            <w:div w:id="1904176664">
              <w:marLeft w:val="0"/>
              <w:marRight w:val="0"/>
              <w:marTop w:val="0"/>
              <w:marBottom w:val="0"/>
              <w:divBdr>
                <w:top w:val="none" w:sz="0" w:space="0" w:color="auto"/>
                <w:left w:val="none" w:sz="0" w:space="0" w:color="auto"/>
                <w:bottom w:val="none" w:sz="0" w:space="0" w:color="auto"/>
                <w:right w:val="none" w:sz="0" w:space="0" w:color="auto"/>
              </w:divBdr>
              <w:divsChild>
                <w:div w:id="801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10504">
      <w:bodyDiv w:val="1"/>
      <w:marLeft w:val="0"/>
      <w:marRight w:val="0"/>
      <w:marTop w:val="0"/>
      <w:marBottom w:val="0"/>
      <w:divBdr>
        <w:top w:val="none" w:sz="0" w:space="0" w:color="auto"/>
        <w:left w:val="none" w:sz="0" w:space="0" w:color="auto"/>
        <w:bottom w:val="none" w:sz="0" w:space="0" w:color="auto"/>
        <w:right w:val="none" w:sz="0" w:space="0" w:color="auto"/>
      </w:divBdr>
      <w:divsChild>
        <w:div w:id="426459549">
          <w:marLeft w:val="0"/>
          <w:marRight w:val="0"/>
          <w:marTop w:val="0"/>
          <w:marBottom w:val="0"/>
          <w:divBdr>
            <w:top w:val="none" w:sz="0" w:space="0" w:color="auto"/>
            <w:left w:val="none" w:sz="0" w:space="0" w:color="auto"/>
            <w:bottom w:val="none" w:sz="0" w:space="0" w:color="auto"/>
            <w:right w:val="none" w:sz="0" w:space="0" w:color="auto"/>
          </w:divBdr>
        </w:div>
        <w:div w:id="530192961">
          <w:marLeft w:val="0"/>
          <w:marRight w:val="0"/>
          <w:marTop w:val="0"/>
          <w:marBottom w:val="0"/>
          <w:divBdr>
            <w:top w:val="none" w:sz="0" w:space="0" w:color="auto"/>
            <w:left w:val="none" w:sz="0" w:space="0" w:color="auto"/>
            <w:bottom w:val="none" w:sz="0" w:space="0" w:color="auto"/>
            <w:right w:val="none" w:sz="0" w:space="0" w:color="auto"/>
          </w:divBdr>
          <w:divsChild>
            <w:div w:id="1917661718">
              <w:marLeft w:val="0"/>
              <w:marRight w:val="0"/>
              <w:marTop w:val="30"/>
              <w:marBottom w:val="30"/>
              <w:divBdr>
                <w:top w:val="none" w:sz="0" w:space="0" w:color="auto"/>
                <w:left w:val="none" w:sz="0" w:space="0" w:color="auto"/>
                <w:bottom w:val="none" w:sz="0" w:space="0" w:color="auto"/>
                <w:right w:val="none" w:sz="0" w:space="0" w:color="auto"/>
              </w:divBdr>
              <w:divsChild>
                <w:div w:id="10883209">
                  <w:marLeft w:val="0"/>
                  <w:marRight w:val="0"/>
                  <w:marTop w:val="0"/>
                  <w:marBottom w:val="0"/>
                  <w:divBdr>
                    <w:top w:val="none" w:sz="0" w:space="0" w:color="auto"/>
                    <w:left w:val="none" w:sz="0" w:space="0" w:color="auto"/>
                    <w:bottom w:val="none" w:sz="0" w:space="0" w:color="auto"/>
                    <w:right w:val="none" w:sz="0" w:space="0" w:color="auto"/>
                  </w:divBdr>
                  <w:divsChild>
                    <w:div w:id="1386873623">
                      <w:marLeft w:val="0"/>
                      <w:marRight w:val="0"/>
                      <w:marTop w:val="0"/>
                      <w:marBottom w:val="0"/>
                      <w:divBdr>
                        <w:top w:val="none" w:sz="0" w:space="0" w:color="auto"/>
                        <w:left w:val="none" w:sz="0" w:space="0" w:color="auto"/>
                        <w:bottom w:val="none" w:sz="0" w:space="0" w:color="auto"/>
                        <w:right w:val="none" w:sz="0" w:space="0" w:color="auto"/>
                      </w:divBdr>
                    </w:div>
                  </w:divsChild>
                </w:div>
                <w:div w:id="44178947">
                  <w:marLeft w:val="0"/>
                  <w:marRight w:val="0"/>
                  <w:marTop w:val="0"/>
                  <w:marBottom w:val="0"/>
                  <w:divBdr>
                    <w:top w:val="none" w:sz="0" w:space="0" w:color="auto"/>
                    <w:left w:val="none" w:sz="0" w:space="0" w:color="auto"/>
                    <w:bottom w:val="none" w:sz="0" w:space="0" w:color="auto"/>
                    <w:right w:val="none" w:sz="0" w:space="0" w:color="auto"/>
                  </w:divBdr>
                  <w:divsChild>
                    <w:div w:id="241566960">
                      <w:marLeft w:val="0"/>
                      <w:marRight w:val="0"/>
                      <w:marTop w:val="0"/>
                      <w:marBottom w:val="0"/>
                      <w:divBdr>
                        <w:top w:val="none" w:sz="0" w:space="0" w:color="auto"/>
                        <w:left w:val="none" w:sz="0" w:space="0" w:color="auto"/>
                        <w:bottom w:val="none" w:sz="0" w:space="0" w:color="auto"/>
                        <w:right w:val="none" w:sz="0" w:space="0" w:color="auto"/>
                      </w:divBdr>
                    </w:div>
                  </w:divsChild>
                </w:div>
                <w:div w:id="75443811">
                  <w:marLeft w:val="0"/>
                  <w:marRight w:val="0"/>
                  <w:marTop w:val="0"/>
                  <w:marBottom w:val="0"/>
                  <w:divBdr>
                    <w:top w:val="none" w:sz="0" w:space="0" w:color="auto"/>
                    <w:left w:val="none" w:sz="0" w:space="0" w:color="auto"/>
                    <w:bottom w:val="none" w:sz="0" w:space="0" w:color="auto"/>
                    <w:right w:val="none" w:sz="0" w:space="0" w:color="auto"/>
                  </w:divBdr>
                  <w:divsChild>
                    <w:div w:id="688606164">
                      <w:marLeft w:val="0"/>
                      <w:marRight w:val="0"/>
                      <w:marTop w:val="0"/>
                      <w:marBottom w:val="0"/>
                      <w:divBdr>
                        <w:top w:val="none" w:sz="0" w:space="0" w:color="auto"/>
                        <w:left w:val="none" w:sz="0" w:space="0" w:color="auto"/>
                        <w:bottom w:val="none" w:sz="0" w:space="0" w:color="auto"/>
                        <w:right w:val="none" w:sz="0" w:space="0" w:color="auto"/>
                      </w:divBdr>
                    </w:div>
                    <w:div w:id="719747868">
                      <w:marLeft w:val="0"/>
                      <w:marRight w:val="0"/>
                      <w:marTop w:val="0"/>
                      <w:marBottom w:val="0"/>
                      <w:divBdr>
                        <w:top w:val="none" w:sz="0" w:space="0" w:color="auto"/>
                        <w:left w:val="none" w:sz="0" w:space="0" w:color="auto"/>
                        <w:bottom w:val="none" w:sz="0" w:space="0" w:color="auto"/>
                        <w:right w:val="none" w:sz="0" w:space="0" w:color="auto"/>
                      </w:divBdr>
                    </w:div>
                  </w:divsChild>
                </w:div>
                <w:div w:id="113788464">
                  <w:marLeft w:val="0"/>
                  <w:marRight w:val="0"/>
                  <w:marTop w:val="0"/>
                  <w:marBottom w:val="0"/>
                  <w:divBdr>
                    <w:top w:val="none" w:sz="0" w:space="0" w:color="auto"/>
                    <w:left w:val="none" w:sz="0" w:space="0" w:color="auto"/>
                    <w:bottom w:val="none" w:sz="0" w:space="0" w:color="auto"/>
                    <w:right w:val="none" w:sz="0" w:space="0" w:color="auto"/>
                  </w:divBdr>
                  <w:divsChild>
                    <w:div w:id="108210896">
                      <w:marLeft w:val="0"/>
                      <w:marRight w:val="0"/>
                      <w:marTop w:val="0"/>
                      <w:marBottom w:val="0"/>
                      <w:divBdr>
                        <w:top w:val="none" w:sz="0" w:space="0" w:color="auto"/>
                        <w:left w:val="none" w:sz="0" w:space="0" w:color="auto"/>
                        <w:bottom w:val="none" w:sz="0" w:space="0" w:color="auto"/>
                        <w:right w:val="none" w:sz="0" w:space="0" w:color="auto"/>
                      </w:divBdr>
                    </w:div>
                    <w:div w:id="301010849">
                      <w:marLeft w:val="0"/>
                      <w:marRight w:val="0"/>
                      <w:marTop w:val="0"/>
                      <w:marBottom w:val="0"/>
                      <w:divBdr>
                        <w:top w:val="none" w:sz="0" w:space="0" w:color="auto"/>
                        <w:left w:val="none" w:sz="0" w:space="0" w:color="auto"/>
                        <w:bottom w:val="none" w:sz="0" w:space="0" w:color="auto"/>
                        <w:right w:val="none" w:sz="0" w:space="0" w:color="auto"/>
                      </w:divBdr>
                    </w:div>
                    <w:div w:id="666901626">
                      <w:marLeft w:val="0"/>
                      <w:marRight w:val="0"/>
                      <w:marTop w:val="0"/>
                      <w:marBottom w:val="0"/>
                      <w:divBdr>
                        <w:top w:val="none" w:sz="0" w:space="0" w:color="auto"/>
                        <w:left w:val="none" w:sz="0" w:space="0" w:color="auto"/>
                        <w:bottom w:val="none" w:sz="0" w:space="0" w:color="auto"/>
                        <w:right w:val="none" w:sz="0" w:space="0" w:color="auto"/>
                      </w:divBdr>
                    </w:div>
                    <w:div w:id="2022733923">
                      <w:marLeft w:val="0"/>
                      <w:marRight w:val="0"/>
                      <w:marTop w:val="0"/>
                      <w:marBottom w:val="0"/>
                      <w:divBdr>
                        <w:top w:val="none" w:sz="0" w:space="0" w:color="auto"/>
                        <w:left w:val="none" w:sz="0" w:space="0" w:color="auto"/>
                        <w:bottom w:val="none" w:sz="0" w:space="0" w:color="auto"/>
                        <w:right w:val="none" w:sz="0" w:space="0" w:color="auto"/>
                      </w:divBdr>
                    </w:div>
                  </w:divsChild>
                </w:div>
                <w:div w:id="174348856">
                  <w:marLeft w:val="0"/>
                  <w:marRight w:val="0"/>
                  <w:marTop w:val="0"/>
                  <w:marBottom w:val="0"/>
                  <w:divBdr>
                    <w:top w:val="none" w:sz="0" w:space="0" w:color="auto"/>
                    <w:left w:val="none" w:sz="0" w:space="0" w:color="auto"/>
                    <w:bottom w:val="none" w:sz="0" w:space="0" w:color="auto"/>
                    <w:right w:val="none" w:sz="0" w:space="0" w:color="auto"/>
                  </w:divBdr>
                  <w:divsChild>
                    <w:div w:id="1321076293">
                      <w:marLeft w:val="0"/>
                      <w:marRight w:val="0"/>
                      <w:marTop w:val="0"/>
                      <w:marBottom w:val="0"/>
                      <w:divBdr>
                        <w:top w:val="none" w:sz="0" w:space="0" w:color="auto"/>
                        <w:left w:val="none" w:sz="0" w:space="0" w:color="auto"/>
                        <w:bottom w:val="none" w:sz="0" w:space="0" w:color="auto"/>
                        <w:right w:val="none" w:sz="0" w:space="0" w:color="auto"/>
                      </w:divBdr>
                    </w:div>
                  </w:divsChild>
                </w:div>
                <w:div w:id="189613849">
                  <w:marLeft w:val="0"/>
                  <w:marRight w:val="0"/>
                  <w:marTop w:val="0"/>
                  <w:marBottom w:val="0"/>
                  <w:divBdr>
                    <w:top w:val="none" w:sz="0" w:space="0" w:color="auto"/>
                    <w:left w:val="none" w:sz="0" w:space="0" w:color="auto"/>
                    <w:bottom w:val="none" w:sz="0" w:space="0" w:color="auto"/>
                    <w:right w:val="none" w:sz="0" w:space="0" w:color="auto"/>
                  </w:divBdr>
                  <w:divsChild>
                    <w:div w:id="168260020">
                      <w:marLeft w:val="0"/>
                      <w:marRight w:val="0"/>
                      <w:marTop w:val="0"/>
                      <w:marBottom w:val="0"/>
                      <w:divBdr>
                        <w:top w:val="none" w:sz="0" w:space="0" w:color="auto"/>
                        <w:left w:val="none" w:sz="0" w:space="0" w:color="auto"/>
                        <w:bottom w:val="none" w:sz="0" w:space="0" w:color="auto"/>
                        <w:right w:val="none" w:sz="0" w:space="0" w:color="auto"/>
                      </w:divBdr>
                    </w:div>
                    <w:div w:id="1000546083">
                      <w:marLeft w:val="0"/>
                      <w:marRight w:val="0"/>
                      <w:marTop w:val="0"/>
                      <w:marBottom w:val="0"/>
                      <w:divBdr>
                        <w:top w:val="none" w:sz="0" w:space="0" w:color="auto"/>
                        <w:left w:val="none" w:sz="0" w:space="0" w:color="auto"/>
                        <w:bottom w:val="none" w:sz="0" w:space="0" w:color="auto"/>
                        <w:right w:val="none" w:sz="0" w:space="0" w:color="auto"/>
                      </w:divBdr>
                    </w:div>
                    <w:div w:id="1168642082">
                      <w:marLeft w:val="0"/>
                      <w:marRight w:val="0"/>
                      <w:marTop w:val="0"/>
                      <w:marBottom w:val="0"/>
                      <w:divBdr>
                        <w:top w:val="none" w:sz="0" w:space="0" w:color="auto"/>
                        <w:left w:val="none" w:sz="0" w:space="0" w:color="auto"/>
                        <w:bottom w:val="none" w:sz="0" w:space="0" w:color="auto"/>
                        <w:right w:val="none" w:sz="0" w:space="0" w:color="auto"/>
                      </w:divBdr>
                    </w:div>
                    <w:div w:id="1938707302">
                      <w:marLeft w:val="0"/>
                      <w:marRight w:val="0"/>
                      <w:marTop w:val="0"/>
                      <w:marBottom w:val="0"/>
                      <w:divBdr>
                        <w:top w:val="none" w:sz="0" w:space="0" w:color="auto"/>
                        <w:left w:val="none" w:sz="0" w:space="0" w:color="auto"/>
                        <w:bottom w:val="none" w:sz="0" w:space="0" w:color="auto"/>
                        <w:right w:val="none" w:sz="0" w:space="0" w:color="auto"/>
                      </w:divBdr>
                    </w:div>
                  </w:divsChild>
                </w:div>
                <w:div w:id="419571916">
                  <w:marLeft w:val="0"/>
                  <w:marRight w:val="0"/>
                  <w:marTop w:val="0"/>
                  <w:marBottom w:val="0"/>
                  <w:divBdr>
                    <w:top w:val="none" w:sz="0" w:space="0" w:color="auto"/>
                    <w:left w:val="none" w:sz="0" w:space="0" w:color="auto"/>
                    <w:bottom w:val="none" w:sz="0" w:space="0" w:color="auto"/>
                    <w:right w:val="none" w:sz="0" w:space="0" w:color="auto"/>
                  </w:divBdr>
                  <w:divsChild>
                    <w:div w:id="946812092">
                      <w:marLeft w:val="0"/>
                      <w:marRight w:val="0"/>
                      <w:marTop w:val="0"/>
                      <w:marBottom w:val="0"/>
                      <w:divBdr>
                        <w:top w:val="none" w:sz="0" w:space="0" w:color="auto"/>
                        <w:left w:val="none" w:sz="0" w:space="0" w:color="auto"/>
                        <w:bottom w:val="none" w:sz="0" w:space="0" w:color="auto"/>
                        <w:right w:val="none" w:sz="0" w:space="0" w:color="auto"/>
                      </w:divBdr>
                    </w:div>
                  </w:divsChild>
                </w:div>
                <w:div w:id="468476991">
                  <w:marLeft w:val="0"/>
                  <w:marRight w:val="0"/>
                  <w:marTop w:val="0"/>
                  <w:marBottom w:val="0"/>
                  <w:divBdr>
                    <w:top w:val="none" w:sz="0" w:space="0" w:color="auto"/>
                    <w:left w:val="none" w:sz="0" w:space="0" w:color="auto"/>
                    <w:bottom w:val="none" w:sz="0" w:space="0" w:color="auto"/>
                    <w:right w:val="none" w:sz="0" w:space="0" w:color="auto"/>
                  </w:divBdr>
                  <w:divsChild>
                    <w:div w:id="1873299348">
                      <w:marLeft w:val="0"/>
                      <w:marRight w:val="0"/>
                      <w:marTop w:val="0"/>
                      <w:marBottom w:val="0"/>
                      <w:divBdr>
                        <w:top w:val="none" w:sz="0" w:space="0" w:color="auto"/>
                        <w:left w:val="none" w:sz="0" w:space="0" w:color="auto"/>
                        <w:bottom w:val="none" w:sz="0" w:space="0" w:color="auto"/>
                        <w:right w:val="none" w:sz="0" w:space="0" w:color="auto"/>
                      </w:divBdr>
                    </w:div>
                  </w:divsChild>
                </w:div>
                <w:div w:id="507912171">
                  <w:marLeft w:val="0"/>
                  <w:marRight w:val="0"/>
                  <w:marTop w:val="0"/>
                  <w:marBottom w:val="0"/>
                  <w:divBdr>
                    <w:top w:val="none" w:sz="0" w:space="0" w:color="auto"/>
                    <w:left w:val="none" w:sz="0" w:space="0" w:color="auto"/>
                    <w:bottom w:val="none" w:sz="0" w:space="0" w:color="auto"/>
                    <w:right w:val="none" w:sz="0" w:space="0" w:color="auto"/>
                  </w:divBdr>
                  <w:divsChild>
                    <w:div w:id="1016037362">
                      <w:marLeft w:val="0"/>
                      <w:marRight w:val="0"/>
                      <w:marTop w:val="0"/>
                      <w:marBottom w:val="0"/>
                      <w:divBdr>
                        <w:top w:val="none" w:sz="0" w:space="0" w:color="auto"/>
                        <w:left w:val="none" w:sz="0" w:space="0" w:color="auto"/>
                        <w:bottom w:val="none" w:sz="0" w:space="0" w:color="auto"/>
                        <w:right w:val="none" w:sz="0" w:space="0" w:color="auto"/>
                      </w:divBdr>
                    </w:div>
                  </w:divsChild>
                </w:div>
                <w:div w:id="519122682">
                  <w:marLeft w:val="0"/>
                  <w:marRight w:val="0"/>
                  <w:marTop w:val="0"/>
                  <w:marBottom w:val="0"/>
                  <w:divBdr>
                    <w:top w:val="none" w:sz="0" w:space="0" w:color="auto"/>
                    <w:left w:val="none" w:sz="0" w:space="0" w:color="auto"/>
                    <w:bottom w:val="none" w:sz="0" w:space="0" w:color="auto"/>
                    <w:right w:val="none" w:sz="0" w:space="0" w:color="auto"/>
                  </w:divBdr>
                  <w:divsChild>
                    <w:div w:id="2080982111">
                      <w:marLeft w:val="0"/>
                      <w:marRight w:val="0"/>
                      <w:marTop w:val="0"/>
                      <w:marBottom w:val="0"/>
                      <w:divBdr>
                        <w:top w:val="none" w:sz="0" w:space="0" w:color="auto"/>
                        <w:left w:val="none" w:sz="0" w:space="0" w:color="auto"/>
                        <w:bottom w:val="none" w:sz="0" w:space="0" w:color="auto"/>
                        <w:right w:val="none" w:sz="0" w:space="0" w:color="auto"/>
                      </w:divBdr>
                    </w:div>
                  </w:divsChild>
                </w:div>
                <w:div w:id="557014574">
                  <w:marLeft w:val="0"/>
                  <w:marRight w:val="0"/>
                  <w:marTop w:val="0"/>
                  <w:marBottom w:val="0"/>
                  <w:divBdr>
                    <w:top w:val="none" w:sz="0" w:space="0" w:color="auto"/>
                    <w:left w:val="none" w:sz="0" w:space="0" w:color="auto"/>
                    <w:bottom w:val="none" w:sz="0" w:space="0" w:color="auto"/>
                    <w:right w:val="none" w:sz="0" w:space="0" w:color="auto"/>
                  </w:divBdr>
                  <w:divsChild>
                    <w:div w:id="226765854">
                      <w:marLeft w:val="0"/>
                      <w:marRight w:val="0"/>
                      <w:marTop w:val="0"/>
                      <w:marBottom w:val="0"/>
                      <w:divBdr>
                        <w:top w:val="none" w:sz="0" w:space="0" w:color="auto"/>
                        <w:left w:val="none" w:sz="0" w:space="0" w:color="auto"/>
                        <w:bottom w:val="none" w:sz="0" w:space="0" w:color="auto"/>
                        <w:right w:val="none" w:sz="0" w:space="0" w:color="auto"/>
                      </w:divBdr>
                    </w:div>
                  </w:divsChild>
                </w:div>
                <w:div w:id="747654375">
                  <w:marLeft w:val="0"/>
                  <w:marRight w:val="0"/>
                  <w:marTop w:val="0"/>
                  <w:marBottom w:val="0"/>
                  <w:divBdr>
                    <w:top w:val="none" w:sz="0" w:space="0" w:color="auto"/>
                    <w:left w:val="none" w:sz="0" w:space="0" w:color="auto"/>
                    <w:bottom w:val="none" w:sz="0" w:space="0" w:color="auto"/>
                    <w:right w:val="none" w:sz="0" w:space="0" w:color="auto"/>
                  </w:divBdr>
                  <w:divsChild>
                    <w:div w:id="685253959">
                      <w:marLeft w:val="0"/>
                      <w:marRight w:val="0"/>
                      <w:marTop w:val="0"/>
                      <w:marBottom w:val="0"/>
                      <w:divBdr>
                        <w:top w:val="none" w:sz="0" w:space="0" w:color="auto"/>
                        <w:left w:val="none" w:sz="0" w:space="0" w:color="auto"/>
                        <w:bottom w:val="none" w:sz="0" w:space="0" w:color="auto"/>
                        <w:right w:val="none" w:sz="0" w:space="0" w:color="auto"/>
                      </w:divBdr>
                    </w:div>
                    <w:div w:id="1603607612">
                      <w:marLeft w:val="0"/>
                      <w:marRight w:val="0"/>
                      <w:marTop w:val="0"/>
                      <w:marBottom w:val="0"/>
                      <w:divBdr>
                        <w:top w:val="none" w:sz="0" w:space="0" w:color="auto"/>
                        <w:left w:val="none" w:sz="0" w:space="0" w:color="auto"/>
                        <w:bottom w:val="none" w:sz="0" w:space="0" w:color="auto"/>
                        <w:right w:val="none" w:sz="0" w:space="0" w:color="auto"/>
                      </w:divBdr>
                    </w:div>
                    <w:div w:id="1900287807">
                      <w:marLeft w:val="0"/>
                      <w:marRight w:val="0"/>
                      <w:marTop w:val="0"/>
                      <w:marBottom w:val="0"/>
                      <w:divBdr>
                        <w:top w:val="none" w:sz="0" w:space="0" w:color="auto"/>
                        <w:left w:val="none" w:sz="0" w:space="0" w:color="auto"/>
                        <w:bottom w:val="none" w:sz="0" w:space="0" w:color="auto"/>
                        <w:right w:val="none" w:sz="0" w:space="0" w:color="auto"/>
                      </w:divBdr>
                    </w:div>
                    <w:div w:id="2059011786">
                      <w:marLeft w:val="0"/>
                      <w:marRight w:val="0"/>
                      <w:marTop w:val="0"/>
                      <w:marBottom w:val="0"/>
                      <w:divBdr>
                        <w:top w:val="none" w:sz="0" w:space="0" w:color="auto"/>
                        <w:left w:val="none" w:sz="0" w:space="0" w:color="auto"/>
                        <w:bottom w:val="none" w:sz="0" w:space="0" w:color="auto"/>
                        <w:right w:val="none" w:sz="0" w:space="0" w:color="auto"/>
                      </w:divBdr>
                    </w:div>
                  </w:divsChild>
                </w:div>
                <w:div w:id="934246954">
                  <w:marLeft w:val="0"/>
                  <w:marRight w:val="0"/>
                  <w:marTop w:val="0"/>
                  <w:marBottom w:val="0"/>
                  <w:divBdr>
                    <w:top w:val="none" w:sz="0" w:space="0" w:color="auto"/>
                    <w:left w:val="none" w:sz="0" w:space="0" w:color="auto"/>
                    <w:bottom w:val="none" w:sz="0" w:space="0" w:color="auto"/>
                    <w:right w:val="none" w:sz="0" w:space="0" w:color="auto"/>
                  </w:divBdr>
                  <w:divsChild>
                    <w:div w:id="919291136">
                      <w:marLeft w:val="0"/>
                      <w:marRight w:val="0"/>
                      <w:marTop w:val="0"/>
                      <w:marBottom w:val="0"/>
                      <w:divBdr>
                        <w:top w:val="none" w:sz="0" w:space="0" w:color="auto"/>
                        <w:left w:val="none" w:sz="0" w:space="0" w:color="auto"/>
                        <w:bottom w:val="none" w:sz="0" w:space="0" w:color="auto"/>
                        <w:right w:val="none" w:sz="0" w:space="0" w:color="auto"/>
                      </w:divBdr>
                    </w:div>
                  </w:divsChild>
                </w:div>
                <w:div w:id="991953361">
                  <w:marLeft w:val="0"/>
                  <w:marRight w:val="0"/>
                  <w:marTop w:val="0"/>
                  <w:marBottom w:val="0"/>
                  <w:divBdr>
                    <w:top w:val="none" w:sz="0" w:space="0" w:color="auto"/>
                    <w:left w:val="none" w:sz="0" w:space="0" w:color="auto"/>
                    <w:bottom w:val="none" w:sz="0" w:space="0" w:color="auto"/>
                    <w:right w:val="none" w:sz="0" w:space="0" w:color="auto"/>
                  </w:divBdr>
                  <w:divsChild>
                    <w:div w:id="690955016">
                      <w:marLeft w:val="0"/>
                      <w:marRight w:val="0"/>
                      <w:marTop w:val="0"/>
                      <w:marBottom w:val="0"/>
                      <w:divBdr>
                        <w:top w:val="none" w:sz="0" w:space="0" w:color="auto"/>
                        <w:left w:val="none" w:sz="0" w:space="0" w:color="auto"/>
                        <w:bottom w:val="none" w:sz="0" w:space="0" w:color="auto"/>
                        <w:right w:val="none" w:sz="0" w:space="0" w:color="auto"/>
                      </w:divBdr>
                    </w:div>
                    <w:div w:id="1984237734">
                      <w:marLeft w:val="0"/>
                      <w:marRight w:val="0"/>
                      <w:marTop w:val="0"/>
                      <w:marBottom w:val="0"/>
                      <w:divBdr>
                        <w:top w:val="none" w:sz="0" w:space="0" w:color="auto"/>
                        <w:left w:val="none" w:sz="0" w:space="0" w:color="auto"/>
                        <w:bottom w:val="none" w:sz="0" w:space="0" w:color="auto"/>
                        <w:right w:val="none" w:sz="0" w:space="0" w:color="auto"/>
                      </w:divBdr>
                    </w:div>
                  </w:divsChild>
                </w:div>
                <w:div w:id="1073048914">
                  <w:marLeft w:val="0"/>
                  <w:marRight w:val="0"/>
                  <w:marTop w:val="0"/>
                  <w:marBottom w:val="0"/>
                  <w:divBdr>
                    <w:top w:val="none" w:sz="0" w:space="0" w:color="auto"/>
                    <w:left w:val="none" w:sz="0" w:space="0" w:color="auto"/>
                    <w:bottom w:val="none" w:sz="0" w:space="0" w:color="auto"/>
                    <w:right w:val="none" w:sz="0" w:space="0" w:color="auto"/>
                  </w:divBdr>
                  <w:divsChild>
                    <w:div w:id="1421636247">
                      <w:marLeft w:val="0"/>
                      <w:marRight w:val="0"/>
                      <w:marTop w:val="0"/>
                      <w:marBottom w:val="0"/>
                      <w:divBdr>
                        <w:top w:val="none" w:sz="0" w:space="0" w:color="auto"/>
                        <w:left w:val="none" w:sz="0" w:space="0" w:color="auto"/>
                        <w:bottom w:val="none" w:sz="0" w:space="0" w:color="auto"/>
                        <w:right w:val="none" w:sz="0" w:space="0" w:color="auto"/>
                      </w:divBdr>
                    </w:div>
                    <w:div w:id="1604338411">
                      <w:marLeft w:val="0"/>
                      <w:marRight w:val="0"/>
                      <w:marTop w:val="0"/>
                      <w:marBottom w:val="0"/>
                      <w:divBdr>
                        <w:top w:val="none" w:sz="0" w:space="0" w:color="auto"/>
                        <w:left w:val="none" w:sz="0" w:space="0" w:color="auto"/>
                        <w:bottom w:val="none" w:sz="0" w:space="0" w:color="auto"/>
                        <w:right w:val="none" w:sz="0" w:space="0" w:color="auto"/>
                      </w:divBdr>
                    </w:div>
                  </w:divsChild>
                </w:div>
                <w:div w:id="1132986935">
                  <w:marLeft w:val="0"/>
                  <w:marRight w:val="0"/>
                  <w:marTop w:val="0"/>
                  <w:marBottom w:val="0"/>
                  <w:divBdr>
                    <w:top w:val="none" w:sz="0" w:space="0" w:color="auto"/>
                    <w:left w:val="none" w:sz="0" w:space="0" w:color="auto"/>
                    <w:bottom w:val="none" w:sz="0" w:space="0" w:color="auto"/>
                    <w:right w:val="none" w:sz="0" w:space="0" w:color="auto"/>
                  </w:divBdr>
                  <w:divsChild>
                    <w:div w:id="1128426088">
                      <w:marLeft w:val="0"/>
                      <w:marRight w:val="0"/>
                      <w:marTop w:val="0"/>
                      <w:marBottom w:val="0"/>
                      <w:divBdr>
                        <w:top w:val="none" w:sz="0" w:space="0" w:color="auto"/>
                        <w:left w:val="none" w:sz="0" w:space="0" w:color="auto"/>
                        <w:bottom w:val="none" w:sz="0" w:space="0" w:color="auto"/>
                        <w:right w:val="none" w:sz="0" w:space="0" w:color="auto"/>
                      </w:divBdr>
                    </w:div>
                  </w:divsChild>
                </w:div>
                <w:div w:id="1229146625">
                  <w:marLeft w:val="0"/>
                  <w:marRight w:val="0"/>
                  <w:marTop w:val="0"/>
                  <w:marBottom w:val="0"/>
                  <w:divBdr>
                    <w:top w:val="none" w:sz="0" w:space="0" w:color="auto"/>
                    <w:left w:val="none" w:sz="0" w:space="0" w:color="auto"/>
                    <w:bottom w:val="none" w:sz="0" w:space="0" w:color="auto"/>
                    <w:right w:val="none" w:sz="0" w:space="0" w:color="auto"/>
                  </w:divBdr>
                  <w:divsChild>
                    <w:div w:id="308285790">
                      <w:marLeft w:val="0"/>
                      <w:marRight w:val="0"/>
                      <w:marTop w:val="0"/>
                      <w:marBottom w:val="0"/>
                      <w:divBdr>
                        <w:top w:val="none" w:sz="0" w:space="0" w:color="auto"/>
                        <w:left w:val="none" w:sz="0" w:space="0" w:color="auto"/>
                        <w:bottom w:val="none" w:sz="0" w:space="0" w:color="auto"/>
                        <w:right w:val="none" w:sz="0" w:space="0" w:color="auto"/>
                      </w:divBdr>
                    </w:div>
                    <w:div w:id="1546327758">
                      <w:marLeft w:val="0"/>
                      <w:marRight w:val="0"/>
                      <w:marTop w:val="0"/>
                      <w:marBottom w:val="0"/>
                      <w:divBdr>
                        <w:top w:val="none" w:sz="0" w:space="0" w:color="auto"/>
                        <w:left w:val="none" w:sz="0" w:space="0" w:color="auto"/>
                        <w:bottom w:val="none" w:sz="0" w:space="0" w:color="auto"/>
                        <w:right w:val="none" w:sz="0" w:space="0" w:color="auto"/>
                      </w:divBdr>
                    </w:div>
                    <w:div w:id="1767073649">
                      <w:marLeft w:val="0"/>
                      <w:marRight w:val="0"/>
                      <w:marTop w:val="0"/>
                      <w:marBottom w:val="0"/>
                      <w:divBdr>
                        <w:top w:val="none" w:sz="0" w:space="0" w:color="auto"/>
                        <w:left w:val="none" w:sz="0" w:space="0" w:color="auto"/>
                        <w:bottom w:val="none" w:sz="0" w:space="0" w:color="auto"/>
                        <w:right w:val="none" w:sz="0" w:space="0" w:color="auto"/>
                      </w:divBdr>
                    </w:div>
                  </w:divsChild>
                </w:div>
                <w:div w:id="1237322327">
                  <w:marLeft w:val="0"/>
                  <w:marRight w:val="0"/>
                  <w:marTop w:val="0"/>
                  <w:marBottom w:val="0"/>
                  <w:divBdr>
                    <w:top w:val="none" w:sz="0" w:space="0" w:color="auto"/>
                    <w:left w:val="none" w:sz="0" w:space="0" w:color="auto"/>
                    <w:bottom w:val="none" w:sz="0" w:space="0" w:color="auto"/>
                    <w:right w:val="none" w:sz="0" w:space="0" w:color="auto"/>
                  </w:divBdr>
                  <w:divsChild>
                    <w:div w:id="180633515">
                      <w:marLeft w:val="0"/>
                      <w:marRight w:val="0"/>
                      <w:marTop w:val="0"/>
                      <w:marBottom w:val="0"/>
                      <w:divBdr>
                        <w:top w:val="none" w:sz="0" w:space="0" w:color="auto"/>
                        <w:left w:val="none" w:sz="0" w:space="0" w:color="auto"/>
                        <w:bottom w:val="none" w:sz="0" w:space="0" w:color="auto"/>
                        <w:right w:val="none" w:sz="0" w:space="0" w:color="auto"/>
                      </w:divBdr>
                    </w:div>
                    <w:div w:id="619920684">
                      <w:marLeft w:val="0"/>
                      <w:marRight w:val="0"/>
                      <w:marTop w:val="0"/>
                      <w:marBottom w:val="0"/>
                      <w:divBdr>
                        <w:top w:val="none" w:sz="0" w:space="0" w:color="auto"/>
                        <w:left w:val="none" w:sz="0" w:space="0" w:color="auto"/>
                        <w:bottom w:val="none" w:sz="0" w:space="0" w:color="auto"/>
                        <w:right w:val="none" w:sz="0" w:space="0" w:color="auto"/>
                      </w:divBdr>
                    </w:div>
                    <w:div w:id="864907899">
                      <w:marLeft w:val="0"/>
                      <w:marRight w:val="0"/>
                      <w:marTop w:val="0"/>
                      <w:marBottom w:val="0"/>
                      <w:divBdr>
                        <w:top w:val="none" w:sz="0" w:space="0" w:color="auto"/>
                        <w:left w:val="none" w:sz="0" w:space="0" w:color="auto"/>
                        <w:bottom w:val="none" w:sz="0" w:space="0" w:color="auto"/>
                        <w:right w:val="none" w:sz="0" w:space="0" w:color="auto"/>
                      </w:divBdr>
                    </w:div>
                  </w:divsChild>
                </w:div>
                <w:div w:id="1275673613">
                  <w:marLeft w:val="0"/>
                  <w:marRight w:val="0"/>
                  <w:marTop w:val="0"/>
                  <w:marBottom w:val="0"/>
                  <w:divBdr>
                    <w:top w:val="none" w:sz="0" w:space="0" w:color="auto"/>
                    <w:left w:val="none" w:sz="0" w:space="0" w:color="auto"/>
                    <w:bottom w:val="none" w:sz="0" w:space="0" w:color="auto"/>
                    <w:right w:val="none" w:sz="0" w:space="0" w:color="auto"/>
                  </w:divBdr>
                  <w:divsChild>
                    <w:div w:id="72163242">
                      <w:marLeft w:val="0"/>
                      <w:marRight w:val="0"/>
                      <w:marTop w:val="0"/>
                      <w:marBottom w:val="0"/>
                      <w:divBdr>
                        <w:top w:val="none" w:sz="0" w:space="0" w:color="auto"/>
                        <w:left w:val="none" w:sz="0" w:space="0" w:color="auto"/>
                        <w:bottom w:val="none" w:sz="0" w:space="0" w:color="auto"/>
                        <w:right w:val="none" w:sz="0" w:space="0" w:color="auto"/>
                      </w:divBdr>
                    </w:div>
                    <w:div w:id="1272128083">
                      <w:marLeft w:val="0"/>
                      <w:marRight w:val="0"/>
                      <w:marTop w:val="0"/>
                      <w:marBottom w:val="0"/>
                      <w:divBdr>
                        <w:top w:val="none" w:sz="0" w:space="0" w:color="auto"/>
                        <w:left w:val="none" w:sz="0" w:space="0" w:color="auto"/>
                        <w:bottom w:val="none" w:sz="0" w:space="0" w:color="auto"/>
                        <w:right w:val="none" w:sz="0" w:space="0" w:color="auto"/>
                      </w:divBdr>
                    </w:div>
                    <w:div w:id="1657803464">
                      <w:marLeft w:val="0"/>
                      <w:marRight w:val="0"/>
                      <w:marTop w:val="0"/>
                      <w:marBottom w:val="0"/>
                      <w:divBdr>
                        <w:top w:val="none" w:sz="0" w:space="0" w:color="auto"/>
                        <w:left w:val="none" w:sz="0" w:space="0" w:color="auto"/>
                        <w:bottom w:val="none" w:sz="0" w:space="0" w:color="auto"/>
                        <w:right w:val="none" w:sz="0" w:space="0" w:color="auto"/>
                      </w:divBdr>
                    </w:div>
                    <w:div w:id="1778984812">
                      <w:marLeft w:val="0"/>
                      <w:marRight w:val="0"/>
                      <w:marTop w:val="0"/>
                      <w:marBottom w:val="0"/>
                      <w:divBdr>
                        <w:top w:val="none" w:sz="0" w:space="0" w:color="auto"/>
                        <w:left w:val="none" w:sz="0" w:space="0" w:color="auto"/>
                        <w:bottom w:val="none" w:sz="0" w:space="0" w:color="auto"/>
                        <w:right w:val="none" w:sz="0" w:space="0" w:color="auto"/>
                      </w:divBdr>
                    </w:div>
                  </w:divsChild>
                </w:div>
                <w:div w:id="1393695325">
                  <w:marLeft w:val="0"/>
                  <w:marRight w:val="0"/>
                  <w:marTop w:val="0"/>
                  <w:marBottom w:val="0"/>
                  <w:divBdr>
                    <w:top w:val="none" w:sz="0" w:space="0" w:color="auto"/>
                    <w:left w:val="none" w:sz="0" w:space="0" w:color="auto"/>
                    <w:bottom w:val="none" w:sz="0" w:space="0" w:color="auto"/>
                    <w:right w:val="none" w:sz="0" w:space="0" w:color="auto"/>
                  </w:divBdr>
                  <w:divsChild>
                    <w:div w:id="678120716">
                      <w:marLeft w:val="0"/>
                      <w:marRight w:val="0"/>
                      <w:marTop w:val="0"/>
                      <w:marBottom w:val="0"/>
                      <w:divBdr>
                        <w:top w:val="none" w:sz="0" w:space="0" w:color="auto"/>
                        <w:left w:val="none" w:sz="0" w:space="0" w:color="auto"/>
                        <w:bottom w:val="none" w:sz="0" w:space="0" w:color="auto"/>
                        <w:right w:val="none" w:sz="0" w:space="0" w:color="auto"/>
                      </w:divBdr>
                    </w:div>
                    <w:div w:id="730537080">
                      <w:marLeft w:val="0"/>
                      <w:marRight w:val="0"/>
                      <w:marTop w:val="0"/>
                      <w:marBottom w:val="0"/>
                      <w:divBdr>
                        <w:top w:val="none" w:sz="0" w:space="0" w:color="auto"/>
                        <w:left w:val="none" w:sz="0" w:space="0" w:color="auto"/>
                        <w:bottom w:val="none" w:sz="0" w:space="0" w:color="auto"/>
                        <w:right w:val="none" w:sz="0" w:space="0" w:color="auto"/>
                      </w:divBdr>
                    </w:div>
                    <w:div w:id="1134063085">
                      <w:marLeft w:val="0"/>
                      <w:marRight w:val="0"/>
                      <w:marTop w:val="0"/>
                      <w:marBottom w:val="0"/>
                      <w:divBdr>
                        <w:top w:val="none" w:sz="0" w:space="0" w:color="auto"/>
                        <w:left w:val="none" w:sz="0" w:space="0" w:color="auto"/>
                        <w:bottom w:val="none" w:sz="0" w:space="0" w:color="auto"/>
                        <w:right w:val="none" w:sz="0" w:space="0" w:color="auto"/>
                      </w:divBdr>
                    </w:div>
                    <w:div w:id="1691570133">
                      <w:marLeft w:val="0"/>
                      <w:marRight w:val="0"/>
                      <w:marTop w:val="0"/>
                      <w:marBottom w:val="0"/>
                      <w:divBdr>
                        <w:top w:val="none" w:sz="0" w:space="0" w:color="auto"/>
                        <w:left w:val="none" w:sz="0" w:space="0" w:color="auto"/>
                        <w:bottom w:val="none" w:sz="0" w:space="0" w:color="auto"/>
                        <w:right w:val="none" w:sz="0" w:space="0" w:color="auto"/>
                      </w:divBdr>
                    </w:div>
                  </w:divsChild>
                </w:div>
                <w:div w:id="1501459998">
                  <w:marLeft w:val="0"/>
                  <w:marRight w:val="0"/>
                  <w:marTop w:val="0"/>
                  <w:marBottom w:val="0"/>
                  <w:divBdr>
                    <w:top w:val="none" w:sz="0" w:space="0" w:color="auto"/>
                    <w:left w:val="none" w:sz="0" w:space="0" w:color="auto"/>
                    <w:bottom w:val="none" w:sz="0" w:space="0" w:color="auto"/>
                    <w:right w:val="none" w:sz="0" w:space="0" w:color="auto"/>
                  </w:divBdr>
                  <w:divsChild>
                    <w:div w:id="838499953">
                      <w:marLeft w:val="0"/>
                      <w:marRight w:val="0"/>
                      <w:marTop w:val="0"/>
                      <w:marBottom w:val="0"/>
                      <w:divBdr>
                        <w:top w:val="none" w:sz="0" w:space="0" w:color="auto"/>
                        <w:left w:val="none" w:sz="0" w:space="0" w:color="auto"/>
                        <w:bottom w:val="none" w:sz="0" w:space="0" w:color="auto"/>
                        <w:right w:val="none" w:sz="0" w:space="0" w:color="auto"/>
                      </w:divBdr>
                    </w:div>
                  </w:divsChild>
                </w:div>
                <w:div w:id="1524902594">
                  <w:marLeft w:val="0"/>
                  <w:marRight w:val="0"/>
                  <w:marTop w:val="0"/>
                  <w:marBottom w:val="0"/>
                  <w:divBdr>
                    <w:top w:val="none" w:sz="0" w:space="0" w:color="auto"/>
                    <w:left w:val="none" w:sz="0" w:space="0" w:color="auto"/>
                    <w:bottom w:val="none" w:sz="0" w:space="0" w:color="auto"/>
                    <w:right w:val="none" w:sz="0" w:space="0" w:color="auto"/>
                  </w:divBdr>
                  <w:divsChild>
                    <w:div w:id="418330593">
                      <w:marLeft w:val="0"/>
                      <w:marRight w:val="0"/>
                      <w:marTop w:val="0"/>
                      <w:marBottom w:val="0"/>
                      <w:divBdr>
                        <w:top w:val="none" w:sz="0" w:space="0" w:color="auto"/>
                        <w:left w:val="none" w:sz="0" w:space="0" w:color="auto"/>
                        <w:bottom w:val="none" w:sz="0" w:space="0" w:color="auto"/>
                        <w:right w:val="none" w:sz="0" w:space="0" w:color="auto"/>
                      </w:divBdr>
                    </w:div>
                    <w:div w:id="1158574454">
                      <w:marLeft w:val="0"/>
                      <w:marRight w:val="0"/>
                      <w:marTop w:val="0"/>
                      <w:marBottom w:val="0"/>
                      <w:divBdr>
                        <w:top w:val="none" w:sz="0" w:space="0" w:color="auto"/>
                        <w:left w:val="none" w:sz="0" w:space="0" w:color="auto"/>
                        <w:bottom w:val="none" w:sz="0" w:space="0" w:color="auto"/>
                        <w:right w:val="none" w:sz="0" w:space="0" w:color="auto"/>
                      </w:divBdr>
                    </w:div>
                    <w:div w:id="1955945579">
                      <w:marLeft w:val="0"/>
                      <w:marRight w:val="0"/>
                      <w:marTop w:val="0"/>
                      <w:marBottom w:val="0"/>
                      <w:divBdr>
                        <w:top w:val="none" w:sz="0" w:space="0" w:color="auto"/>
                        <w:left w:val="none" w:sz="0" w:space="0" w:color="auto"/>
                        <w:bottom w:val="none" w:sz="0" w:space="0" w:color="auto"/>
                        <w:right w:val="none" w:sz="0" w:space="0" w:color="auto"/>
                      </w:divBdr>
                    </w:div>
                  </w:divsChild>
                </w:div>
                <w:div w:id="1543520762">
                  <w:marLeft w:val="0"/>
                  <w:marRight w:val="0"/>
                  <w:marTop w:val="0"/>
                  <w:marBottom w:val="0"/>
                  <w:divBdr>
                    <w:top w:val="none" w:sz="0" w:space="0" w:color="auto"/>
                    <w:left w:val="none" w:sz="0" w:space="0" w:color="auto"/>
                    <w:bottom w:val="none" w:sz="0" w:space="0" w:color="auto"/>
                    <w:right w:val="none" w:sz="0" w:space="0" w:color="auto"/>
                  </w:divBdr>
                  <w:divsChild>
                    <w:div w:id="1889563041">
                      <w:marLeft w:val="0"/>
                      <w:marRight w:val="0"/>
                      <w:marTop w:val="0"/>
                      <w:marBottom w:val="0"/>
                      <w:divBdr>
                        <w:top w:val="none" w:sz="0" w:space="0" w:color="auto"/>
                        <w:left w:val="none" w:sz="0" w:space="0" w:color="auto"/>
                        <w:bottom w:val="none" w:sz="0" w:space="0" w:color="auto"/>
                        <w:right w:val="none" w:sz="0" w:space="0" w:color="auto"/>
                      </w:divBdr>
                    </w:div>
                  </w:divsChild>
                </w:div>
                <w:div w:id="1558391273">
                  <w:marLeft w:val="0"/>
                  <w:marRight w:val="0"/>
                  <w:marTop w:val="0"/>
                  <w:marBottom w:val="0"/>
                  <w:divBdr>
                    <w:top w:val="none" w:sz="0" w:space="0" w:color="auto"/>
                    <w:left w:val="none" w:sz="0" w:space="0" w:color="auto"/>
                    <w:bottom w:val="none" w:sz="0" w:space="0" w:color="auto"/>
                    <w:right w:val="none" w:sz="0" w:space="0" w:color="auto"/>
                  </w:divBdr>
                  <w:divsChild>
                    <w:div w:id="398868939">
                      <w:marLeft w:val="0"/>
                      <w:marRight w:val="0"/>
                      <w:marTop w:val="0"/>
                      <w:marBottom w:val="0"/>
                      <w:divBdr>
                        <w:top w:val="none" w:sz="0" w:space="0" w:color="auto"/>
                        <w:left w:val="none" w:sz="0" w:space="0" w:color="auto"/>
                        <w:bottom w:val="none" w:sz="0" w:space="0" w:color="auto"/>
                        <w:right w:val="none" w:sz="0" w:space="0" w:color="auto"/>
                      </w:divBdr>
                    </w:div>
                    <w:div w:id="649597679">
                      <w:marLeft w:val="0"/>
                      <w:marRight w:val="0"/>
                      <w:marTop w:val="0"/>
                      <w:marBottom w:val="0"/>
                      <w:divBdr>
                        <w:top w:val="none" w:sz="0" w:space="0" w:color="auto"/>
                        <w:left w:val="none" w:sz="0" w:space="0" w:color="auto"/>
                        <w:bottom w:val="none" w:sz="0" w:space="0" w:color="auto"/>
                        <w:right w:val="none" w:sz="0" w:space="0" w:color="auto"/>
                      </w:divBdr>
                    </w:div>
                    <w:div w:id="1515417430">
                      <w:marLeft w:val="0"/>
                      <w:marRight w:val="0"/>
                      <w:marTop w:val="0"/>
                      <w:marBottom w:val="0"/>
                      <w:divBdr>
                        <w:top w:val="none" w:sz="0" w:space="0" w:color="auto"/>
                        <w:left w:val="none" w:sz="0" w:space="0" w:color="auto"/>
                        <w:bottom w:val="none" w:sz="0" w:space="0" w:color="auto"/>
                        <w:right w:val="none" w:sz="0" w:space="0" w:color="auto"/>
                      </w:divBdr>
                    </w:div>
                    <w:div w:id="1963802742">
                      <w:marLeft w:val="0"/>
                      <w:marRight w:val="0"/>
                      <w:marTop w:val="0"/>
                      <w:marBottom w:val="0"/>
                      <w:divBdr>
                        <w:top w:val="none" w:sz="0" w:space="0" w:color="auto"/>
                        <w:left w:val="none" w:sz="0" w:space="0" w:color="auto"/>
                        <w:bottom w:val="none" w:sz="0" w:space="0" w:color="auto"/>
                        <w:right w:val="none" w:sz="0" w:space="0" w:color="auto"/>
                      </w:divBdr>
                    </w:div>
                  </w:divsChild>
                </w:div>
                <w:div w:id="1570843951">
                  <w:marLeft w:val="0"/>
                  <w:marRight w:val="0"/>
                  <w:marTop w:val="0"/>
                  <w:marBottom w:val="0"/>
                  <w:divBdr>
                    <w:top w:val="none" w:sz="0" w:space="0" w:color="auto"/>
                    <w:left w:val="none" w:sz="0" w:space="0" w:color="auto"/>
                    <w:bottom w:val="none" w:sz="0" w:space="0" w:color="auto"/>
                    <w:right w:val="none" w:sz="0" w:space="0" w:color="auto"/>
                  </w:divBdr>
                  <w:divsChild>
                    <w:div w:id="286401144">
                      <w:marLeft w:val="0"/>
                      <w:marRight w:val="0"/>
                      <w:marTop w:val="0"/>
                      <w:marBottom w:val="0"/>
                      <w:divBdr>
                        <w:top w:val="none" w:sz="0" w:space="0" w:color="auto"/>
                        <w:left w:val="none" w:sz="0" w:space="0" w:color="auto"/>
                        <w:bottom w:val="none" w:sz="0" w:space="0" w:color="auto"/>
                        <w:right w:val="none" w:sz="0" w:space="0" w:color="auto"/>
                      </w:divBdr>
                    </w:div>
                    <w:div w:id="560871318">
                      <w:marLeft w:val="0"/>
                      <w:marRight w:val="0"/>
                      <w:marTop w:val="0"/>
                      <w:marBottom w:val="0"/>
                      <w:divBdr>
                        <w:top w:val="none" w:sz="0" w:space="0" w:color="auto"/>
                        <w:left w:val="none" w:sz="0" w:space="0" w:color="auto"/>
                        <w:bottom w:val="none" w:sz="0" w:space="0" w:color="auto"/>
                        <w:right w:val="none" w:sz="0" w:space="0" w:color="auto"/>
                      </w:divBdr>
                    </w:div>
                    <w:div w:id="610599446">
                      <w:marLeft w:val="0"/>
                      <w:marRight w:val="0"/>
                      <w:marTop w:val="0"/>
                      <w:marBottom w:val="0"/>
                      <w:divBdr>
                        <w:top w:val="none" w:sz="0" w:space="0" w:color="auto"/>
                        <w:left w:val="none" w:sz="0" w:space="0" w:color="auto"/>
                        <w:bottom w:val="none" w:sz="0" w:space="0" w:color="auto"/>
                        <w:right w:val="none" w:sz="0" w:space="0" w:color="auto"/>
                      </w:divBdr>
                    </w:div>
                    <w:div w:id="1217399254">
                      <w:marLeft w:val="0"/>
                      <w:marRight w:val="0"/>
                      <w:marTop w:val="0"/>
                      <w:marBottom w:val="0"/>
                      <w:divBdr>
                        <w:top w:val="none" w:sz="0" w:space="0" w:color="auto"/>
                        <w:left w:val="none" w:sz="0" w:space="0" w:color="auto"/>
                        <w:bottom w:val="none" w:sz="0" w:space="0" w:color="auto"/>
                        <w:right w:val="none" w:sz="0" w:space="0" w:color="auto"/>
                      </w:divBdr>
                    </w:div>
                    <w:div w:id="1623725031">
                      <w:marLeft w:val="0"/>
                      <w:marRight w:val="0"/>
                      <w:marTop w:val="0"/>
                      <w:marBottom w:val="0"/>
                      <w:divBdr>
                        <w:top w:val="none" w:sz="0" w:space="0" w:color="auto"/>
                        <w:left w:val="none" w:sz="0" w:space="0" w:color="auto"/>
                        <w:bottom w:val="none" w:sz="0" w:space="0" w:color="auto"/>
                        <w:right w:val="none" w:sz="0" w:space="0" w:color="auto"/>
                      </w:divBdr>
                    </w:div>
                    <w:div w:id="1927960384">
                      <w:marLeft w:val="0"/>
                      <w:marRight w:val="0"/>
                      <w:marTop w:val="0"/>
                      <w:marBottom w:val="0"/>
                      <w:divBdr>
                        <w:top w:val="none" w:sz="0" w:space="0" w:color="auto"/>
                        <w:left w:val="none" w:sz="0" w:space="0" w:color="auto"/>
                        <w:bottom w:val="none" w:sz="0" w:space="0" w:color="auto"/>
                        <w:right w:val="none" w:sz="0" w:space="0" w:color="auto"/>
                      </w:divBdr>
                    </w:div>
                  </w:divsChild>
                </w:div>
                <w:div w:id="1577713757">
                  <w:marLeft w:val="0"/>
                  <w:marRight w:val="0"/>
                  <w:marTop w:val="0"/>
                  <w:marBottom w:val="0"/>
                  <w:divBdr>
                    <w:top w:val="none" w:sz="0" w:space="0" w:color="auto"/>
                    <w:left w:val="none" w:sz="0" w:space="0" w:color="auto"/>
                    <w:bottom w:val="none" w:sz="0" w:space="0" w:color="auto"/>
                    <w:right w:val="none" w:sz="0" w:space="0" w:color="auto"/>
                  </w:divBdr>
                  <w:divsChild>
                    <w:div w:id="170683869">
                      <w:marLeft w:val="0"/>
                      <w:marRight w:val="0"/>
                      <w:marTop w:val="0"/>
                      <w:marBottom w:val="0"/>
                      <w:divBdr>
                        <w:top w:val="none" w:sz="0" w:space="0" w:color="auto"/>
                        <w:left w:val="none" w:sz="0" w:space="0" w:color="auto"/>
                        <w:bottom w:val="none" w:sz="0" w:space="0" w:color="auto"/>
                        <w:right w:val="none" w:sz="0" w:space="0" w:color="auto"/>
                      </w:divBdr>
                    </w:div>
                  </w:divsChild>
                </w:div>
                <w:div w:id="1580479841">
                  <w:marLeft w:val="0"/>
                  <w:marRight w:val="0"/>
                  <w:marTop w:val="0"/>
                  <w:marBottom w:val="0"/>
                  <w:divBdr>
                    <w:top w:val="none" w:sz="0" w:space="0" w:color="auto"/>
                    <w:left w:val="none" w:sz="0" w:space="0" w:color="auto"/>
                    <w:bottom w:val="none" w:sz="0" w:space="0" w:color="auto"/>
                    <w:right w:val="none" w:sz="0" w:space="0" w:color="auto"/>
                  </w:divBdr>
                  <w:divsChild>
                    <w:div w:id="330370925">
                      <w:marLeft w:val="0"/>
                      <w:marRight w:val="0"/>
                      <w:marTop w:val="0"/>
                      <w:marBottom w:val="0"/>
                      <w:divBdr>
                        <w:top w:val="none" w:sz="0" w:space="0" w:color="auto"/>
                        <w:left w:val="none" w:sz="0" w:space="0" w:color="auto"/>
                        <w:bottom w:val="none" w:sz="0" w:space="0" w:color="auto"/>
                        <w:right w:val="none" w:sz="0" w:space="0" w:color="auto"/>
                      </w:divBdr>
                    </w:div>
                  </w:divsChild>
                </w:div>
                <w:div w:id="1640303858">
                  <w:marLeft w:val="0"/>
                  <w:marRight w:val="0"/>
                  <w:marTop w:val="0"/>
                  <w:marBottom w:val="0"/>
                  <w:divBdr>
                    <w:top w:val="none" w:sz="0" w:space="0" w:color="auto"/>
                    <w:left w:val="none" w:sz="0" w:space="0" w:color="auto"/>
                    <w:bottom w:val="none" w:sz="0" w:space="0" w:color="auto"/>
                    <w:right w:val="none" w:sz="0" w:space="0" w:color="auto"/>
                  </w:divBdr>
                  <w:divsChild>
                    <w:div w:id="404883215">
                      <w:marLeft w:val="0"/>
                      <w:marRight w:val="0"/>
                      <w:marTop w:val="0"/>
                      <w:marBottom w:val="0"/>
                      <w:divBdr>
                        <w:top w:val="none" w:sz="0" w:space="0" w:color="auto"/>
                        <w:left w:val="none" w:sz="0" w:space="0" w:color="auto"/>
                        <w:bottom w:val="none" w:sz="0" w:space="0" w:color="auto"/>
                        <w:right w:val="none" w:sz="0" w:space="0" w:color="auto"/>
                      </w:divBdr>
                    </w:div>
                  </w:divsChild>
                </w:div>
                <w:div w:id="1643733140">
                  <w:marLeft w:val="0"/>
                  <w:marRight w:val="0"/>
                  <w:marTop w:val="0"/>
                  <w:marBottom w:val="0"/>
                  <w:divBdr>
                    <w:top w:val="none" w:sz="0" w:space="0" w:color="auto"/>
                    <w:left w:val="none" w:sz="0" w:space="0" w:color="auto"/>
                    <w:bottom w:val="none" w:sz="0" w:space="0" w:color="auto"/>
                    <w:right w:val="none" w:sz="0" w:space="0" w:color="auto"/>
                  </w:divBdr>
                  <w:divsChild>
                    <w:div w:id="1182234705">
                      <w:marLeft w:val="0"/>
                      <w:marRight w:val="0"/>
                      <w:marTop w:val="0"/>
                      <w:marBottom w:val="0"/>
                      <w:divBdr>
                        <w:top w:val="none" w:sz="0" w:space="0" w:color="auto"/>
                        <w:left w:val="none" w:sz="0" w:space="0" w:color="auto"/>
                        <w:bottom w:val="none" w:sz="0" w:space="0" w:color="auto"/>
                        <w:right w:val="none" w:sz="0" w:space="0" w:color="auto"/>
                      </w:divBdr>
                    </w:div>
                  </w:divsChild>
                </w:div>
                <w:div w:id="1702240081">
                  <w:marLeft w:val="0"/>
                  <w:marRight w:val="0"/>
                  <w:marTop w:val="0"/>
                  <w:marBottom w:val="0"/>
                  <w:divBdr>
                    <w:top w:val="none" w:sz="0" w:space="0" w:color="auto"/>
                    <w:left w:val="none" w:sz="0" w:space="0" w:color="auto"/>
                    <w:bottom w:val="none" w:sz="0" w:space="0" w:color="auto"/>
                    <w:right w:val="none" w:sz="0" w:space="0" w:color="auto"/>
                  </w:divBdr>
                  <w:divsChild>
                    <w:div w:id="766652996">
                      <w:marLeft w:val="0"/>
                      <w:marRight w:val="0"/>
                      <w:marTop w:val="0"/>
                      <w:marBottom w:val="0"/>
                      <w:divBdr>
                        <w:top w:val="none" w:sz="0" w:space="0" w:color="auto"/>
                        <w:left w:val="none" w:sz="0" w:space="0" w:color="auto"/>
                        <w:bottom w:val="none" w:sz="0" w:space="0" w:color="auto"/>
                        <w:right w:val="none" w:sz="0" w:space="0" w:color="auto"/>
                      </w:divBdr>
                    </w:div>
                  </w:divsChild>
                </w:div>
                <w:div w:id="1785030707">
                  <w:marLeft w:val="0"/>
                  <w:marRight w:val="0"/>
                  <w:marTop w:val="0"/>
                  <w:marBottom w:val="0"/>
                  <w:divBdr>
                    <w:top w:val="none" w:sz="0" w:space="0" w:color="auto"/>
                    <w:left w:val="none" w:sz="0" w:space="0" w:color="auto"/>
                    <w:bottom w:val="none" w:sz="0" w:space="0" w:color="auto"/>
                    <w:right w:val="none" w:sz="0" w:space="0" w:color="auto"/>
                  </w:divBdr>
                  <w:divsChild>
                    <w:div w:id="1875538297">
                      <w:marLeft w:val="0"/>
                      <w:marRight w:val="0"/>
                      <w:marTop w:val="0"/>
                      <w:marBottom w:val="0"/>
                      <w:divBdr>
                        <w:top w:val="none" w:sz="0" w:space="0" w:color="auto"/>
                        <w:left w:val="none" w:sz="0" w:space="0" w:color="auto"/>
                        <w:bottom w:val="none" w:sz="0" w:space="0" w:color="auto"/>
                        <w:right w:val="none" w:sz="0" w:space="0" w:color="auto"/>
                      </w:divBdr>
                    </w:div>
                  </w:divsChild>
                </w:div>
                <w:div w:id="1797870446">
                  <w:marLeft w:val="0"/>
                  <w:marRight w:val="0"/>
                  <w:marTop w:val="0"/>
                  <w:marBottom w:val="0"/>
                  <w:divBdr>
                    <w:top w:val="none" w:sz="0" w:space="0" w:color="auto"/>
                    <w:left w:val="none" w:sz="0" w:space="0" w:color="auto"/>
                    <w:bottom w:val="none" w:sz="0" w:space="0" w:color="auto"/>
                    <w:right w:val="none" w:sz="0" w:space="0" w:color="auto"/>
                  </w:divBdr>
                  <w:divsChild>
                    <w:div w:id="143937297">
                      <w:marLeft w:val="0"/>
                      <w:marRight w:val="0"/>
                      <w:marTop w:val="0"/>
                      <w:marBottom w:val="0"/>
                      <w:divBdr>
                        <w:top w:val="none" w:sz="0" w:space="0" w:color="auto"/>
                        <w:left w:val="none" w:sz="0" w:space="0" w:color="auto"/>
                        <w:bottom w:val="none" w:sz="0" w:space="0" w:color="auto"/>
                        <w:right w:val="none" w:sz="0" w:space="0" w:color="auto"/>
                      </w:divBdr>
                    </w:div>
                  </w:divsChild>
                </w:div>
                <w:div w:id="1851990340">
                  <w:marLeft w:val="0"/>
                  <w:marRight w:val="0"/>
                  <w:marTop w:val="0"/>
                  <w:marBottom w:val="0"/>
                  <w:divBdr>
                    <w:top w:val="none" w:sz="0" w:space="0" w:color="auto"/>
                    <w:left w:val="none" w:sz="0" w:space="0" w:color="auto"/>
                    <w:bottom w:val="none" w:sz="0" w:space="0" w:color="auto"/>
                    <w:right w:val="none" w:sz="0" w:space="0" w:color="auto"/>
                  </w:divBdr>
                  <w:divsChild>
                    <w:div w:id="1355034563">
                      <w:marLeft w:val="0"/>
                      <w:marRight w:val="0"/>
                      <w:marTop w:val="0"/>
                      <w:marBottom w:val="0"/>
                      <w:divBdr>
                        <w:top w:val="none" w:sz="0" w:space="0" w:color="auto"/>
                        <w:left w:val="none" w:sz="0" w:space="0" w:color="auto"/>
                        <w:bottom w:val="none" w:sz="0" w:space="0" w:color="auto"/>
                        <w:right w:val="none" w:sz="0" w:space="0" w:color="auto"/>
                      </w:divBdr>
                    </w:div>
                  </w:divsChild>
                </w:div>
                <w:div w:id="1901136867">
                  <w:marLeft w:val="0"/>
                  <w:marRight w:val="0"/>
                  <w:marTop w:val="0"/>
                  <w:marBottom w:val="0"/>
                  <w:divBdr>
                    <w:top w:val="none" w:sz="0" w:space="0" w:color="auto"/>
                    <w:left w:val="none" w:sz="0" w:space="0" w:color="auto"/>
                    <w:bottom w:val="none" w:sz="0" w:space="0" w:color="auto"/>
                    <w:right w:val="none" w:sz="0" w:space="0" w:color="auto"/>
                  </w:divBdr>
                  <w:divsChild>
                    <w:div w:id="53621349">
                      <w:marLeft w:val="0"/>
                      <w:marRight w:val="0"/>
                      <w:marTop w:val="0"/>
                      <w:marBottom w:val="0"/>
                      <w:divBdr>
                        <w:top w:val="none" w:sz="0" w:space="0" w:color="auto"/>
                        <w:left w:val="none" w:sz="0" w:space="0" w:color="auto"/>
                        <w:bottom w:val="none" w:sz="0" w:space="0" w:color="auto"/>
                        <w:right w:val="none" w:sz="0" w:space="0" w:color="auto"/>
                      </w:divBdr>
                    </w:div>
                    <w:div w:id="1656181782">
                      <w:marLeft w:val="0"/>
                      <w:marRight w:val="0"/>
                      <w:marTop w:val="0"/>
                      <w:marBottom w:val="0"/>
                      <w:divBdr>
                        <w:top w:val="none" w:sz="0" w:space="0" w:color="auto"/>
                        <w:left w:val="none" w:sz="0" w:space="0" w:color="auto"/>
                        <w:bottom w:val="none" w:sz="0" w:space="0" w:color="auto"/>
                        <w:right w:val="none" w:sz="0" w:space="0" w:color="auto"/>
                      </w:divBdr>
                    </w:div>
                    <w:div w:id="1832132853">
                      <w:marLeft w:val="0"/>
                      <w:marRight w:val="0"/>
                      <w:marTop w:val="0"/>
                      <w:marBottom w:val="0"/>
                      <w:divBdr>
                        <w:top w:val="none" w:sz="0" w:space="0" w:color="auto"/>
                        <w:left w:val="none" w:sz="0" w:space="0" w:color="auto"/>
                        <w:bottom w:val="none" w:sz="0" w:space="0" w:color="auto"/>
                        <w:right w:val="none" w:sz="0" w:space="0" w:color="auto"/>
                      </w:divBdr>
                    </w:div>
                    <w:div w:id="1979264093">
                      <w:marLeft w:val="0"/>
                      <w:marRight w:val="0"/>
                      <w:marTop w:val="0"/>
                      <w:marBottom w:val="0"/>
                      <w:divBdr>
                        <w:top w:val="none" w:sz="0" w:space="0" w:color="auto"/>
                        <w:left w:val="none" w:sz="0" w:space="0" w:color="auto"/>
                        <w:bottom w:val="none" w:sz="0" w:space="0" w:color="auto"/>
                        <w:right w:val="none" w:sz="0" w:space="0" w:color="auto"/>
                      </w:divBdr>
                    </w:div>
                  </w:divsChild>
                </w:div>
                <w:div w:id="2087800676">
                  <w:marLeft w:val="0"/>
                  <w:marRight w:val="0"/>
                  <w:marTop w:val="0"/>
                  <w:marBottom w:val="0"/>
                  <w:divBdr>
                    <w:top w:val="none" w:sz="0" w:space="0" w:color="auto"/>
                    <w:left w:val="none" w:sz="0" w:space="0" w:color="auto"/>
                    <w:bottom w:val="none" w:sz="0" w:space="0" w:color="auto"/>
                    <w:right w:val="none" w:sz="0" w:space="0" w:color="auto"/>
                  </w:divBdr>
                  <w:divsChild>
                    <w:div w:id="170266130">
                      <w:marLeft w:val="0"/>
                      <w:marRight w:val="0"/>
                      <w:marTop w:val="0"/>
                      <w:marBottom w:val="0"/>
                      <w:divBdr>
                        <w:top w:val="none" w:sz="0" w:space="0" w:color="auto"/>
                        <w:left w:val="none" w:sz="0" w:space="0" w:color="auto"/>
                        <w:bottom w:val="none" w:sz="0" w:space="0" w:color="auto"/>
                        <w:right w:val="none" w:sz="0" w:space="0" w:color="auto"/>
                      </w:divBdr>
                    </w:div>
                    <w:div w:id="987171670">
                      <w:marLeft w:val="0"/>
                      <w:marRight w:val="0"/>
                      <w:marTop w:val="0"/>
                      <w:marBottom w:val="0"/>
                      <w:divBdr>
                        <w:top w:val="none" w:sz="0" w:space="0" w:color="auto"/>
                        <w:left w:val="none" w:sz="0" w:space="0" w:color="auto"/>
                        <w:bottom w:val="none" w:sz="0" w:space="0" w:color="auto"/>
                        <w:right w:val="none" w:sz="0" w:space="0" w:color="auto"/>
                      </w:divBdr>
                    </w:div>
                    <w:div w:id="1342439560">
                      <w:marLeft w:val="0"/>
                      <w:marRight w:val="0"/>
                      <w:marTop w:val="0"/>
                      <w:marBottom w:val="0"/>
                      <w:divBdr>
                        <w:top w:val="none" w:sz="0" w:space="0" w:color="auto"/>
                        <w:left w:val="none" w:sz="0" w:space="0" w:color="auto"/>
                        <w:bottom w:val="none" w:sz="0" w:space="0" w:color="auto"/>
                        <w:right w:val="none" w:sz="0" w:space="0" w:color="auto"/>
                      </w:divBdr>
                    </w:div>
                    <w:div w:id="16602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89295">
      <w:bodyDiv w:val="1"/>
      <w:marLeft w:val="0"/>
      <w:marRight w:val="0"/>
      <w:marTop w:val="0"/>
      <w:marBottom w:val="0"/>
      <w:divBdr>
        <w:top w:val="none" w:sz="0" w:space="0" w:color="auto"/>
        <w:left w:val="none" w:sz="0" w:space="0" w:color="auto"/>
        <w:bottom w:val="none" w:sz="0" w:space="0" w:color="auto"/>
        <w:right w:val="none" w:sz="0" w:space="0" w:color="auto"/>
      </w:divBdr>
      <w:divsChild>
        <w:div w:id="169611824">
          <w:marLeft w:val="0"/>
          <w:marRight w:val="0"/>
          <w:marTop w:val="0"/>
          <w:marBottom w:val="0"/>
          <w:divBdr>
            <w:top w:val="none" w:sz="0" w:space="0" w:color="auto"/>
            <w:left w:val="none" w:sz="0" w:space="0" w:color="auto"/>
            <w:bottom w:val="none" w:sz="0" w:space="0" w:color="auto"/>
            <w:right w:val="none" w:sz="0" w:space="0" w:color="auto"/>
          </w:divBdr>
        </w:div>
        <w:div w:id="1885024795">
          <w:marLeft w:val="0"/>
          <w:marRight w:val="0"/>
          <w:marTop w:val="0"/>
          <w:marBottom w:val="0"/>
          <w:divBdr>
            <w:top w:val="none" w:sz="0" w:space="0" w:color="auto"/>
            <w:left w:val="none" w:sz="0" w:space="0" w:color="auto"/>
            <w:bottom w:val="none" w:sz="0" w:space="0" w:color="auto"/>
            <w:right w:val="none" w:sz="0" w:space="0" w:color="auto"/>
          </w:divBdr>
          <w:divsChild>
            <w:div w:id="2101246814">
              <w:marLeft w:val="0"/>
              <w:marRight w:val="0"/>
              <w:marTop w:val="30"/>
              <w:marBottom w:val="30"/>
              <w:divBdr>
                <w:top w:val="none" w:sz="0" w:space="0" w:color="auto"/>
                <w:left w:val="none" w:sz="0" w:space="0" w:color="auto"/>
                <w:bottom w:val="none" w:sz="0" w:space="0" w:color="auto"/>
                <w:right w:val="none" w:sz="0" w:space="0" w:color="auto"/>
              </w:divBdr>
              <w:divsChild>
                <w:div w:id="45222133">
                  <w:marLeft w:val="0"/>
                  <w:marRight w:val="0"/>
                  <w:marTop w:val="0"/>
                  <w:marBottom w:val="0"/>
                  <w:divBdr>
                    <w:top w:val="none" w:sz="0" w:space="0" w:color="auto"/>
                    <w:left w:val="none" w:sz="0" w:space="0" w:color="auto"/>
                    <w:bottom w:val="none" w:sz="0" w:space="0" w:color="auto"/>
                    <w:right w:val="none" w:sz="0" w:space="0" w:color="auto"/>
                  </w:divBdr>
                  <w:divsChild>
                    <w:div w:id="523055216">
                      <w:marLeft w:val="0"/>
                      <w:marRight w:val="0"/>
                      <w:marTop w:val="0"/>
                      <w:marBottom w:val="0"/>
                      <w:divBdr>
                        <w:top w:val="none" w:sz="0" w:space="0" w:color="auto"/>
                        <w:left w:val="none" w:sz="0" w:space="0" w:color="auto"/>
                        <w:bottom w:val="none" w:sz="0" w:space="0" w:color="auto"/>
                        <w:right w:val="none" w:sz="0" w:space="0" w:color="auto"/>
                      </w:divBdr>
                    </w:div>
                    <w:div w:id="1096245408">
                      <w:marLeft w:val="0"/>
                      <w:marRight w:val="0"/>
                      <w:marTop w:val="0"/>
                      <w:marBottom w:val="0"/>
                      <w:divBdr>
                        <w:top w:val="none" w:sz="0" w:space="0" w:color="auto"/>
                        <w:left w:val="none" w:sz="0" w:space="0" w:color="auto"/>
                        <w:bottom w:val="none" w:sz="0" w:space="0" w:color="auto"/>
                        <w:right w:val="none" w:sz="0" w:space="0" w:color="auto"/>
                      </w:divBdr>
                    </w:div>
                    <w:div w:id="1623532526">
                      <w:marLeft w:val="0"/>
                      <w:marRight w:val="0"/>
                      <w:marTop w:val="0"/>
                      <w:marBottom w:val="0"/>
                      <w:divBdr>
                        <w:top w:val="none" w:sz="0" w:space="0" w:color="auto"/>
                        <w:left w:val="none" w:sz="0" w:space="0" w:color="auto"/>
                        <w:bottom w:val="none" w:sz="0" w:space="0" w:color="auto"/>
                        <w:right w:val="none" w:sz="0" w:space="0" w:color="auto"/>
                      </w:divBdr>
                    </w:div>
                    <w:div w:id="2075201465">
                      <w:marLeft w:val="0"/>
                      <w:marRight w:val="0"/>
                      <w:marTop w:val="0"/>
                      <w:marBottom w:val="0"/>
                      <w:divBdr>
                        <w:top w:val="none" w:sz="0" w:space="0" w:color="auto"/>
                        <w:left w:val="none" w:sz="0" w:space="0" w:color="auto"/>
                        <w:bottom w:val="none" w:sz="0" w:space="0" w:color="auto"/>
                        <w:right w:val="none" w:sz="0" w:space="0" w:color="auto"/>
                      </w:divBdr>
                    </w:div>
                  </w:divsChild>
                </w:div>
                <w:div w:id="83964695">
                  <w:marLeft w:val="0"/>
                  <w:marRight w:val="0"/>
                  <w:marTop w:val="0"/>
                  <w:marBottom w:val="0"/>
                  <w:divBdr>
                    <w:top w:val="none" w:sz="0" w:space="0" w:color="auto"/>
                    <w:left w:val="none" w:sz="0" w:space="0" w:color="auto"/>
                    <w:bottom w:val="none" w:sz="0" w:space="0" w:color="auto"/>
                    <w:right w:val="none" w:sz="0" w:space="0" w:color="auto"/>
                  </w:divBdr>
                  <w:divsChild>
                    <w:div w:id="61372557">
                      <w:marLeft w:val="0"/>
                      <w:marRight w:val="0"/>
                      <w:marTop w:val="0"/>
                      <w:marBottom w:val="0"/>
                      <w:divBdr>
                        <w:top w:val="none" w:sz="0" w:space="0" w:color="auto"/>
                        <w:left w:val="none" w:sz="0" w:space="0" w:color="auto"/>
                        <w:bottom w:val="none" w:sz="0" w:space="0" w:color="auto"/>
                        <w:right w:val="none" w:sz="0" w:space="0" w:color="auto"/>
                      </w:divBdr>
                    </w:div>
                    <w:div w:id="359475376">
                      <w:marLeft w:val="0"/>
                      <w:marRight w:val="0"/>
                      <w:marTop w:val="0"/>
                      <w:marBottom w:val="0"/>
                      <w:divBdr>
                        <w:top w:val="none" w:sz="0" w:space="0" w:color="auto"/>
                        <w:left w:val="none" w:sz="0" w:space="0" w:color="auto"/>
                        <w:bottom w:val="none" w:sz="0" w:space="0" w:color="auto"/>
                        <w:right w:val="none" w:sz="0" w:space="0" w:color="auto"/>
                      </w:divBdr>
                    </w:div>
                    <w:div w:id="524099683">
                      <w:marLeft w:val="0"/>
                      <w:marRight w:val="0"/>
                      <w:marTop w:val="0"/>
                      <w:marBottom w:val="0"/>
                      <w:divBdr>
                        <w:top w:val="none" w:sz="0" w:space="0" w:color="auto"/>
                        <w:left w:val="none" w:sz="0" w:space="0" w:color="auto"/>
                        <w:bottom w:val="none" w:sz="0" w:space="0" w:color="auto"/>
                        <w:right w:val="none" w:sz="0" w:space="0" w:color="auto"/>
                      </w:divBdr>
                    </w:div>
                    <w:div w:id="1389062979">
                      <w:marLeft w:val="0"/>
                      <w:marRight w:val="0"/>
                      <w:marTop w:val="0"/>
                      <w:marBottom w:val="0"/>
                      <w:divBdr>
                        <w:top w:val="none" w:sz="0" w:space="0" w:color="auto"/>
                        <w:left w:val="none" w:sz="0" w:space="0" w:color="auto"/>
                        <w:bottom w:val="none" w:sz="0" w:space="0" w:color="auto"/>
                        <w:right w:val="none" w:sz="0" w:space="0" w:color="auto"/>
                      </w:divBdr>
                    </w:div>
                  </w:divsChild>
                </w:div>
                <w:div w:id="139152282">
                  <w:marLeft w:val="0"/>
                  <w:marRight w:val="0"/>
                  <w:marTop w:val="0"/>
                  <w:marBottom w:val="0"/>
                  <w:divBdr>
                    <w:top w:val="none" w:sz="0" w:space="0" w:color="auto"/>
                    <w:left w:val="none" w:sz="0" w:space="0" w:color="auto"/>
                    <w:bottom w:val="none" w:sz="0" w:space="0" w:color="auto"/>
                    <w:right w:val="none" w:sz="0" w:space="0" w:color="auto"/>
                  </w:divBdr>
                  <w:divsChild>
                    <w:div w:id="279995114">
                      <w:marLeft w:val="0"/>
                      <w:marRight w:val="0"/>
                      <w:marTop w:val="0"/>
                      <w:marBottom w:val="0"/>
                      <w:divBdr>
                        <w:top w:val="none" w:sz="0" w:space="0" w:color="auto"/>
                        <w:left w:val="none" w:sz="0" w:space="0" w:color="auto"/>
                        <w:bottom w:val="none" w:sz="0" w:space="0" w:color="auto"/>
                        <w:right w:val="none" w:sz="0" w:space="0" w:color="auto"/>
                      </w:divBdr>
                    </w:div>
                    <w:div w:id="852259967">
                      <w:marLeft w:val="0"/>
                      <w:marRight w:val="0"/>
                      <w:marTop w:val="0"/>
                      <w:marBottom w:val="0"/>
                      <w:divBdr>
                        <w:top w:val="none" w:sz="0" w:space="0" w:color="auto"/>
                        <w:left w:val="none" w:sz="0" w:space="0" w:color="auto"/>
                        <w:bottom w:val="none" w:sz="0" w:space="0" w:color="auto"/>
                        <w:right w:val="none" w:sz="0" w:space="0" w:color="auto"/>
                      </w:divBdr>
                    </w:div>
                    <w:div w:id="1198811574">
                      <w:marLeft w:val="0"/>
                      <w:marRight w:val="0"/>
                      <w:marTop w:val="0"/>
                      <w:marBottom w:val="0"/>
                      <w:divBdr>
                        <w:top w:val="none" w:sz="0" w:space="0" w:color="auto"/>
                        <w:left w:val="none" w:sz="0" w:space="0" w:color="auto"/>
                        <w:bottom w:val="none" w:sz="0" w:space="0" w:color="auto"/>
                        <w:right w:val="none" w:sz="0" w:space="0" w:color="auto"/>
                      </w:divBdr>
                    </w:div>
                    <w:div w:id="1372268570">
                      <w:marLeft w:val="0"/>
                      <w:marRight w:val="0"/>
                      <w:marTop w:val="0"/>
                      <w:marBottom w:val="0"/>
                      <w:divBdr>
                        <w:top w:val="none" w:sz="0" w:space="0" w:color="auto"/>
                        <w:left w:val="none" w:sz="0" w:space="0" w:color="auto"/>
                        <w:bottom w:val="none" w:sz="0" w:space="0" w:color="auto"/>
                        <w:right w:val="none" w:sz="0" w:space="0" w:color="auto"/>
                      </w:divBdr>
                    </w:div>
                    <w:div w:id="1602491091">
                      <w:marLeft w:val="0"/>
                      <w:marRight w:val="0"/>
                      <w:marTop w:val="0"/>
                      <w:marBottom w:val="0"/>
                      <w:divBdr>
                        <w:top w:val="none" w:sz="0" w:space="0" w:color="auto"/>
                        <w:left w:val="none" w:sz="0" w:space="0" w:color="auto"/>
                        <w:bottom w:val="none" w:sz="0" w:space="0" w:color="auto"/>
                        <w:right w:val="none" w:sz="0" w:space="0" w:color="auto"/>
                      </w:divBdr>
                    </w:div>
                  </w:divsChild>
                </w:div>
                <w:div w:id="215092950">
                  <w:marLeft w:val="0"/>
                  <w:marRight w:val="0"/>
                  <w:marTop w:val="0"/>
                  <w:marBottom w:val="0"/>
                  <w:divBdr>
                    <w:top w:val="none" w:sz="0" w:space="0" w:color="auto"/>
                    <w:left w:val="none" w:sz="0" w:space="0" w:color="auto"/>
                    <w:bottom w:val="none" w:sz="0" w:space="0" w:color="auto"/>
                    <w:right w:val="none" w:sz="0" w:space="0" w:color="auto"/>
                  </w:divBdr>
                  <w:divsChild>
                    <w:div w:id="73672969">
                      <w:marLeft w:val="0"/>
                      <w:marRight w:val="0"/>
                      <w:marTop w:val="0"/>
                      <w:marBottom w:val="0"/>
                      <w:divBdr>
                        <w:top w:val="none" w:sz="0" w:space="0" w:color="auto"/>
                        <w:left w:val="none" w:sz="0" w:space="0" w:color="auto"/>
                        <w:bottom w:val="none" w:sz="0" w:space="0" w:color="auto"/>
                        <w:right w:val="none" w:sz="0" w:space="0" w:color="auto"/>
                      </w:divBdr>
                    </w:div>
                    <w:div w:id="86925541">
                      <w:marLeft w:val="0"/>
                      <w:marRight w:val="0"/>
                      <w:marTop w:val="0"/>
                      <w:marBottom w:val="0"/>
                      <w:divBdr>
                        <w:top w:val="none" w:sz="0" w:space="0" w:color="auto"/>
                        <w:left w:val="none" w:sz="0" w:space="0" w:color="auto"/>
                        <w:bottom w:val="none" w:sz="0" w:space="0" w:color="auto"/>
                        <w:right w:val="none" w:sz="0" w:space="0" w:color="auto"/>
                      </w:divBdr>
                    </w:div>
                    <w:div w:id="268390330">
                      <w:marLeft w:val="0"/>
                      <w:marRight w:val="0"/>
                      <w:marTop w:val="0"/>
                      <w:marBottom w:val="0"/>
                      <w:divBdr>
                        <w:top w:val="none" w:sz="0" w:space="0" w:color="auto"/>
                        <w:left w:val="none" w:sz="0" w:space="0" w:color="auto"/>
                        <w:bottom w:val="none" w:sz="0" w:space="0" w:color="auto"/>
                        <w:right w:val="none" w:sz="0" w:space="0" w:color="auto"/>
                      </w:divBdr>
                    </w:div>
                    <w:div w:id="279459521">
                      <w:marLeft w:val="0"/>
                      <w:marRight w:val="0"/>
                      <w:marTop w:val="0"/>
                      <w:marBottom w:val="0"/>
                      <w:divBdr>
                        <w:top w:val="none" w:sz="0" w:space="0" w:color="auto"/>
                        <w:left w:val="none" w:sz="0" w:space="0" w:color="auto"/>
                        <w:bottom w:val="none" w:sz="0" w:space="0" w:color="auto"/>
                        <w:right w:val="none" w:sz="0" w:space="0" w:color="auto"/>
                      </w:divBdr>
                    </w:div>
                    <w:div w:id="334656078">
                      <w:marLeft w:val="0"/>
                      <w:marRight w:val="0"/>
                      <w:marTop w:val="0"/>
                      <w:marBottom w:val="0"/>
                      <w:divBdr>
                        <w:top w:val="none" w:sz="0" w:space="0" w:color="auto"/>
                        <w:left w:val="none" w:sz="0" w:space="0" w:color="auto"/>
                        <w:bottom w:val="none" w:sz="0" w:space="0" w:color="auto"/>
                        <w:right w:val="none" w:sz="0" w:space="0" w:color="auto"/>
                      </w:divBdr>
                    </w:div>
                    <w:div w:id="416947679">
                      <w:marLeft w:val="0"/>
                      <w:marRight w:val="0"/>
                      <w:marTop w:val="0"/>
                      <w:marBottom w:val="0"/>
                      <w:divBdr>
                        <w:top w:val="none" w:sz="0" w:space="0" w:color="auto"/>
                        <w:left w:val="none" w:sz="0" w:space="0" w:color="auto"/>
                        <w:bottom w:val="none" w:sz="0" w:space="0" w:color="auto"/>
                        <w:right w:val="none" w:sz="0" w:space="0" w:color="auto"/>
                      </w:divBdr>
                    </w:div>
                    <w:div w:id="455028174">
                      <w:marLeft w:val="0"/>
                      <w:marRight w:val="0"/>
                      <w:marTop w:val="0"/>
                      <w:marBottom w:val="0"/>
                      <w:divBdr>
                        <w:top w:val="none" w:sz="0" w:space="0" w:color="auto"/>
                        <w:left w:val="none" w:sz="0" w:space="0" w:color="auto"/>
                        <w:bottom w:val="none" w:sz="0" w:space="0" w:color="auto"/>
                        <w:right w:val="none" w:sz="0" w:space="0" w:color="auto"/>
                      </w:divBdr>
                    </w:div>
                    <w:div w:id="455636759">
                      <w:marLeft w:val="0"/>
                      <w:marRight w:val="0"/>
                      <w:marTop w:val="0"/>
                      <w:marBottom w:val="0"/>
                      <w:divBdr>
                        <w:top w:val="none" w:sz="0" w:space="0" w:color="auto"/>
                        <w:left w:val="none" w:sz="0" w:space="0" w:color="auto"/>
                        <w:bottom w:val="none" w:sz="0" w:space="0" w:color="auto"/>
                        <w:right w:val="none" w:sz="0" w:space="0" w:color="auto"/>
                      </w:divBdr>
                    </w:div>
                    <w:div w:id="700859530">
                      <w:marLeft w:val="0"/>
                      <w:marRight w:val="0"/>
                      <w:marTop w:val="0"/>
                      <w:marBottom w:val="0"/>
                      <w:divBdr>
                        <w:top w:val="none" w:sz="0" w:space="0" w:color="auto"/>
                        <w:left w:val="none" w:sz="0" w:space="0" w:color="auto"/>
                        <w:bottom w:val="none" w:sz="0" w:space="0" w:color="auto"/>
                        <w:right w:val="none" w:sz="0" w:space="0" w:color="auto"/>
                      </w:divBdr>
                    </w:div>
                    <w:div w:id="831872661">
                      <w:marLeft w:val="0"/>
                      <w:marRight w:val="0"/>
                      <w:marTop w:val="0"/>
                      <w:marBottom w:val="0"/>
                      <w:divBdr>
                        <w:top w:val="none" w:sz="0" w:space="0" w:color="auto"/>
                        <w:left w:val="none" w:sz="0" w:space="0" w:color="auto"/>
                        <w:bottom w:val="none" w:sz="0" w:space="0" w:color="auto"/>
                        <w:right w:val="none" w:sz="0" w:space="0" w:color="auto"/>
                      </w:divBdr>
                    </w:div>
                    <w:div w:id="937835692">
                      <w:marLeft w:val="0"/>
                      <w:marRight w:val="0"/>
                      <w:marTop w:val="0"/>
                      <w:marBottom w:val="0"/>
                      <w:divBdr>
                        <w:top w:val="none" w:sz="0" w:space="0" w:color="auto"/>
                        <w:left w:val="none" w:sz="0" w:space="0" w:color="auto"/>
                        <w:bottom w:val="none" w:sz="0" w:space="0" w:color="auto"/>
                        <w:right w:val="none" w:sz="0" w:space="0" w:color="auto"/>
                      </w:divBdr>
                    </w:div>
                    <w:div w:id="1115323005">
                      <w:marLeft w:val="0"/>
                      <w:marRight w:val="0"/>
                      <w:marTop w:val="0"/>
                      <w:marBottom w:val="0"/>
                      <w:divBdr>
                        <w:top w:val="none" w:sz="0" w:space="0" w:color="auto"/>
                        <w:left w:val="none" w:sz="0" w:space="0" w:color="auto"/>
                        <w:bottom w:val="none" w:sz="0" w:space="0" w:color="auto"/>
                        <w:right w:val="none" w:sz="0" w:space="0" w:color="auto"/>
                      </w:divBdr>
                    </w:div>
                    <w:div w:id="1145128762">
                      <w:marLeft w:val="0"/>
                      <w:marRight w:val="0"/>
                      <w:marTop w:val="0"/>
                      <w:marBottom w:val="0"/>
                      <w:divBdr>
                        <w:top w:val="none" w:sz="0" w:space="0" w:color="auto"/>
                        <w:left w:val="none" w:sz="0" w:space="0" w:color="auto"/>
                        <w:bottom w:val="none" w:sz="0" w:space="0" w:color="auto"/>
                        <w:right w:val="none" w:sz="0" w:space="0" w:color="auto"/>
                      </w:divBdr>
                    </w:div>
                    <w:div w:id="1214536010">
                      <w:marLeft w:val="0"/>
                      <w:marRight w:val="0"/>
                      <w:marTop w:val="0"/>
                      <w:marBottom w:val="0"/>
                      <w:divBdr>
                        <w:top w:val="none" w:sz="0" w:space="0" w:color="auto"/>
                        <w:left w:val="none" w:sz="0" w:space="0" w:color="auto"/>
                        <w:bottom w:val="none" w:sz="0" w:space="0" w:color="auto"/>
                        <w:right w:val="none" w:sz="0" w:space="0" w:color="auto"/>
                      </w:divBdr>
                    </w:div>
                    <w:div w:id="1273051913">
                      <w:marLeft w:val="0"/>
                      <w:marRight w:val="0"/>
                      <w:marTop w:val="0"/>
                      <w:marBottom w:val="0"/>
                      <w:divBdr>
                        <w:top w:val="none" w:sz="0" w:space="0" w:color="auto"/>
                        <w:left w:val="none" w:sz="0" w:space="0" w:color="auto"/>
                        <w:bottom w:val="none" w:sz="0" w:space="0" w:color="auto"/>
                        <w:right w:val="none" w:sz="0" w:space="0" w:color="auto"/>
                      </w:divBdr>
                    </w:div>
                    <w:div w:id="1607036040">
                      <w:marLeft w:val="0"/>
                      <w:marRight w:val="0"/>
                      <w:marTop w:val="0"/>
                      <w:marBottom w:val="0"/>
                      <w:divBdr>
                        <w:top w:val="none" w:sz="0" w:space="0" w:color="auto"/>
                        <w:left w:val="none" w:sz="0" w:space="0" w:color="auto"/>
                        <w:bottom w:val="none" w:sz="0" w:space="0" w:color="auto"/>
                        <w:right w:val="none" w:sz="0" w:space="0" w:color="auto"/>
                      </w:divBdr>
                    </w:div>
                    <w:div w:id="1656258062">
                      <w:marLeft w:val="0"/>
                      <w:marRight w:val="0"/>
                      <w:marTop w:val="0"/>
                      <w:marBottom w:val="0"/>
                      <w:divBdr>
                        <w:top w:val="none" w:sz="0" w:space="0" w:color="auto"/>
                        <w:left w:val="none" w:sz="0" w:space="0" w:color="auto"/>
                        <w:bottom w:val="none" w:sz="0" w:space="0" w:color="auto"/>
                        <w:right w:val="none" w:sz="0" w:space="0" w:color="auto"/>
                      </w:divBdr>
                    </w:div>
                    <w:div w:id="1752042229">
                      <w:marLeft w:val="0"/>
                      <w:marRight w:val="0"/>
                      <w:marTop w:val="0"/>
                      <w:marBottom w:val="0"/>
                      <w:divBdr>
                        <w:top w:val="none" w:sz="0" w:space="0" w:color="auto"/>
                        <w:left w:val="none" w:sz="0" w:space="0" w:color="auto"/>
                        <w:bottom w:val="none" w:sz="0" w:space="0" w:color="auto"/>
                        <w:right w:val="none" w:sz="0" w:space="0" w:color="auto"/>
                      </w:divBdr>
                    </w:div>
                    <w:div w:id="1854487520">
                      <w:marLeft w:val="0"/>
                      <w:marRight w:val="0"/>
                      <w:marTop w:val="0"/>
                      <w:marBottom w:val="0"/>
                      <w:divBdr>
                        <w:top w:val="none" w:sz="0" w:space="0" w:color="auto"/>
                        <w:left w:val="none" w:sz="0" w:space="0" w:color="auto"/>
                        <w:bottom w:val="none" w:sz="0" w:space="0" w:color="auto"/>
                        <w:right w:val="none" w:sz="0" w:space="0" w:color="auto"/>
                      </w:divBdr>
                    </w:div>
                  </w:divsChild>
                </w:div>
                <w:div w:id="240070006">
                  <w:marLeft w:val="0"/>
                  <w:marRight w:val="0"/>
                  <w:marTop w:val="0"/>
                  <w:marBottom w:val="0"/>
                  <w:divBdr>
                    <w:top w:val="none" w:sz="0" w:space="0" w:color="auto"/>
                    <w:left w:val="none" w:sz="0" w:space="0" w:color="auto"/>
                    <w:bottom w:val="none" w:sz="0" w:space="0" w:color="auto"/>
                    <w:right w:val="none" w:sz="0" w:space="0" w:color="auto"/>
                  </w:divBdr>
                  <w:divsChild>
                    <w:div w:id="864900797">
                      <w:marLeft w:val="0"/>
                      <w:marRight w:val="0"/>
                      <w:marTop w:val="0"/>
                      <w:marBottom w:val="0"/>
                      <w:divBdr>
                        <w:top w:val="none" w:sz="0" w:space="0" w:color="auto"/>
                        <w:left w:val="none" w:sz="0" w:space="0" w:color="auto"/>
                        <w:bottom w:val="none" w:sz="0" w:space="0" w:color="auto"/>
                        <w:right w:val="none" w:sz="0" w:space="0" w:color="auto"/>
                      </w:divBdr>
                    </w:div>
                    <w:div w:id="1072969635">
                      <w:marLeft w:val="0"/>
                      <w:marRight w:val="0"/>
                      <w:marTop w:val="0"/>
                      <w:marBottom w:val="0"/>
                      <w:divBdr>
                        <w:top w:val="none" w:sz="0" w:space="0" w:color="auto"/>
                        <w:left w:val="none" w:sz="0" w:space="0" w:color="auto"/>
                        <w:bottom w:val="none" w:sz="0" w:space="0" w:color="auto"/>
                        <w:right w:val="none" w:sz="0" w:space="0" w:color="auto"/>
                      </w:divBdr>
                    </w:div>
                  </w:divsChild>
                </w:div>
                <w:div w:id="250741374">
                  <w:marLeft w:val="0"/>
                  <w:marRight w:val="0"/>
                  <w:marTop w:val="0"/>
                  <w:marBottom w:val="0"/>
                  <w:divBdr>
                    <w:top w:val="none" w:sz="0" w:space="0" w:color="auto"/>
                    <w:left w:val="none" w:sz="0" w:space="0" w:color="auto"/>
                    <w:bottom w:val="none" w:sz="0" w:space="0" w:color="auto"/>
                    <w:right w:val="none" w:sz="0" w:space="0" w:color="auto"/>
                  </w:divBdr>
                  <w:divsChild>
                    <w:div w:id="498468563">
                      <w:marLeft w:val="0"/>
                      <w:marRight w:val="0"/>
                      <w:marTop w:val="0"/>
                      <w:marBottom w:val="0"/>
                      <w:divBdr>
                        <w:top w:val="none" w:sz="0" w:space="0" w:color="auto"/>
                        <w:left w:val="none" w:sz="0" w:space="0" w:color="auto"/>
                        <w:bottom w:val="none" w:sz="0" w:space="0" w:color="auto"/>
                        <w:right w:val="none" w:sz="0" w:space="0" w:color="auto"/>
                      </w:divBdr>
                    </w:div>
                    <w:div w:id="1442609524">
                      <w:marLeft w:val="0"/>
                      <w:marRight w:val="0"/>
                      <w:marTop w:val="0"/>
                      <w:marBottom w:val="0"/>
                      <w:divBdr>
                        <w:top w:val="none" w:sz="0" w:space="0" w:color="auto"/>
                        <w:left w:val="none" w:sz="0" w:space="0" w:color="auto"/>
                        <w:bottom w:val="none" w:sz="0" w:space="0" w:color="auto"/>
                        <w:right w:val="none" w:sz="0" w:space="0" w:color="auto"/>
                      </w:divBdr>
                    </w:div>
                  </w:divsChild>
                </w:div>
                <w:div w:id="271934108">
                  <w:marLeft w:val="0"/>
                  <w:marRight w:val="0"/>
                  <w:marTop w:val="0"/>
                  <w:marBottom w:val="0"/>
                  <w:divBdr>
                    <w:top w:val="none" w:sz="0" w:space="0" w:color="auto"/>
                    <w:left w:val="none" w:sz="0" w:space="0" w:color="auto"/>
                    <w:bottom w:val="none" w:sz="0" w:space="0" w:color="auto"/>
                    <w:right w:val="none" w:sz="0" w:space="0" w:color="auto"/>
                  </w:divBdr>
                  <w:divsChild>
                    <w:div w:id="675235241">
                      <w:marLeft w:val="0"/>
                      <w:marRight w:val="0"/>
                      <w:marTop w:val="0"/>
                      <w:marBottom w:val="0"/>
                      <w:divBdr>
                        <w:top w:val="none" w:sz="0" w:space="0" w:color="auto"/>
                        <w:left w:val="none" w:sz="0" w:space="0" w:color="auto"/>
                        <w:bottom w:val="none" w:sz="0" w:space="0" w:color="auto"/>
                        <w:right w:val="none" w:sz="0" w:space="0" w:color="auto"/>
                      </w:divBdr>
                    </w:div>
                    <w:div w:id="1126504027">
                      <w:marLeft w:val="0"/>
                      <w:marRight w:val="0"/>
                      <w:marTop w:val="0"/>
                      <w:marBottom w:val="0"/>
                      <w:divBdr>
                        <w:top w:val="none" w:sz="0" w:space="0" w:color="auto"/>
                        <w:left w:val="none" w:sz="0" w:space="0" w:color="auto"/>
                        <w:bottom w:val="none" w:sz="0" w:space="0" w:color="auto"/>
                        <w:right w:val="none" w:sz="0" w:space="0" w:color="auto"/>
                      </w:divBdr>
                    </w:div>
                    <w:div w:id="1731690140">
                      <w:marLeft w:val="0"/>
                      <w:marRight w:val="0"/>
                      <w:marTop w:val="0"/>
                      <w:marBottom w:val="0"/>
                      <w:divBdr>
                        <w:top w:val="none" w:sz="0" w:space="0" w:color="auto"/>
                        <w:left w:val="none" w:sz="0" w:space="0" w:color="auto"/>
                        <w:bottom w:val="none" w:sz="0" w:space="0" w:color="auto"/>
                        <w:right w:val="none" w:sz="0" w:space="0" w:color="auto"/>
                      </w:divBdr>
                    </w:div>
                  </w:divsChild>
                </w:div>
                <w:div w:id="300886004">
                  <w:marLeft w:val="0"/>
                  <w:marRight w:val="0"/>
                  <w:marTop w:val="0"/>
                  <w:marBottom w:val="0"/>
                  <w:divBdr>
                    <w:top w:val="none" w:sz="0" w:space="0" w:color="auto"/>
                    <w:left w:val="none" w:sz="0" w:space="0" w:color="auto"/>
                    <w:bottom w:val="none" w:sz="0" w:space="0" w:color="auto"/>
                    <w:right w:val="none" w:sz="0" w:space="0" w:color="auto"/>
                  </w:divBdr>
                  <w:divsChild>
                    <w:div w:id="412095405">
                      <w:marLeft w:val="0"/>
                      <w:marRight w:val="0"/>
                      <w:marTop w:val="0"/>
                      <w:marBottom w:val="0"/>
                      <w:divBdr>
                        <w:top w:val="none" w:sz="0" w:space="0" w:color="auto"/>
                        <w:left w:val="none" w:sz="0" w:space="0" w:color="auto"/>
                        <w:bottom w:val="none" w:sz="0" w:space="0" w:color="auto"/>
                        <w:right w:val="none" w:sz="0" w:space="0" w:color="auto"/>
                      </w:divBdr>
                    </w:div>
                    <w:div w:id="747385531">
                      <w:marLeft w:val="0"/>
                      <w:marRight w:val="0"/>
                      <w:marTop w:val="0"/>
                      <w:marBottom w:val="0"/>
                      <w:divBdr>
                        <w:top w:val="none" w:sz="0" w:space="0" w:color="auto"/>
                        <w:left w:val="none" w:sz="0" w:space="0" w:color="auto"/>
                        <w:bottom w:val="none" w:sz="0" w:space="0" w:color="auto"/>
                        <w:right w:val="none" w:sz="0" w:space="0" w:color="auto"/>
                      </w:divBdr>
                    </w:div>
                    <w:div w:id="1163472680">
                      <w:marLeft w:val="0"/>
                      <w:marRight w:val="0"/>
                      <w:marTop w:val="0"/>
                      <w:marBottom w:val="0"/>
                      <w:divBdr>
                        <w:top w:val="none" w:sz="0" w:space="0" w:color="auto"/>
                        <w:left w:val="none" w:sz="0" w:space="0" w:color="auto"/>
                        <w:bottom w:val="none" w:sz="0" w:space="0" w:color="auto"/>
                        <w:right w:val="none" w:sz="0" w:space="0" w:color="auto"/>
                      </w:divBdr>
                    </w:div>
                    <w:div w:id="1164853737">
                      <w:marLeft w:val="0"/>
                      <w:marRight w:val="0"/>
                      <w:marTop w:val="0"/>
                      <w:marBottom w:val="0"/>
                      <w:divBdr>
                        <w:top w:val="none" w:sz="0" w:space="0" w:color="auto"/>
                        <w:left w:val="none" w:sz="0" w:space="0" w:color="auto"/>
                        <w:bottom w:val="none" w:sz="0" w:space="0" w:color="auto"/>
                        <w:right w:val="none" w:sz="0" w:space="0" w:color="auto"/>
                      </w:divBdr>
                    </w:div>
                    <w:div w:id="1841314794">
                      <w:marLeft w:val="0"/>
                      <w:marRight w:val="0"/>
                      <w:marTop w:val="0"/>
                      <w:marBottom w:val="0"/>
                      <w:divBdr>
                        <w:top w:val="none" w:sz="0" w:space="0" w:color="auto"/>
                        <w:left w:val="none" w:sz="0" w:space="0" w:color="auto"/>
                        <w:bottom w:val="none" w:sz="0" w:space="0" w:color="auto"/>
                        <w:right w:val="none" w:sz="0" w:space="0" w:color="auto"/>
                      </w:divBdr>
                    </w:div>
                  </w:divsChild>
                </w:div>
                <w:div w:id="322398848">
                  <w:marLeft w:val="0"/>
                  <w:marRight w:val="0"/>
                  <w:marTop w:val="0"/>
                  <w:marBottom w:val="0"/>
                  <w:divBdr>
                    <w:top w:val="none" w:sz="0" w:space="0" w:color="auto"/>
                    <w:left w:val="none" w:sz="0" w:space="0" w:color="auto"/>
                    <w:bottom w:val="none" w:sz="0" w:space="0" w:color="auto"/>
                    <w:right w:val="none" w:sz="0" w:space="0" w:color="auto"/>
                  </w:divBdr>
                  <w:divsChild>
                    <w:div w:id="1963801344">
                      <w:marLeft w:val="0"/>
                      <w:marRight w:val="0"/>
                      <w:marTop w:val="0"/>
                      <w:marBottom w:val="0"/>
                      <w:divBdr>
                        <w:top w:val="none" w:sz="0" w:space="0" w:color="auto"/>
                        <w:left w:val="none" w:sz="0" w:space="0" w:color="auto"/>
                        <w:bottom w:val="none" w:sz="0" w:space="0" w:color="auto"/>
                        <w:right w:val="none" w:sz="0" w:space="0" w:color="auto"/>
                      </w:divBdr>
                    </w:div>
                  </w:divsChild>
                </w:div>
                <w:div w:id="356930081">
                  <w:marLeft w:val="0"/>
                  <w:marRight w:val="0"/>
                  <w:marTop w:val="0"/>
                  <w:marBottom w:val="0"/>
                  <w:divBdr>
                    <w:top w:val="none" w:sz="0" w:space="0" w:color="auto"/>
                    <w:left w:val="none" w:sz="0" w:space="0" w:color="auto"/>
                    <w:bottom w:val="none" w:sz="0" w:space="0" w:color="auto"/>
                    <w:right w:val="none" w:sz="0" w:space="0" w:color="auto"/>
                  </w:divBdr>
                  <w:divsChild>
                    <w:div w:id="89742810">
                      <w:marLeft w:val="0"/>
                      <w:marRight w:val="0"/>
                      <w:marTop w:val="0"/>
                      <w:marBottom w:val="0"/>
                      <w:divBdr>
                        <w:top w:val="none" w:sz="0" w:space="0" w:color="auto"/>
                        <w:left w:val="none" w:sz="0" w:space="0" w:color="auto"/>
                        <w:bottom w:val="none" w:sz="0" w:space="0" w:color="auto"/>
                        <w:right w:val="none" w:sz="0" w:space="0" w:color="auto"/>
                      </w:divBdr>
                    </w:div>
                    <w:div w:id="207256851">
                      <w:marLeft w:val="0"/>
                      <w:marRight w:val="0"/>
                      <w:marTop w:val="0"/>
                      <w:marBottom w:val="0"/>
                      <w:divBdr>
                        <w:top w:val="none" w:sz="0" w:space="0" w:color="auto"/>
                        <w:left w:val="none" w:sz="0" w:space="0" w:color="auto"/>
                        <w:bottom w:val="none" w:sz="0" w:space="0" w:color="auto"/>
                        <w:right w:val="none" w:sz="0" w:space="0" w:color="auto"/>
                      </w:divBdr>
                    </w:div>
                    <w:div w:id="487139708">
                      <w:marLeft w:val="0"/>
                      <w:marRight w:val="0"/>
                      <w:marTop w:val="0"/>
                      <w:marBottom w:val="0"/>
                      <w:divBdr>
                        <w:top w:val="none" w:sz="0" w:space="0" w:color="auto"/>
                        <w:left w:val="none" w:sz="0" w:space="0" w:color="auto"/>
                        <w:bottom w:val="none" w:sz="0" w:space="0" w:color="auto"/>
                        <w:right w:val="none" w:sz="0" w:space="0" w:color="auto"/>
                      </w:divBdr>
                    </w:div>
                    <w:div w:id="1685983967">
                      <w:marLeft w:val="0"/>
                      <w:marRight w:val="0"/>
                      <w:marTop w:val="0"/>
                      <w:marBottom w:val="0"/>
                      <w:divBdr>
                        <w:top w:val="none" w:sz="0" w:space="0" w:color="auto"/>
                        <w:left w:val="none" w:sz="0" w:space="0" w:color="auto"/>
                        <w:bottom w:val="none" w:sz="0" w:space="0" w:color="auto"/>
                        <w:right w:val="none" w:sz="0" w:space="0" w:color="auto"/>
                      </w:divBdr>
                    </w:div>
                  </w:divsChild>
                </w:div>
                <w:div w:id="393696523">
                  <w:marLeft w:val="0"/>
                  <w:marRight w:val="0"/>
                  <w:marTop w:val="0"/>
                  <w:marBottom w:val="0"/>
                  <w:divBdr>
                    <w:top w:val="none" w:sz="0" w:space="0" w:color="auto"/>
                    <w:left w:val="none" w:sz="0" w:space="0" w:color="auto"/>
                    <w:bottom w:val="none" w:sz="0" w:space="0" w:color="auto"/>
                    <w:right w:val="none" w:sz="0" w:space="0" w:color="auto"/>
                  </w:divBdr>
                  <w:divsChild>
                    <w:div w:id="104693186">
                      <w:marLeft w:val="0"/>
                      <w:marRight w:val="0"/>
                      <w:marTop w:val="0"/>
                      <w:marBottom w:val="0"/>
                      <w:divBdr>
                        <w:top w:val="none" w:sz="0" w:space="0" w:color="auto"/>
                        <w:left w:val="none" w:sz="0" w:space="0" w:color="auto"/>
                        <w:bottom w:val="none" w:sz="0" w:space="0" w:color="auto"/>
                        <w:right w:val="none" w:sz="0" w:space="0" w:color="auto"/>
                      </w:divBdr>
                    </w:div>
                  </w:divsChild>
                </w:div>
                <w:div w:id="423189625">
                  <w:marLeft w:val="0"/>
                  <w:marRight w:val="0"/>
                  <w:marTop w:val="0"/>
                  <w:marBottom w:val="0"/>
                  <w:divBdr>
                    <w:top w:val="none" w:sz="0" w:space="0" w:color="auto"/>
                    <w:left w:val="none" w:sz="0" w:space="0" w:color="auto"/>
                    <w:bottom w:val="none" w:sz="0" w:space="0" w:color="auto"/>
                    <w:right w:val="none" w:sz="0" w:space="0" w:color="auto"/>
                  </w:divBdr>
                  <w:divsChild>
                    <w:div w:id="657151620">
                      <w:marLeft w:val="0"/>
                      <w:marRight w:val="0"/>
                      <w:marTop w:val="0"/>
                      <w:marBottom w:val="0"/>
                      <w:divBdr>
                        <w:top w:val="none" w:sz="0" w:space="0" w:color="auto"/>
                        <w:left w:val="none" w:sz="0" w:space="0" w:color="auto"/>
                        <w:bottom w:val="none" w:sz="0" w:space="0" w:color="auto"/>
                        <w:right w:val="none" w:sz="0" w:space="0" w:color="auto"/>
                      </w:divBdr>
                    </w:div>
                    <w:div w:id="1994024151">
                      <w:marLeft w:val="0"/>
                      <w:marRight w:val="0"/>
                      <w:marTop w:val="0"/>
                      <w:marBottom w:val="0"/>
                      <w:divBdr>
                        <w:top w:val="none" w:sz="0" w:space="0" w:color="auto"/>
                        <w:left w:val="none" w:sz="0" w:space="0" w:color="auto"/>
                        <w:bottom w:val="none" w:sz="0" w:space="0" w:color="auto"/>
                        <w:right w:val="none" w:sz="0" w:space="0" w:color="auto"/>
                      </w:divBdr>
                    </w:div>
                  </w:divsChild>
                </w:div>
                <w:div w:id="482891608">
                  <w:marLeft w:val="0"/>
                  <w:marRight w:val="0"/>
                  <w:marTop w:val="0"/>
                  <w:marBottom w:val="0"/>
                  <w:divBdr>
                    <w:top w:val="none" w:sz="0" w:space="0" w:color="auto"/>
                    <w:left w:val="none" w:sz="0" w:space="0" w:color="auto"/>
                    <w:bottom w:val="none" w:sz="0" w:space="0" w:color="auto"/>
                    <w:right w:val="none" w:sz="0" w:space="0" w:color="auto"/>
                  </w:divBdr>
                  <w:divsChild>
                    <w:div w:id="639267576">
                      <w:marLeft w:val="0"/>
                      <w:marRight w:val="0"/>
                      <w:marTop w:val="0"/>
                      <w:marBottom w:val="0"/>
                      <w:divBdr>
                        <w:top w:val="none" w:sz="0" w:space="0" w:color="auto"/>
                        <w:left w:val="none" w:sz="0" w:space="0" w:color="auto"/>
                        <w:bottom w:val="none" w:sz="0" w:space="0" w:color="auto"/>
                        <w:right w:val="none" w:sz="0" w:space="0" w:color="auto"/>
                      </w:divBdr>
                    </w:div>
                    <w:div w:id="961231336">
                      <w:marLeft w:val="0"/>
                      <w:marRight w:val="0"/>
                      <w:marTop w:val="0"/>
                      <w:marBottom w:val="0"/>
                      <w:divBdr>
                        <w:top w:val="none" w:sz="0" w:space="0" w:color="auto"/>
                        <w:left w:val="none" w:sz="0" w:space="0" w:color="auto"/>
                        <w:bottom w:val="none" w:sz="0" w:space="0" w:color="auto"/>
                        <w:right w:val="none" w:sz="0" w:space="0" w:color="auto"/>
                      </w:divBdr>
                    </w:div>
                    <w:div w:id="1203397762">
                      <w:marLeft w:val="0"/>
                      <w:marRight w:val="0"/>
                      <w:marTop w:val="0"/>
                      <w:marBottom w:val="0"/>
                      <w:divBdr>
                        <w:top w:val="none" w:sz="0" w:space="0" w:color="auto"/>
                        <w:left w:val="none" w:sz="0" w:space="0" w:color="auto"/>
                        <w:bottom w:val="none" w:sz="0" w:space="0" w:color="auto"/>
                        <w:right w:val="none" w:sz="0" w:space="0" w:color="auto"/>
                      </w:divBdr>
                    </w:div>
                    <w:div w:id="1801921206">
                      <w:marLeft w:val="0"/>
                      <w:marRight w:val="0"/>
                      <w:marTop w:val="0"/>
                      <w:marBottom w:val="0"/>
                      <w:divBdr>
                        <w:top w:val="none" w:sz="0" w:space="0" w:color="auto"/>
                        <w:left w:val="none" w:sz="0" w:space="0" w:color="auto"/>
                        <w:bottom w:val="none" w:sz="0" w:space="0" w:color="auto"/>
                        <w:right w:val="none" w:sz="0" w:space="0" w:color="auto"/>
                      </w:divBdr>
                    </w:div>
                  </w:divsChild>
                </w:div>
                <w:div w:id="525172537">
                  <w:marLeft w:val="0"/>
                  <w:marRight w:val="0"/>
                  <w:marTop w:val="0"/>
                  <w:marBottom w:val="0"/>
                  <w:divBdr>
                    <w:top w:val="none" w:sz="0" w:space="0" w:color="auto"/>
                    <w:left w:val="none" w:sz="0" w:space="0" w:color="auto"/>
                    <w:bottom w:val="none" w:sz="0" w:space="0" w:color="auto"/>
                    <w:right w:val="none" w:sz="0" w:space="0" w:color="auto"/>
                  </w:divBdr>
                  <w:divsChild>
                    <w:div w:id="448359323">
                      <w:marLeft w:val="0"/>
                      <w:marRight w:val="0"/>
                      <w:marTop w:val="0"/>
                      <w:marBottom w:val="0"/>
                      <w:divBdr>
                        <w:top w:val="none" w:sz="0" w:space="0" w:color="auto"/>
                        <w:left w:val="none" w:sz="0" w:space="0" w:color="auto"/>
                        <w:bottom w:val="none" w:sz="0" w:space="0" w:color="auto"/>
                        <w:right w:val="none" w:sz="0" w:space="0" w:color="auto"/>
                      </w:divBdr>
                    </w:div>
                    <w:div w:id="1156189000">
                      <w:marLeft w:val="0"/>
                      <w:marRight w:val="0"/>
                      <w:marTop w:val="0"/>
                      <w:marBottom w:val="0"/>
                      <w:divBdr>
                        <w:top w:val="none" w:sz="0" w:space="0" w:color="auto"/>
                        <w:left w:val="none" w:sz="0" w:space="0" w:color="auto"/>
                        <w:bottom w:val="none" w:sz="0" w:space="0" w:color="auto"/>
                        <w:right w:val="none" w:sz="0" w:space="0" w:color="auto"/>
                      </w:divBdr>
                    </w:div>
                    <w:div w:id="1566142166">
                      <w:marLeft w:val="0"/>
                      <w:marRight w:val="0"/>
                      <w:marTop w:val="0"/>
                      <w:marBottom w:val="0"/>
                      <w:divBdr>
                        <w:top w:val="none" w:sz="0" w:space="0" w:color="auto"/>
                        <w:left w:val="none" w:sz="0" w:space="0" w:color="auto"/>
                        <w:bottom w:val="none" w:sz="0" w:space="0" w:color="auto"/>
                        <w:right w:val="none" w:sz="0" w:space="0" w:color="auto"/>
                      </w:divBdr>
                    </w:div>
                    <w:div w:id="1697657949">
                      <w:marLeft w:val="0"/>
                      <w:marRight w:val="0"/>
                      <w:marTop w:val="0"/>
                      <w:marBottom w:val="0"/>
                      <w:divBdr>
                        <w:top w:val="none" w:sz="0" w:space="0" w:color="auto"/>
                        <w:left w:val="none" w:sz="0" w:space="0" w:color="auto"/>
                        <w:bottom w:val="none" w:sz="0" w:space="0" w:color="auto"/>
                        <w:right w:val="none" w:sz="0" w:space="0" w:color="auto"/>
                      </w:divBdr>
                    </w:div>
                    <w:div w:id="1773668984">
                      <w:marLeft w:val="0"/>
                      <w:marRight w:val="0"/>
                      <w:marTop w:val="0"/>
                      <w:marBottom w:val="0"/>
                      <w:divBdr>
                        <w:top w:val="none" w:sz="0" w:space="0" w:color="auto"/>
                        <w:left w:val="none" w:sz="0" w:space="0" w:color="auto"/>
                        <w:bottom w:val="none" w:sz="0" w:space="0" w:color="auto"/>
                        <w:right w:val="none" w:sz="0" w:space="0" w:color="auto"/>
                      </w:divBdr>
                    </w:div>
                  </w:divsChild>
                </w:div>
                <w:div w:id="539128045">
                  <w:marLeft w:val="0"/>
                  <w:marRight w:val="0"/>
                  <w:marTop w:val="0"/>
                  <w:marBottom w:val="0"/>
                  <w:divBdr>
                    <w:top w:val="none" w:sz="0" w:space="0" w:color="auto"/>
                    <w:left w:val="none" w:sz="0" w:space="0" w:color="auto"/>
                    <w:bottom w:val="none" w:sz="0" w:space="0" w:color="auto"/>
                    <w:right w:val="none" w:sz="0" w:space="0" w:color="auto"/>
                  </w:divBdr>
                  <w:divsChild>
                    <w:div w:id="931816979">
                      <w:marLeft w:val="0"/>
                      <w:marRight w:val="0"/>
                      <w:marTop w:val="0"/>
                      <w:marBottom w:val="0"/>
                      <w:divBdr>
                        <w:top w:val="none" w:sz="0" w:space="0" w:color="auto"/>
                        <w:left w:val="none" w:sz="0" w:space="0" w:color="auto"/>
                        <w:bottom w:val="none" w:sz="0" w:space="0" w:color="auto"/>
                        <w:right w:val="none" w:sz="0" w:space="0" w:color="auto"/>
                      </w:divBdr>
                    </w:div>
                  </w:divsChild>
                </w:div>
                <w:div w:id="554125737">
                  <w:marLeft w:val="0"/>
                  <w:marRight w:val="0"/>
                  <w:marTop w:val="0"/>
                  <w:marBottom w:val="0"/>
                  <w:divBdr>
                    <w:top w:val="none" w:sz="0" w:space="0" w:color="auto"/>
                    <w:left w:val="none" w:sz="0" w:space="0" w:color="auto"/>
                    <w:bottom w:val="none" w:sz="0" w:space="0" w:color="auto"/>
                    <w:right w:val="none" w:sz="0" w:space="0" w:color="auto"/>
                  </w:divBdr>
                  <w:divsChild>
                    <w:div w:id="172455134">
                      <w:marLeft w:val="0"/>
                      <w:marRight w:val="0"/>
                      <w:marTop w:val="0"/>
                      <w:marBottom w:val="0"/>
                      <w:divBdr>
                        <w:top w:val="none" w:sz="0" w:space="0" w:color="auto"/>
                        <w:left w:val="none" w:sz="0" w:space="0" w:color="auto"/>
                        <w:bottom w:val="none" w:sz="0" w:space="0" w:color="auto"/>
                        <w:right w:val="none" w:sz="0" w:space="0" w:color="auto"/>
                      </w:divBdr>
                    </w:div>
                    <w:div w:id="1050885230">
                      <w:marLeft w:val="0"/>
                      <w:marRight w:val="0"/>
                      <w:marTop w:val="0"/>
                      <w:marBottom w:val="0"/>
                      <w:divBdr>
                        <w:top w:val="none" w:sz="0" w:space="0" w:color="auto"/>
                        <w:left w:val="none" w:sz="0" w:space="0" w:color="auto"/>
                        <w:bottom w:val="none" w:sz="0" w:space="0" w:color="auto"/>
                        <w:right w:val="none" w:sz="0" w:space="0" w:color="auto"/>
                      </w:divBdr>
                    </w:div>
                    <w:div w:id="1380132402">
                      <w:marLeft w:val="0"/>
                      <w:marRight w:val="0"/>
                      <w:marTop w:val="0"/>
                      <w:marBottom w:val="0"/>
                      <w:divBdr>
                        <w:top w:val="none" w:sz="0" w:space="0" w:color="auto"/>
                        <w:left w:val="none" w:sz="0" w:space="0" w:color="auto"/>
                        <w:bottom w:val="none" w:sz="0" w:space="0" w:color="auto"/>
                        <w:right w:val="none" w:sz="0" w:space="0" w:color="auto"/>
                      </w:divBdr>
                    </w:div>
                    <w:div w:id="1870022945">
                      <w:marLeft w:val="0"/>
                      <w:marRight w:val="0"/>
                      <w:marTop w:val="0"/>
                      <w:marBottom w:val="0"/>
                      <w:divBdr>
                        <w:top w:val="none" w:sz="0" w:space="0" w:color="auto"/>
                        <w:left w:val="none" w:sz="0" w:space="0" w:color="auto"/>
                        <w:bottom w:val="none" w:sz="0" w:space="0" w:color="auto"/>
                        <w:right w:val="none" w:sz="0" w:space="0" w:color="auto"/>
                      </w:divBdr>
                    </w:div>
                  </w:divsChild>
                </w:div>
                <w:div w:id="570702600">
                  <w:marLeft w:val="0"/>
                  <w:marRight w:val="0"/>
                  <w:marTop w:val="0"/>
                  <w:marBottom w:val="0"/>
                  <w:divBdr>
                    <w:top w:val="none" w:sz="0" w:space="0" w:color="auto"/>
                    <w:left w:val="none" w:sz="0" w:space="0" w:color="auto"/>
                    <w:bottom w:val="none" w:sz="0" w:space="0" w:color="auto"/>
                    <w:right w:val="none" w:sz="0" w:space="0" w:color="auto"/>
                  </w:divBdr>
                  <w:divsChild>
                    <w:div w:id="712342820">
                      <w:marLeft w:val="0"/>
                      <w:marRight w:val="0"/>
                      <w:marTop w:val="0"/>
                      <w:marBottom w:val="0"/>
                      <w:divBdr>
                        <w:top w:val="none" w:sz="0" w:space="0" w:color="auto"/>
                        <w:left w:val="none" w:sz="0" w:space="0" w:color="auto"/>
                        <w:bottom w:val="none" w:sz="0" w:space="0" w:color="auto"/>
                        <w:right w:val="none" w:sz="0" w:space="0" w:color="auto"/>
                      </w:divBdr>
                    </w:div>
                    <w:div w:id="1397125529">
                      <w:marLeft w:val="0"/>
                      <w:marRight w:val="0"/>
                      <w:marTop w:val="0"/>
                      <w:marBottom w:val="0"/>
                      <w:divBdr>
                        <w:top w:val="none" w:sz="0" w:space="0" w:color="auto"/>
                        <w:left w:val="none" w:sz="0" w:space="0" w:color="auto"/>
                        <w:bottom w:val="none" w:sz="0" w:space="0" w:color="auto"/>
                        <w:right w:val="none" w:sz="0" w:space="0" w:color="auto"/>
                      </w:divBdr>
                    </w:div>
                    <w:div w:id="1799033606">
                      <w:marLeft w:val="0"/>
                      <w:marRight w:val="0"/>
                      <w:marTop w:val="0"/>
                      <w:marBottom w:val="0"/>
                      <w:divBdr>
                        <w:top w:val="none" w:sz="0" w:space="0" w:color="auto"/>
                        <w:left w:val="none" w:sz="0" w:space="0" w:color="auto"/>
                        <w:bottom w:val="none" w:sz="0" w:space="0" w:color="auto"/>
                        <w:right w:val="none" w:sz="0" w:space="0" w:color="auto"/>
                      </w:divBdr>
                    </w:div>
                  </w:divsChild>
                </w:div>
                <w:div w:id="572929424">
                  <w:marLeft w:val="0"/>
                  <w:marRight w:val="0"/>
                  <w:marTop w:val="0"/>
                  <w:marBottom w:val="0"/>
                  <w:divBdr>
                    <w:top w:val="none" w:sz="0" w:space="0" w:color="auto"/>
                    <w:left w:val="none" w:sz="0" w:space="0" w:color="auto"/>
                    <w:bottom w:val="none" w:sz="0" w:space="0" w:color="auto"/>
                    <w:right w:val="none" w:sz="0" w:space="0" w:color="auto"/>
                  </w:divBdr>
                  <w:divsChild>
                    <w:div w:id="1485976063">
                      <w:marLeft w:val="0"/>
                      <w:marRight w:val="0"/>
                      <w:marTop w:val="0"/>
                      <w:marBottom w:val="0"/>
                      <w:divBdr>
                        <w:top w:val="none" w:sz="0" w:space="0" w:color="auto"/>
                        <w:left w:val="none" w:sz="0" w:space="0" w:color="auto"/>
                        <w:bottom w:val="none" w:sz="0" w:space="0" w:color="auto"/>
                        <w:right w:val="none" w:sz="0" w:space="0" w:color="auto"/>
                      </w:divBdr>
                    </w:div>
                  </w:divsChild>
                </w:div>
                <w:div w:id="609166531">
                  <w:marLeft w:val="0"/>
                  <w:marRight w:val="0"/>
                  <w:marTop w:val="0"/>
                  <w:marBottom w:val="0"/>
                  <w:divBdr>
                    <w:top w:val="none" w:sz="0" w:space="0" w:color="auto"/>
                    <w:left w:val="none" w:sz="0" w:space="0" w:color="auto"/>
                    <w:bottom w:val="none" w:sz="0" w:space="0" w:color="auto"/>
                    <w:right w:val="none" w:sz="0" w:space="0" w:color="auto"/>
                  </w:divBdr>
                  <w:divsChild>
                    <w:div w:id="418522733">
                      <w:marLeft w:val="0"/>
                      <w:marRight w:val="0"/>
                      <w:marTop w:val="0"/>
                      <w:marBottom w:val="0"/>
                      <w:divBdr>
                        <w:top w:val="none" w:sz="0" w:space="0" w:color="auto"/>
                        <w:left w:val="none" w:sz="0" w:space="0" w:color="auto"/>
                        <w:bottom w:val="none" w:sz="0" w:space="0" w:color="auto"/>
                        <w:right w:val="none" w:sz="0" w:space="0" w:color="auto"/>
                      </w:divBdr>
                    </w:div>
                  </w:divsChild>
                </w:div>
                <w:div w:id="665674493">
                  <w:marLeft w:val="0"/>
                  <w:marRight w:val="0"/>
                  <w:marTop w:val="0"/>
                  <w:marBottom w:val="0"/>
                  <w:divBdr>
                    <w:top w:val="none" w:sz="0" w:space="0" w:color="auto"/>
                    <w:left w:val="none" w:sz="0" w:space="0" w:color="auto"/>
                    <w:bottom w:val="none" w:sz="0" w:space="0" w:color="auto"/>
                    <w:right w:val="none" w:sz="0" w:space="0" w:color="auto"/>
                  </w:divBdr>
                  <w:divsChild>
                    <w:div w:id="942150128">
                      <w:marLeft w:val="0"/>
                      <w:marRight w:val="0"/>
                      <w:marTop w:val="0"/>
                      <w:marBottom w:val="0"/>
                      <w:divBdr>
                        <w:top w:val="none" w:sz="0" w:space="0" w:color="auto"/>
                        <w:left w:val="none" w:sz="0" w:space="0" w:color="auto"/>
                        <w:bottom w:val="none" w:sz="0" w:space="0" w:color="auto"/>
                        <w:right w:val="none" w:sz="0" w:space="0" w:color="auto"/>
                      </w:divBdr>
                    </w:div>
                  </w:divsChild>
                </w:div>
                <w:div w:id="679938211">
                  <w:marLeft w:val="0"/>
                  <w:marRight w:val="0"/>
                  <w:marTop w:val="0"/>
                  <w:marBottom w:val="0"/>
                  <w:divBdr>
                    <w:top w:val="none" w:sz="0" w:space="0" w:color="auto"/>
                    <w:left w:val="none" w:sz="0" w:space="0" w:color="auto"/>
                    <w:bottom w:val="none" w:sz="0" w:space="0" w:color="auto"/>
                    <w:right w:val="none" w:sz="0" w:space="0" w:color="auto"/>
                  </w:divBdr>
                  <w:divsChild>
                    <w:div w:id="1729300882">
                      <w:marLeft w:val="0"/>
                      <w:marRight w:val="0"/>
                      <w:marTop w:val="0"/>
                      <w:marBottom w:val="0"/>
                      <w:divBdr>
                        <w:top w:val="none" w:sz="0" w:space="0" w:color="auto"/>
                        <w:left w:val="none" w:sz="0" w:space="0" w:color="auto"/>
                        <w:bottom w:val="none" w:sz="0" w:space="0" w:color="auto"/>
                        <w:right w:val="none" w:sz="0" w:space="0" w:color="auto"/>
                      </w:divBdr>
                    </w:div>
                  </w:divsChild>
                </w:div>
                <w:div w:id="705106356">
                  <w:marLeft w:val="0"/>
                  <w:marRight w:val="0"/>
                  <w:marTop w:val="0"/>
                  <w:marBottom w:val="0"/>
                  <w:divBdr>
                    <w:top w:val="none" w:sz="0" w:space="0" w:color="auto"/>
                    <w:left w:val="none" w:sz="0" w:space="0" w:color="auto"/>
                    <w:bottom w:val="none" w:sz="0" w:space="0" w:color="auto"/>
                    <w:right w:val="none" w:sz="0" w:space="0" w:color="auto"/>
                  </w:divBdr>
                  <w:divsChild>
                    <w:div w:id="449596209">
                      <w:marLeft w:val="0"/>
                      <w:marRight w:val="0"/>
                      <w:marTop w:val="0"/>
                      <w:marBottom w:val="0"/>
                      <w:divBdr>
                        <w:top w:val="none" w:sz="0" w:space="0" w:color="auto"/>
                        <w:left w:val="none" w:sz="0" w:space="0" w:color="auto"/>
                        <w:bottom w:val="none" w:sz="0" w:space="0" w:color="auto"/>
                        <w:right w:val="none" w:sz="0" w:space="0" w:color="auto"/>
                      </w:divBdr>
                    </w:div>
                  </w:divsChild>
                </w:div>
                <w:div w:id="705108332">
                  <w:marLeft w:val="0"/>
                  <w:marRight w:val="0"/>
                  <w:marTop w:val="0"/>
                  <w:marBottom w:val="0"/>
                  <w:divBdr>
                    <w:top w:val="none" w:sz="0" w:space="0" w:color="auto"/>
                    <w:left w:val="none" w:sz="0" w:space="0" w:color="auto"/>
                    <w:bottom w:val="none" w:sz="0" w:space="0" w:color="auto"/>
                    <w:right w:val="none" w:sz="0" w:space="0" w:color="auto"/>
                  </w:divBdr>
                  <w:divsChild>
                    <w:div w:id="1278558891">
                      <w:marLeft w:val="0"/>
                      <w:marRight w:val="0"/>
                      <w:marTop w:val="0"/>
                      <w:marBottom w:val="0"/>
                      <w:divBdr>
                        <w:top w:val="none" w:sz="0" w:space="0" w:color="auto"/>
                        <w:left w:val="none" w:sz="0" w:space="0" w:color="auto"/>
                        <w:bottom w:val="none" w:sz="0" w:space="0" w:color="auto"/>
                        <w:right w:val="none" w:sz="0" w:space="0" w:color="auto"/>
                      </w:divBdr>
                    </w:div>
                  </w:divsChild>
                </w:div>
                <w:div w:id="746077036">
                  <w:marLeft w:val="0"/>
                  <w:marRight w:val="0"/>
                  <w:marTop w:val="0"/>
                  <w:marBottom w:val="0"/>
                  <w:divBdr>
                    <w:top w:val="none" w:sz="0" w:space="0" w:color="auto"/>
                    <w:left w:val="none" w:sz="0" w:space="0" w:color="auto"/>
                    <w:bottom w:val="none" w:sz="0" w:space="0" w:color="auto"/>
                    <w:right w:val="none" w:sz="0" w:space="0" w:color="auto"/>
                  </w:divBdr>
                  <w:divsChild>
                    <w:div w:id="216207748">
                      <w:marLeft w:val="0"/>
                      <w:marRight w:val="0"/>
                      <w:marTop w:val="0"/>
                      <w:marBottom w:val="0"/>
                      <w:divBdr>
                        <w:top w:val="none" w:sz="0" w:space="0" w:color="auto"/>
                        <w:left w:val="none" w:sz="0" w:space="0" w:color="auto"/>
                        <w:bottom w:val="none" w:sz="0" w:space="0" w:color="auto"/>
                        <w:right w:val="none" w:sz="0" w:space="0" w:color="auto"/>
                      </w:divBdr>
                    </w:div>
                    <w:div w:id="498348506">
                      <w:marLeft w:val="0"/>
                      <w:marRight w:val="0"/>
                      <w:marTop w:val="0"/>
                      <w:marBottom w:val="0"/>
                      <w:divBdr>
                        <w:top w:val="none" w:sz="0" w:space="0" w:color="auto"/>
                        <w:left w:val="none" w:sz="0" w:space="0" w:color="auto"/>
                        <w:bottom w:val="none" w:sz="0" w:space="0" w:color="auto"/>
                        <w:right w:val="none" w:sz="0" w:space="0" w:color="auto"/>
                      </w:divBdr>
                    </w:div>
                    <w:div w:id="564951543">
                      <w:marLeft w:val="0"/>
                      <w:marRight w:val="0"/>
                      <w:marTop w:val="0"/>
                      <w:marBottom w:val="0"/>
                      <w:divBdr>
                        <w:top w:val="none" w:sz="0" w:space="0" w:color="auto"/>
                        <w:left w:val="none" w:sz="0" w:space="0" w:color="auto"/>
                        <w:bottom w:val="none" w:sz="0" w:space="0" w:color="auto"/>
                        <w:right w:val="none" w:sz="0" w:space="0" w:color="auto"/>
                      </w:divBdr>
                    </w:div>
                    <w:div w:id="1422028762">
                      <w:marLeft w:val="0"/>
                      <w:marRight w:val="0"/>
                      <w:marTop w:val="0"/>
                      <w:marBottom w:val="0"/>
                      <w:divBdr>
                        <w:top w:val="none" w:sz="0" w:space="0" w:color="auto"/>
                        <w:left w:val="none" w:sz="0" w:space="0" w:color="auto"/>
                        <w:bottom w:val="none" w:sz="0" w:space="0" w:color="auto"/>
                        <w:right w:val="none" w:sz="0" w:space="0" w:color="auto"/>
                      </w:divBdr>
                    </w:div>
                    <w:div w:id="1880849644">
                      <w:marLeft w:val="0"/>
                      <w:marRight w:val="0"/>
                      <w:marTop w:val="0"/>
                      <w:marBottom w:val="0"/>
                      <w:divBdr>
                        <w:top w:val="none" w:sz="0" w:space="0" w:color="auto"/>
                        <w:left w:val="none" w:sz="0" w:space="0" w:color="auto"/>
                        <w:bottom w:val="none" w:sz="0" w:space="0" w:color="auto"/>
                        <w:right w:val="none" w:sz="0" w:space="0" w:color="auto"/>
                      </w:divBdr>
                    </w:div>
                  </w:divsChild>
                </w:div>
                <w:div w:id="987130598">
                  <w:marLeft w:val="0"/>
                  <w:marRight w:val="0"/>
                  <w:marTop w:val="0"/>
                  <w:marBottom w:val="0"/>
                  <w:divBdr>
                    <w:top w:val="none" w:sz="0" w:space="0" w:color="auto"/>
                    <w:left w:val="none" w:sz="0" w:space="0" w:color="auto"/>
                    <w:bottom w:val="none" w:sz="0" w:space="0" w:color="auto"/>
                    <w:right w:val="none" w:sz="0" w:space="0" w:color="auto"/>
                  </w:divBdr>
                  <w:divsChild>
                    <w:div w:id="1569681000">
                      <w:marLeft w:val="0"/>
                      <w:marRight w:val="0"/>
                      <w:marTop w:val="0"/>
                      <w:marBottom w:val="0"/>
                      <w:divBdr>
                        <w:top w:val="none" w:sz="0" w:space="0" w:color="auto"/>
                        <w:left w:val="none" w:sz="0" w:space="0" w:color="auto"/>
                        <w:bottom w:val="none" w:sz="0" w:space="0" w:color="auto"/>
                        <w:right w:val="none" w:sz="0" w:space="0" w:color="auto"/>
                      </w:divBdr>
                    </w:div>
                    <w:div w:id="1784886912">
                      <w:marLeft w:val="0"/>
                      <w:marRight w:val="0"/>
                      <w:marTop w:val="0"/>
                      <w:marBottom w:val="0"/>
                      <w:divBdr>
                        <w:top w:val="none" w:sz="0" w:space="0" w:color="auto"/>
                        <w:left w:val="none" w:sz="0" w:space="0" w:color="auto"/>
                        <w:bottom w:val="none" w:sz="0" w:space="0" w:color="auto"/>
                        <w:right w:val="none" w:sz="0" w:space="0" w:color="auto"/>
                      </w:divBdr>
                    </w:div>
                    <w:div w:id="1881740195">
                      <w:marLeft w:val="0"/>
                      <w:marRight w:val="0"/>
                      <w:marTop w:val="0"/>
                      <w:marBottom w:val="0"/>
                      <w:divBdr>
                        <w:top w:val="none" w:sz="0" w:space="0" w:color="auto"/>
                        <w:left w:val="none" w:sz="0" w:space="0" w:color="auto"/>
                        <w:bottom w:val="none" w:sz="0" w:space="0" w:color="auto"/>
                        <w:right w:val="none" w:sz="0" w:space="0" w:color="auto"/>
                      </w:divBdr>
                    </w:div>
                  </w:divsChild>
                </w:div>
                <w:div w:id="1030380244">
                  <w:marLeft w:val="0"/>
                  <w:marRight w:val="0"/>
                  <w:marTop w:val="0"/>
                  <w:marBottom w:val="0"/>
                  <w:divBdr>
                    <w:top w:val="none" w:sz="0" w:space="0" w:color="auto"/>
                    <w:left w:val="none" w:sz="0" w:space="0" w:color="auto"/>
                    <w:bottom w:val="none" w:sz="0" w:space="0" w:color="auto"/>
                    <w:right w:val="none" w:sz="0" w:space="0" w:color="auto"/>
                  </w:divBdr>
                  <w:divsChild>
                    <w:div w:id="1681423848">
                      <w:marLeft w:val="0"/>
                      <w:marRight w:val="0"/>
                      <w:marTop w:val="0"/>
                      <w:marBottom w:val="0"/>
                      <w:divBdr>
                        <w:top w:val="none" w:sz="0" w:space="0" w:color="auto"/>
                        <w:left w:val="none" w:sz="0" w:space="0" w:color="auto"/>
                        <w:bottom w:val="none" w:sz="0" w:space="0" w:color="auto"/>
                        <w:right w:val="none" w:sz="0" w:space="0" w:color="auto"/>
                      </w:divBdr>
                    </w:div>
                    <w:div w:id="1720861048">
                      <w:marLeft w:val="0"/>
                      <w:marRight w:val="0"/>
                      <w:marTop w:val="0"/>
                      <w:marBottom w:val="0"/>
                      <w:divBdr>
                        <w:top w:val="none" w:sz="0" w:space="0" w:color="auto"/>
                        <w:left w:val="none" w:sz="0" w:space="0" w:color="auto"/>
                        <w:bottom w:val="none" w:sz="0" w:space="0" w:color="auto"/>
                        <w:right w:val="none" w:sz="0" w:space="0" w:color="auto"/>
                      </w:divBdr>
                    </w:div>
                    <w:div w:id="1802377370">
                      <w:marLeft w:val="0"/>
                      <w:marRight w:val="0"/>
                      <w:marTop w:val="0"/>
                      <w:marBottom w:val="0"/>
                      <w:divBdr>
                        <w:top w:val="none" w:sz="0" w:space="0" w:color="auto"/>
                        <w:left w:val="none" w:sz="0" w:space="0" w:color="auto"/>
                        <w:bottom w:val="none" w:sz="0" w:space="0" w:color="auto"/>
                        <w:right w:val="none" w:sz="0" w:space="0" w:color="auto"/>
                      </w:divBdr>
                    </w:div>
                    <w:div w:id="2106343361">
                      <w:marLeft w:val="0"/>
                      <w:marRight w:val="0"/>
                      <w:marTop w:val="0"/>
                      <w:marBottom w:val="0"/>
                      <w:divBdr>
                        <w:top w:val="none" w:sz="0" w:space="0" w:color="auto"/>
                        <w:left w:val="none" w:sz="0" w:space="0" w:color="auto"/>
                        <w:bottom w:val="none" w:sz="0" w:space="0" w:color="auto"/>
                        <w:right w:val="none" w:sz="0" w:space="0" w:color="auto"/>
                      </w:divBdr>
                    </w:div>
                  </w:divsChild>
                </w:div>
                <w:div w:id="1047876888">
                  <w:marLeft w:val="0"/>
                  <w:marRight w:val="0"/>
                  <w:marTop w:val="0"/>
                  <w:marBottom w:val="0"/>
                  <w:divBdr>
                    <w:top w:val="none" w:sz="0" w:space="0" w:color="auto"/>
                    <w:left w:val="none" w:sz="0" w:space="0" w:color="auto"/>
                    <w:bottom w:val="none" w:sz="0" w:space="0" w:color="auto"/>
                    <w:right w:val="none" w:sz="0" w:space="0" w:color="auto"/>
                  </w:divBdr>
                  <w:divsChild>
                    <w:div w:id="1688602209">
                      <w:marLeft w:val="0"/>
                      <w:marRight w:val="0"/>
                      <w:marTop w:val="0"/>
                      <w:marBottom w:val="0"/>
                      <w:divBdr>
                        <w:top w:val="none" w:sz="0" w:space="0" w:color="auto"/>
                        <w:left w:val="none" w:sz="0" w:space="0" w:color="auto"/>
                        <w:bottom w:val="none" w:sz="0" w:space="0" w:color="auto"/>
                        <w:right w:val="none" w:sz="0" w:space="0" w:color="auto"/>
                      </w:divBdr>
                    </w:div>
                  </w:divsChild>
                </w:div>
                <w:div w:id="1091465534">
                  <w:marLeft w:val="0"/>
                  <w:marRight w:val="0"/>
                  <w:marTop w:val="0"/>
                  <w:marBottom w:val="0"/>
                  <w:divBdr>
                    <w:top w:val="none" w:sz="0" w:space="0" w:color="auto"/>
                    <w:left w:val="none" w:sz="0" w:space="0" w:color="auto"/>
                    <w:bottom w:val="none" w:sz="0" w:space="0" w:color="auto"/>
                    <w:right w:val="none" w:sz="0" w:space="0" w:color="auto"/>
                  </w:divBdr>
                  <w:divsChild>
                    <w:div w:id="297691896">
                      <w:marLeft w:val="0"/>
                      <w:marRight w:val="0"/>
                      <w:marTop w:val="0"/>
                      <w:marBottom w:val="0"/>
                      <w:divBdr>
                        <w:top w:val="none" w:sz="0" w:space="0" w:color="auto"/>
                        <w:left w:val="none" w:sz="0" w:space="0" w:color="auto"/>
                        <w:bottom w:val="none" w:sz="0" w:space="0" w:color="auto"/>
                        <w:right w:val="none" w:sz="0" w:space="0" w:color="auto"/>
                      </w:divBdr>
                    </w:div>
                    <w:div w:id="1304314995">
                      <w:marLeft w:val="0"/>
                      <w:marRight w:val="0"/>
                      <w:marTop w:val="0"/>
                      <w:marBottom w:val="0"/>
                      <w:divBdr>
                        <w:top w:val="none" w:sz="0" w:space="0" w:color="auto"/>
                        <w:left w:val="none" w:sz="0" w:space="0" w:color="auto"/>
                        <w:bottom w:val="none" w:sz="0" w:space="0" w:color="auto"/>
                        <w:right w:val="none" w:sz="0" w:space="0" w:color="auto"/>
                      </w:divBdr>
                    </w:div>
                  </w:divsChild>
                </w:div>
                <w:div w:id="1114636703">
                  <w:marLeft w:val="0"/>
                  <w:marRight w:val="0"/>
                  <w:marTop w:val="0"/>
                  <w:marBottom w:val="0"/>
                  <w:divBdr>
                    <w:top w:val="none" w:sz="0" w:space="0" w:color="auto"/>
                    <w:left w:val="none" w:sz="0" w:space="0" w:color="auto"/>
                    <w:bottom w:val="none" w:sz="0" w:space="0" w:color="auto"/>
                    <w:right w:val="none" w:sz="0" w:space="0" w:color="auto"/>
                  </w:divBdr>
                  <w:divsChild>
                    <w:div w:id="18747191">
                      <w:marLeft w:val="0"/>
                      <w:marRight w:val="0"/>
                      <w:marTop w:val="0"/>
                      <w:marBottom w:val="0"/>
                      <w:divBdr>
                        <w:top w:val="none" w:sz="0" w:space="0" w:color="auto"/>
                        <w:left w:val="none" w:sz="0" w:space="0" w:color="auto"/>
                        <w:bottom w:val="none" w:sz="0" w:space="0" w:color="auto"/>
                        <w:right w:val="none" w:sz="0" w:space="0" w:color="auto"/>
                      </w:divBdr>
                    </w:div>
                    <w:div w:id="217057538">
                      <w:marLeft w:val="0"/>
                      <w:marRight w:val="0"/>
                      <w:marTop w:val="0"/>
                      <w:marBottom w:val="0"/>
                      <w:divBdr>
                        <w:top w:val="none" w:sz="0" w:space="0" w:color="auto"/>
                        <w:left w:val="none" w:sz="0" w:space="0" w:color="auto"/>
                        <w:bottom w:val="none" w:sz="0" w:space="0" w:color="auto"/>
                        <w:right w:val="none" w:sz="0" w:space="0" w:color="auto"/>
                      </w:divBdr>
                    </w:div>
                    <w:div w:id="697395996">
                      <w:marLeft w:val="0"/>
                      <w:marRight w:val="0"/>
                      <w:marTop w:val="0"/>
                      <w:marBottom w:val="0"/>
                      <w:divBdr>
                        <w:top w:val="none" w:sz="0" w:space="0" w:color="auto"/>
                        <w:left w:val="none" w:sz="0" w:space="0" w:color="auto"/>
                        <w:bottom w:val="none" w:sz="0" w:space="0" w:color="auto"/>
                        <w:right w:val="none" w:sz="0" w:space="0" w:color="auto"/>
                      </w:divBdr>
                    </w:div>
                    <w:div w:id="814643122">
                      <w:marLeft w:val="0"/>
                      <w:marRight w:val="0"/>
                      <w:marTop w:val="0"/>
                      <w:marBottom w:val="0"/>
                      <w:divBdr>
                        <w:top w:val="none" w:sz="0" w:space="0" w:color="auto"/>
                        <w:left w:val="none" w:sz="0" w:space="0" w:color="auto"/>
                        <w:bottom w:val="none" w:sz="0" w:space="0" w:color="auto"/>
                        <w:right w:val="none" w:sz="0" w:space="0" w:color="auto"/>
                      </w:divBdr>
                    </w:div>
                  </w:divsChild>
                </w:div>
                <w:div w:id="1119689606">
                  <w:marLeft w:val="0"/>
                  <w:marRight w:val="0"/>
                  <w:marTop w:val="0"/>
                  <w:marBottom w:val="0"/>
                  <w:divBdr>
                    <w:top w:val="none" w:sz="0" w:space="0" w:color="auto"/>
                    <w:left w:val="none" w:sz="0" w:space="0" w:color="auto"/>
                    <w:bottom w:val="none" w:sz="0" w:space="0" w:color="auto"/>
                    <w:right w:val="none" w:sz="0" w:space="0" w:color="auto"/>
                  </w:divBdr>
                  <w:divsChild>
                    <w:div w:id="25452366">
                      <w:marLeft w:val="0"/>
                      <w:marRight w:val="0"/>
                      <w:marTop w:val="0"/>
                      <w:marBottom w:val="0"/>
                      <w:divBdr>
                        <w:top w:val="none" w:sz="0" w:space="0" w:color="auto"/>
                        <w:left w:val="none" w:sz="0" w:space="0" w:color="auto"/>
                        <w:bottom w:val="none" w:sz="0" w:space="0" w:color="auto"/>
                        <w:right w:val="none" w:sz="0" w:space="0" w:color="auto"/>
                      </w:divBdr>
                    </w:div>
                    <w:div w:id="378941100">
                      <w:marLeft w:val="0"/>
                      <w:marRight w:val="0"/>
                      <w:marTop w:val="0"/>
                      <w:marBottom w:val="0"/>
                      <w:divBdr>
                        <w:top w:val="none" w:sz="0" w:space="0" w:color="auto"/>
                        <w:left w:val="none" w:sz="0" w:space="0" w:color="auto"/>
                        <w:bottom w:val="none" w:sz="0" w:space="0" w:color="auto"/>
                        <w:right w:val="none" w:sz="0" w:space="0" w:color="auto"/>
                      </w:divBdr>
                    </w:div>
                    <w:div w:id="595135933">
                      <w:marLeft w:val="0"/>
                      <w:marRight w:val="0"/>
                      <w:marTop w:val="0"/>
                      <w:marBottom w:val="0"/>
                      <w:divBdr>
                        <w:top w:val="none" w:sz="0" w:space="0" w:color="auto"/>
                        <w:left w:val="none" w:sz="0" w:space="0" w:color="auto"/>
                        <w:bottom w:val="none" w:sz="0" w:space="0" w:color="auto"/>
                        <w:right w:val="none" w:sz="0" w:space="0" w:color="auto"/>
                      </w:divBdr>
                    </w:div>
                    <w:div w:id="1646621506">
                      <w:marLeft w:val="0"/>
                      <w:marRight w:val="0"/>
                      <w:marTop w:val="0"/>
                      <w:marBottom w:val="0"/>
                      <w:divBdr>
                        <w:top w:val="none" w:sz="0" w:space="0" w:color="auto"/>
                        <w:left w:val="none" w:sz="0" w:space="0" w:color="auto"/>
                        <w:bottom w:val="none" w:sz="0" w:space="0" w:color="auto"/>
                        <w:right w:val="none" w:sz="0" w:space="0" w:color="auto"/>
                      </w:divBdr>
                    </w:div>
                  </w:divsChild>
                </w:div>
                <w:div w:id="1154489163">
                  <w:marLeft w:val="0"/>
                  <w:marRight w:val="0"/>
                  <w:marTop w:val="0"/>
                  <w:marBottom w:val="0"/>
                  <w:divBdr>
                    <w:top w:val="none" w:sz="0" w:space="0" w:color="auto"/>
                    <w:left w:val="none" w:sz="0" w:space="0" w:color="auto"/>
                    <w:bottom w:val="none" w:sz="0" w:space="0" w:color="auto"/>
                    <w:right w:val="none" w:sz="0" w:space="0" w:color="auto"/>
                  </w:divBdr>
                  <w:divsChild>
                    <w:div w:id="878512314">
                      <w:marLeft w:val="0"/>
                      <w:marRight w:val="0"/>
                      <w:marTop w:val="0"/>
                      <w:marBottom w:val="0"/>
                      <w:divBdr>
                        <w:top w:val="none" w:sz="0" w:space="0" w:color="auto"/>
                        <w:left w:val="none" w:sz="0" w:space="0" w:color="auto"/>
                        <w:bottom w:val="none" w:sz="0" w:space="0" w:color="auto"/>
                        <w:right w:val="none" w:sz="0" w:space="0" w:color="auto"/>
                      </w:divBdr>
                    </w:div>
                  </w:divsChild>
                </w:div>
                <w:div w:id="1198858932">
                  <w:marLeft w:val="0"/>
                  <w:marRight w:val="0"/>
                  <w:marTop w:val="0"/>
                  <w:marBottom w:val="0"/>
                  <w:divBdr>
                    <w:top w:val="none" w:sz="0" w:space="0" w:color="auto"/>
                    <w:left w:val="none" w:sz="0" w:space="0" w:color="auto"/>
                    <w:bottom w:val="none" w:sz="0" w:space="0" w:color="auto"/>
                    <w:right w:val="none" w:sz="0" w:space="0" w:color="auto"/>
                  </w:divBdr>
                  <w:divsChild>
                    <w:div w:id="32385993">
                      <w:marLeft w:val="0"/>
                      <w:marRight w:val="0"/>
                      <w:marTop w:val="0"/>
                      <w:marBottom w:val="0"/>
                      <w:divBdr>
                        <w:top w:val="none" w:sz="0" w:space="0" w:color="auto"/>
                        <w:left w:val="none" w:sz="0" w:space="0" w:color="auto"/>
                        <w:bottom w:val="none" w:sz="0" w:space="0" w:color="auto"/>
                        <w:right w:val="none" w:sz="0" w:space="0" w:color="auto"/>
                      </w:divBdr>
                    </w:div>
                    <w:div w:id="1619993354">
                      <w:marLeft w:val="0"/>
                      <w:marRight w:val="0"/>
                      <w:marTop w:val="0"/>
                      <w:marBottom w:val="0"/>
                      <w:divBdr>
                        <w:top w:val="none" w:sz="0" w:space="0" w:color="auto"/>
                        <w:left w:val="none" w:sz="0" w:space="0" w:color="auto"/>
                        <w:bottom w:val="none" w:sz="0" w:space="0" w:color="auto"/>
                        <w:right w:val="none" w:sz="0" w:space="0" w:color="auto"/>
                      </w:divBdr>
                    </w:div>
                    <w:div w:id="1754275805">
                      <w:marLeft w:val="0"/>
                      <w:marRight w:val="0"/>
                      <w:marTop w:val="0"/>
                      <w:marBottom w:val="0"/>
                      <w:divBdr>
                        <w:top w:val="none" w:sz="0" w:space="0" w:color="auto"/>
                        <w:left w:val="none" w:sz="0" w:space="0" w:color="auto"/>
                        <w:bottom w:val="none" w:sz="0" w:space="0" w:color="auto"/>
                        <w:right w:val="none" w:sz="0" w:space="0" w:color="auto"/>
                      </w:divBdr>
                    </w:div>
                  </w:divsChild>
                </w:div>
                <w:div w:id="1290624804">
                  <w:marLeft w:val="0"/>
                  <w:marRight w:val="0"/>
                  <w:marTop w:val="0"/>
                  <w:marBottom w:val="0"/>
                  <w:divBdr>
                    <w:top w:val="none" w:sz="0" w:space="0" w:color="auto"/>
                    <w:left w:val="none" w:sz="0" w:space="0" w:color="auto"/>
                    <w:bottom w:val="none" w:sz="0" w:space="0" w:color="auto"/>
                    <w:right w:val="none" w:sz="0" w:space="0" w:color="auto"/>
                  </w:divBdr>
                  <w:divsChild>
                    <w:div w:id="1404913631">
                      <w:marLeft w:val="0"/>
                      <w:marRight w:val="0"/>
                      <w:marTop w:val="0"/>
                      <w:marBottom w:val="0"/>
                      <w:divBdr>
                        <w:top w:val="none" w:sz="0" w:space="0" w:color="auto"/>
                        <w:left w:val="none" w:sz="0" w:space="0" w:color="auto"/>
                        <w:bottom w:val="none" w:sz="0" w:space="0" w:color="auto"/>
                        <w:right w:val="none" w:sz="0" w:space="0" w:color="auto"/>
                      </w:divBdr>
                    </w:div>
                  </w:divsChild>
                </w:div>
                <w:div w:id="1293363448">
                  <w:marLeft w:val="0"/>
                  <w:marRight w:val="0"/>
                  <w:marTop w:val="0"/>
                  <w:marBottom w:val="0"/>
                  <w:divBdr>
                    <w:top w:val="none" w:sz="0" w:space="0" w:color="auto"/>
                    <w:left w:val="none" w:sz="0" w:space="0" w:color="auto"/>
                    <w:bottom w:val="none" w:sz="0" w:space="0" w:color="auto"/>
                    <w:right w:val="none" w:sz="0" w:space="0" w:color="auto"/>
                  </w:divBdr>
                  <w:divsChild>
                    <w:div w:id="993491632">
                      <w:marLeft w:val="0"/>
                      <w:marRight w:val="0"/>
                      <w:marTop w:val="0"/>
                      <w:marBottom w:val="0"/>
                      <w:divBdr>
                        <w:top w:val="none" w:sz="0" w:space="0" w:color="auto"/>
                        <w:left w:val="none" w:sz="0" w:space="0" w:color="auto"/>
                        <w:bottom w:val="none" w:sz="0" w:space="0" w:color="auto"/>
                        <w:right w:val="none" w:sz="0" w:space="0" w:color="auto"/>
                      </w:divBdr>
                    </w:div>
                  </w:divsChild>
                </w:div>
                <w:div w:id="1348561474">
                  <w:marLeft w:val="0"/>
                  <w:marRight w:val="0"/>
                  <w:marTop w:val="0"/>
                  <w:marBottom w:val="0"/>
                  <w:divBdr>
                    <w:top w:val="none" w:sz="0" w:space="0" w:color="auto"/>
                    <w:left w:val="none" w:sz="0" w:space="0" w:color="auto"/>
                    <w:bottom w:val="none" w:sz="0" w:space="0" w:color="auto"/>
                    <w:right w:val="none" w:sz="0" w:space="0" w:color="auto"/>
                  </w:divBdr>
                  <w:divsChild>
                    <w:div w:id="212891365">
                      <w:marLeft w:val="0"/>
                      <w:marRight w:val="0"/>
                      <w:marTop w:val="0"/>
                      <w:marBottom w:val="0"/>
                      <w:divBdr>
                        <w:top w:val="none" w:sz="0" w:space="0" w:color="auto"/>
                        <w:left w:val="none" w:sz="0" w:space="0" w:color="auto"/>
                        <w:bottom w:val="none" w:sz="0" w:space="0" w:color="auto"/>
                        <w:right w:val="none" w:sz="0" w:space="0" w:color="auto"/>
                      </w:divBdr>
                    </w:div>
                  </w:divsChild>
                </w:div>
                <w:div w:id="1476948373">
                  <w:marLeft w:val="0"/>
                  <w:marRight w:val="0"/>
                  <w:marTop w:val="0"/>
                  <w:marBottom w:val="0"/>
                  <w:divBdr>
                    <w:top w:val="none" w:sz="0" w:space="0" w:color="auto"/>
                    <w:left w:val="none" w:sz="0" w:space="0" w:color="auto"/>
                    <w:bottom w:val="none" w:sz="0" w:space="0" w:color="auto"/>
                    <w:right w:val="none" w:sz="0" w:space="0" w:color="auto"/>
                  </w:divBdr>
                  <w:divsChild>
                    <w:div w:id="6714573">
                      <w:marLeft w:val="0"/>
                      <w:marRight w:val="0"/>
                      <w:marTop w:val="0"/>
                      <w:marBottom w:val="0"/>
                      <w:divBdr>
                        <w:top w:val="none" w:sz="0" w:space="0" w:color="auto"/>
                        <w:left w:val="none" w:sz="0" w:space="0" w:color="auto"/>
                        <w:bottom w:val="none" w:sz="0" w:space="0" w:color="auto"/>
                        <w:right w:val="none" w:sz="0" w:space="0" w:color="auto"/>
                      </w:divBdr>
                    </w:div>
                    <w:div w:id="42337488">
                      <w:marLeft w:val="0"/>
                      <w:marRight w:val="0"/>
                      <w:marTop w:val="0"/>
                      <w:marBottom w:val="0"/>
                      <w:divBdr>
                        <w:top w:val="none" w:sz="0" w:space="0" w:color="auto"/>
                        <w:left w:val="none" w:sz="0" w:space="0" w:color="auto"/>
                        <w:bottom w:val="none" w:sz="0" w:space="0" w:color="auto"/>
                        <w:right w:val="none" w:sz="0" w:space="0" w:color="auto"/>
                      </w:divBdr>
                    </w:div>
                    <w:div w:id="110177231">
                      <w:marLeft w:val="0"/>
                      <w:marRight w:val="0"/>
                      <w:marTop w:val="0"/>
                      <w:marBottom w:val="0"/>
                      <w:divBdr>
                        <w:top w:val="none" w:sz="0" w:space="0" w:color="auto"/>
                        <w:left w:val="none" w:sz="0" w:space="0" w:color="auto"/>
                        <w:bottom w:val="none" w:sz="0" w:space="0" w:color="auto"/>
                        <w:right w:val="none" w:sz="0" w:space="0" w:color="auto"/>
                      </w:divBdr>
                    </w:div>
                    <w:div w:id="147406450">
                      <w:marLeft w:val="0"/>
                      <w:marRight w:val="0"/>
                      <w:marTop w:val="0"/>
                      <w:marBottom w:val="0"/>
                      <w:divBdr>
                        <w:top w:val="none" w:sz="0" w:space="0" w:color="auto"/>
                        <w:left w:val="none" w:sz="0" w:space="0" w:color="auto"/>
                        <w:bottom w:val="none" w:sz="0" w:space="0" w:color="auto"/>
                        <w:right w:val="none" w:sz="0" w:space="0" w:color="auto"/>
                      </w:divBdr>
                    </w:div>
                    <w:div w:id="192967048">
                      <w:marLeft w:val="0"/>
                      <w:marRight w:val="0"/>
                      <w:marTop w:val="0"/>
                      <w:marBottom w:val="0"/>
                      <w:divBdr>
                        <w:top w:val="none" w:sz="0" w:space="0" w:color="auto"/>
                        <w:left w:val="none" w:sz="0" w:space="0" w:color="auto"/>
                        <w:bottom w:val="none" w:sz="0" w:space="0" w:color="auto"/>
                        <w:right w:val="none" w:sz="0" w:space="0" w:color="auto"/>
                      </w:divBdr>
                    </w:div>
                    <w:div w:id="211962078">
                      <w:marLeft w:val="0"/>
                      <w:marRight w:val="0"/>
                      <w:marTop w:val="0"/>
                      <w:marBottom w:val="0"/>
                      <w:divBdr>
                        <w:top w:val="none" w:sz="0" w:space="0" w:color="auto"/>
                        <w:left w:val="none" w:sz="0" w:space="0" w:color="auto"/>
                        <w:bottom w:val="none" w:sz="0" w:space="0" w:color="auto"/>
                        <w:right w:val="none" w:sz="0" w:space="0" w:color="auto"/>
                      </w:divBdr>
                    </w:div>
                    <w:div w:id="310600243">
                      <w:marLeft w:val="0"/>
                      <w:marRight w:val="0"/>
                      <w:marTop w:val="0"/>
                      <w:marBottom w:val="0"/>
                      <w:divBdr>
                        <w:top w:val="none" w:sz="0" w:space="0" w:color="auto"/>
                        <w:left w:val="none" w:sz="0" w:space="0" w:color="auto"/>
                        <w:bottom w:val="none" w:sz="0" w:space="0" w:color="auto"/>
                        <w:right w:val="none" w:sz="0" w:space="0" w:color="auto"/>
                      </w:divBdr>
                    </w:div>
                    <w:div w:id="357857950">
                      <w:marLeft w:val="0"/>
                      <w:marRight w:val="0"/>
                      <w:marTop w:val="0"/>
                      <w:marBottom w:val="0"/>
                      <w:divBdr>
                        <w:top w:val="none" w:sz="0" w:space="0" w:color="auto"/>
                        <w:left w:val="none" w:sz="0" w:space="0" w:color="auto"/>
                        <w:bottom w:val="none" w:sz="0" w:space="0" w:color="auto"/>
                        <w:right w:val="none" w:sz="0" w:space="0" w:color="auto"/>
                      </w:divBdr>
                    </w:div>
                    <w:div w:id="524948041">
                      <w:marLeft w:val="0"/>
                      <w:marRight w:val="0"/>
                      <w:marTop w:val="0"/>
                      <w:marBottom w:val="0"/>
                      <w:divBdr>
                        <w:top w:val="none" w:sz="0" w:space="0" w:color="auto"/>
                        <w:left w:val="none" w:sz="0" w:space="0" w:color="auto"/>
                        <w:bottom w:val="none" w:sz="0" w:space="0" w:color="auto"/>
                        <w:right w:val="none" w:sz="0" w:space="0" w:color="auto"/>
                      </w:divBdr>
                    </w:div>
                    <w:div w:id="559946827">
                      <w:marLeft w:val="0"/>
                      <w:marRight w:val="0"/>
                      <w:marTop w:val="0"/>
                      <w:marBottom w:val="0"/>
                      <w:divBdr>
                        <w:top w:val="none" w:sz="0" w:space="0" w:color="auto"/>
                        <w:left w:val="none" w:sz="0" w:space="0" w:color="auto"/>
                        <w:bottom w:val="none" w:sz="0" w:space="0" w:color="auto"/>
                        <w:right w:val="none" w:sz="0" w:space="0" w:color="auto"/>
                      </w:divBdr>
                    </w:div>
                    <w:div w:id="588734564">
                      <w:marLeft w:val="0"/>
                      <w:marRight w:val="0"/>
                      <w:marTop w:val="0"/>
                      <w:marBottom w:val="0"/>
                      <w:divBdr>
                        <w:top w:val="none" w:sz="0" w:space="0" w:color="auto"/>
                        <w:left w:val="none" w:sz="0" w:space="0" w:color="auto"/>
                        <w:bottom w:val="none" w:sz="0" w:space="0" w:color="auto"/>
                        <w:right w:val="none" w:sz="0" w:space="0" w:color="auto"/>
                      </w:divBdr>
                    </w:div>
                    <w:div w:id="668406237">
                      <w:marLeft w:val="0"/>
                      <w:marRight w:val="0"/>
                      <w:marTop w:val="0"/>
                      <w:marBottom w:val="0"/>
                      <w:divBdr>
                        <w:top w:val="none" w:sz="0" w:space="0" w:color="auto"/>
                        <w:left w:val="none" w:sz="0" w:space="0" w:color="auto"/>
                        <w:bottom w:val="none" w:sz="0" w:space="0" w:color="auto"/>
                        <w:right w:val="none" w:sz="0" w:space="0" w:color="auto"/>
                      </w:divBdr>
                    </w:div>
                    <w:div w:id="687367600">
                      <w:marLeft w:val="0"/>
                      <w:marRight w:val="0"/>
                      <w:marTop w:val="0"/>
                      <w:marBottom w:val="0"/>
                      <w:divBdr>
                        <w:top w:val="none" w:sz="0" w:space="0" w:color="auto"/>
                        <w:left w:val="none" w:sz="0" w:space="0" w:color="auto"/>
                        <w:bottom w:val="none" w:sz="0" w:space="0" w:color="auto"/>
                        <w:right w:val="none" w:sz="0" w:space="0" w:color="auto"/>
                      </w:divBdr>
                    </w:div>
                    <w:div w:id="744108372">
                      <w:marLeft w:val="0"/>
                      <w:marRight w:val="0"/>
                      <w:marTop w:val="0"/>
                      <w:marBottom w:val="0"/>
                      <w:divBdr>
                        <w:top w:val="none" w:sz="0" w:space="0" w:color="auto"/>
                        <w:left w:val="none" w:sz="0" w:space="0" w:color="auto"/>
                        <w:bottom w:val="none" w:sz="0" w:space="0" w:color="auto"/>
                        <w:right w:val="none" w:sz="0" w:space="0" w:color="auto"/>
                      </w:divBdr>
                    </w:div>
                    <w:div w:id="804929107">
                      <w:marLeft w:val="0"/>
                      <w:marRight w:val="0"/>
                      <w:marTop w:val="0"/>
                      <w:marBottom w:val="0"/>
                      <w:divBdr>
                        <w:top w:val="none" w:sz="0" w:space="0" w:color="auto"/>
                        <w:left w:val="none" w:sz="0" w:space="0" w:color="auto"/>
                        <w:bottom w:val="none" w:sz="0" w:space="0" w:color="auto"/>
                        <w:right w:val="none" w:sz="0" w:space="0" w:color="auto"/>
                      </w:divBdr>
                    </w:div>
                    <w:div w:id="807478133">
                      <w:marLeft w:val="0"/>
                      <w:marRight w:val="0"/>
                      <w:marTop w:val="0"/>
                      <w:marBottom w:val="0"/>
                      <w:divBdr>
                        <w:top w:val="none" w:sz="0" w:space="0" w:color="auto"/>
                        <w:left w:val="none" w:sz="0" w:space="0" w:color="auto"/>
                        <w:bottom w:val="none" w:sz="0" w:space="0" w:color="auto"/>
                        <w:right w:val="none" w:sz="0" w:space="0" w:color="auto"/>
                      </w:divBdr>
                    </w:div>
                    <w:div w:id="905992811">
                      <w:marLeft w:val="0"/>
                      <w:marRight w:val="0"/>
                      <w:marTop w:val="0"/>
                      <w:marBottom w:val="0"/>
                      <w:divBdr>
                        <w:top w:val="none" w:sz="0" w:space="0" w:color="auto"/>
                        <w:left w:val="none" w:sz="0" w:space="0" w:color="auto"/>
                        <w:bottom w:val="none" w:sz="0" w:space="0" w:color="auto"/>
                        <w:right w:val="none" w:sz="0" w:space="0" w:color="auto"/>
                      </w:divBdr>
                    </w:div>
                    <w:div w:id="942570530">
                      <w:marLeft w:val="0"/>
                      <w:marRight w:val="0"/>
                      <w:marTop w:val="0"/>
                      <w:marBottom w:val="0"/>
                      <w:divBdr>
                        <w:top w:val="none" w:sz="0" w:space="0" w:color="auto"/>
                        <w:left w:val="none" w:sz="0" w:space="0" w:color="auto"/>
                        <w:bottom w:val="none" w:sz="0" w:space="0" w:color="auto"/>
                        <w:right w:val="none" w:sz="0" w:space="0" w:color="auto"/>
                      </w:divBdr>
                    </w:div>
                    <w:div w:id="957030474">
                      <w:marLeft w:val="0"/>
                      <w:marRight w:val="0"/>
                      <w:marTop w:val="0"/>
                      <w:marBottom w:val="0"/>
                      <w:divBdr>
                        <w:top w:val="none" w:sz="0" w:space="0" w:color="auto"/>
                        <w:left w:val="none" w:sz="0" w:space="0" w:color="auto"/>
                        <w:bottom w:val="none" w:sz="0" w:space="0" w:color="auto"/>
                        <w:right w:val="none" w:sz="0" w:space="0" w:color="auto"/>
                      </w:divBdr>
                    </w:div>
                    <w:div w:id="998072876">
                      <w:marLeft w:val="0"/>
                      <w:marRight w:val="0"/>
                      <w:marTop w:val="0"/>
                      <w:marBottom w:val="0"/>
                      <w:divBdr>
                        <w:top w:val="none" w:sz="0" w:space="0" w:color="auto"/>
                        <w:left w:val="none" w:sz="0" w:space="0" w:color="auto"/>
                        <w:bottom w:val="none" w:sz="0" w:space="0" w:color="auto"/>
                        <w:right w:val="none" w:sz="0" w:space="0" w:color="auto"/>
                      </w:divBdr>
                    </w:div>
                    <w:div w:id="1054237157">
                      <w:marLeft w:val="0"/>
                      <w:marRight w:val="0"/>
                      <w:marTop w:val="0"/>
                      <w:marBottom w:val="0"/>
                      <w:divBdr>
                        <w:top w:val="none" w:sz="0" w:space="0" w:color="auto"/>
                        <w:left w:val="none" w:sz="0" w:space="0" w:color="auto"/>
                        <w:bottom w:val="none" w:sz="0" w:space="0" w:color="auto"/>
                        <w:right w:val="none" w:sz="0" w:space="0" w:color="auto"/>
                      </w:divBdr>
                    </w:div>
                    <w:div w:id="1087847827">
                      <w:marLeft w:val="0"/>
                      <w:marRight w:val="0"/>
                      <w:marTop w:val="0"/>
                      <w:marBottom w:val="0"/>
                      <w:divBdr>
                        <w:top w:val="none" w:sz="0" w:space="0" w:color="auto"/>
                        <w:left w:val="none" w:sz="0" w:space="0" w:color="auto"/>
                        <w:bottom w:val="none" w:sz="0" w:space="0" w:color="auto"/>
                        <w:right w:val="none" w:sz="0" w:space="0" w:color="auto"/>
                      </w:divBdr>
                    </w:div>
                    <w:div w:id="1122042367">
                      <w:marLeft w:val="0"/>
                      <w:marRight w:val="0"/>
                      <w:marTop w:val="0"/>
                      <w:marBottom w:val="0"/>
                      <w:divBdr>
                        <w:top w:val="none" w:sz="0" w:space="0" w:color="auto"/>
                        <w:left w:val="none" w:sz="0" w:space="0" w:color="auto"/>
                        <w:bottom w:val="none" w:sz="0" w:space="0" w:color="auto"/>
                        <w:right w:val="none" w:sz="0" w:space="0" w:color="auto"/>
                      </w:divBdr>
                    </w:div>
                    <w:div w:id="1155947577">
                      <w:marLeft w:val="0"/>
                      <w:marRight w:val="0"/>
                      <w:marTop w:val="0"/>
                      <w:marBottom w:val="0"/>
                      <w:divBdr>
                        <w:top w:val="none" w:sz="0" w:space="0" w:color="auto"/>
                        <w:left w:val="none" w:sz="0" w:space="0" w:color="auto"/>
                        <w:bottom w:val="none" w:sz="0" w:space="0" w:color="auto"/>
                        <w:right w:val="none" w:sz="0" w:space="0" w:color="auto"/>
                      </w:divBdr>
                    </w:div>
                    <w:div w:id="1160924349">
                      <w:marLeft w:val="0"/>
                      <w:marRight w:val="0"/>
                      <w:marTop w:val="0"/>
                      <w:marBottom w:val="0"/>
                      <w:divBdr>
                        <w:top w:val="none" w:sz="0" w:space="0" w:color="auto"/>
                        <w:left w:val="none" w:sz="0" w:space="0" w:color="auto"/>
                        <w:bottom w:val="none" w:sz="0" w:space="0" w:color="auto"/>
                        <w:right w:val="none" w:sz="0" w:space="0" w:color="auto"/>
                      </w:divBdr>
                    </w:div>
                    <w:div w:id="1204750733">
                      <w:marLeft w:val="0"/>
                      <w:marRight w:val="0"/>
                      <w:marTop w:val="0"/>
                      <w:marBottom w:val="0"/>
                      <w:divBdr>
                        <w:top w:val="none" w:sz="0" w:space="0" w:color="auto"/>
                        <w:left w:val="none" w:sz="0" w:space="0" w:color="auto"/>
                        <w:bottom w:val="none" w:sz="0" w:space="0" w:color="auto"/>
                        <w:right w:val="none" w:sz="0" w:space="0" w:color="auto"/>
                      </w:divBdr>
                    </w:div>
                    <w:div w:id="1302271273">
                      <w:marLeft w:val="0"/>
                      <w:marRight w:val="0"/>
                      <w:marTop w:val="0"/>
                      <w:marBottom w:val="0"/>
                      <w:divBdr>
                        <w:top w:val="none" w:sz="0" w:space="0" w:color="auto"/>
                        <w:left w:val="none" w:sz="0" w:space="0" w:color="auto"/>
                        <w:bottom w:val="none" w:sz="0" w:space="0" w:color="auto"/>
                        <w:right w:val="none" w:sz="0" w:space="0" w:color="auto"/>
                      </w:divBdr>
                    </w:div>
                    <w:div w:id="1317688167">
                      <w:marLeft w:val="0"/>
                      <w:marRight w:val="0"/>
                      <w:marTop w:val="0"/>
                      <w:marBottom w:val="0"/>
                      <w:divBdr>
                        <w:top w:val="none" w:sz="0" w:space="0" w:color="auto"/>
                        <w:left w:val="none" w:sz="0" w:space="0" w:color="auto"/>
                        <w:bottom w:val="none" w:sz="0" w:space="0" w:color="auto"/>
                        <w:right w:val="none" w:sz="0" w:space="0" w:color="auto"/>
                      </w:divBdr>
                    </w:div>
                    <w:div w:id="1447113132">
                      <w:marLeft w:val="0"/>
                      <w:marRight w:val="0"/>
                      <w:marTop w:val="0"/>
                      <w:marBottom w:val="0"/>
                      <w:divBdr>
                        <w:top w:val="none" w:sz="0" w:space="0" w:color="auto"/>
                        <w:left w:val="none" w:sz="0" w:space="0" w:color="auto"/>
                        <w:bottom w:val="none" w:sz="0" w:space="0" w:color="auto"/>
                        <w:right w:val="none" w:sz="0" w:space="0" w:color="auto"/>
                      </w:divBdr>
                    </w:div>
                    <w:div w:id="1485077927">
                      <w:marLeft w:val="0"/>
                      <w:marRight w:val="0"/>
                      <w:marTop w:val="0"/>
                      <w:marBottom w:val="0"/>
                      <w:divBdr>
                        <w:top w:val="none" w:sz="0" w:space="0" w:color="auto"/>
                        <w:left w:val="none" w:sz="0" w:space="0" w:color="auto"/>
                        <w:bottom w:val="none" w:sz="0" w:space="0" w:color="auto"/>
                        <w:right w:val="none" w:sz="0" w:space="0" w:color="auto"/>
                      </w:divBdr>
                    </w:div>
                    <w:div w:id="1507092949">
                      <w:marLeft w:val="0"/>
                      <w:marRight w:val="0"/>
                      <w:marTop w:val="0"/>
                      <w:marBottom w:val="0"/>
                      <w:divBdr>
                        <w:top w:val="none" w:sz="0" w:space="0" w:color="auto"/>
                        <w:left w:val="none" w:sz="0" w:space="0" w:color="auto"/>
                        <w:bottom w:val="none" w:sz="0" w:space="0" w:color="auto"/>
                        <w:right w:val="none" w:sz="0" w:space="0" w:color="auto"/>
                      </w:divBdr>
                    </w:div>
                    <w:div w:id="1623416715">
                      <w:marLeft w:val="0"/>
                      <w:marRight w:val="0"/>
                      <w:marTop w:val="0"/>
                      <w:marBottom w:val="0"/>
                      <w:divBdr>
                        <w:top w:val="none" w:sz="0" w:space="0" w:color="auto"/>
                        <w:left w:val="none" w:sz="0" w:space="0" w:color="auto"/>
                        <w:bottom w:val="none" w:sz="0" w:space="0" w:color="auto"/>
                        <w:right w:val="none" w:sz="0" w:space="0" w:color="auto"/>
                      </w:divBdr>
                    </w:div>
                    <w:div w:id="1649940793">
                      <w:marLeft w:val="0"/>
                      <w:marRight w:val="0"/>
                      <w:marTop w:val="0"/>
                      <w:marBottom w:val="0"/>
                      <w:divBdr>
                        <w:top w:val="none" w:sz="0" w:space="0" w:color="auto"/>
                        <w:left w:val="none" w:sz="0" w:space="0" w:color="auto"/>
                        <w:bottom w:val="none" w:sz="0" w:space="0" w:color="auto"/>
                        <w:right w:val="none" w:sz="0" w:space="0" w:color="auto"/>
                      </w:divBdr>
                    </w:div>
                    <w:div w:id="1666127219">
                      <w:marLeft w:val="0"/>
                      <w:marRight w:val="0"/>
                      <w:marTop w:val="0"/>
                      <w:marBottom w:val="0"/>
                      <w:divBdr>
                        <w:top w:val="none" w:sz="0" w:space="0" w:color="auto"/>
                        <w:left w:val="none" w:sz="0" w:space="0" w:color="auto"/>
                        <w:bottom w:val="none" w:sz="0" w:space="0" w:color="auto"/>
                        <w:right w:val="none" w:sz="0" w:space="0" w:color="auto"/>
                      </w:divBdr>
                    </w:div>
                    <w:div w:id="1850022248">
                      <w:marLeft w:val="0"/>
                      <w:marRight w:val="0"/>
                      <w:marTop w:val="0"/>
                      <w:marBottom w:val="0"/>
                      <w:divBdr>
                        <w:top w:val="none" w:sz="0" w:space="0" w:color="auto"/>
                        <w:left w:val="none" w:sz="0" w:space="0" w:color="auto"/>
                        <w:bottom w:val="none" w:sz="0" w:space="0" w:color="auto"/>
                        <w:right w:val="none" w:sz="0" w:space="0" w:color="auto"/>
                      </w:divBdr>
                    </w:div>
                    <w:div w:id="1869098316">
                      <w:marLeft w:val="0"/>
                      <w:marRight w:val="0"/>
                      <w:marTop w:val="0"/>
                      <w:marBottom w:val="0"/>
                      <w:divBdr>
                        <w:top w:val="none" w:sz="0" w:space="0" w:color="auto"/>
                        <w:left w:val="none" w:sz="0" w:space="0" w:color="auto"/>
                        <w:bottom w:val="none" w:sz="0" w:space="0" w:color="auto"/>
                        <w:right w:val="none" w:sz="0" w:space="0" w:color="auto"/>
                      </w:divBdr>
                    </w:div>
                    <w:div w:id="2011367491">
                      <w:marLeft w:val="0"/>
                      <w:marRight w:val="0"/>
                      <w:marTop w:val="0"/>
                      <w:marBottom w:val="0"/>
                      <w:divBdr>
                        <w:top w:val="none" w:sz="0" w:space="0" w:color="auto"/>
                        <w:left w:val="none" w:sz="0" w:space="0" w:color="auto"/>
                        <w:bottom w:val="none" w:sz="0" w:space="0" w:color="auto"/>
                        <w:right w:val="none" w:sz="0" w:space="0" w:color="auto"/>
                      </w:divBdr>
                    </w:div>
                    <w:div w:id="2066251323">
                      <w:marLeft w:val="0"/>
                      <w:marRight w:val="0"/>
                      <w:marTop w:val="0"/>
                      <w:marBottom w:val="0"/>
                      <w:divBdr>
                        <w:top w:val="none" w:sz="0" w:space="0" w:color="auto"/>
                        <w:left w:val="none" w:sz="0" w:space="0" w:color="auto"/>
                        <w:bottom w:val="none" w:sz="0" w:space="0" w:color="auto"/>
                        <w:right w:val="none" w:sz="0" w:space="0" w:color="auto"/>
                      </w:divBdr>
                    </w:div>
                    <w:div w:id="2129464222">
                      <w:marLeft w:val="0"/>
                      <w:marRight w:val="0"/>
                      <w:marTop w:val="0"/>
                      <w:marBottom w:val="0"/>
                      <w:divBdr>
                        <w:top w:val="none" w:sz="0" w:space="0" w:color="auto"/>
                        <w:left w:val="none" w:sz="0" w:space="0" w:color="auto"/>
                        <w:bottom w:val="none" w:sz="0" w:space="0" w:color="auto"/>
                        <w:right w:val="none" w:sz="0" w:space="0" w:color="auto"/>
                      </w:divBdr>
                    </w:div>
                  </w:divsChild>
                </w:div>
                <w:div w:id="1527061677">
                  <w:marLeft w:val="0"/>
                  <w:marRight w:val="0"/>
                  <w:marTop w:val="0"/>
                  <w:marBottom w:val="0"/>
                  <w:divBdr>
                    <w:top w:val="none" w:sz="0" w:space="0" w:color="auto"/>
                    <w:left w:val="none" w:sz="0" w:space="0" w:color="auto"/>
                    <w:bottom w:val="none" w:sz="0" w:space="0" w:color="auto"/>
                    <w:right w:val="none" w:sz="0" w:space="0" w:color="auto"/>
                  </w:divBdr>
                  <w:divsChild>
                    <w:div w:id="1204489629">
                      <w:marLeft w:val="0"/>
                      <w:marRight w:val="0"/>
                      <w:marTop w:val="0"/>
                      <w:marBottom w:val="0"/>
                      <w:divBdr>
                        <w:top w:val="none" w:sz="0" w:space="0" w:color="auto"/>
                        <w:left w:val="none" w:sz="0" w:space="0" w:color="auto"/>
                        <w:bottom w:val="none" w:sz="0" w:space="0" w:color="auto"/>
                        <w:right w:val="none" w:sz="0" w:space="0" w:color="auto"/>
                      </w:divBdr>
                    </w:div>
                  </w:divsChild>
                </w:div>
                <w:div w:id="1562986479">
                  <w:marLeft w:val="0"/>
                  <w:marRight w:val="0"/>
                  <w:marTop w:val="0"/>
                  <w:marBottom w:val="0"/>
                  <w:divBdr>
                    <w:top w:val="none" w:sz="0" w:space="0" w:color="auto"/>
                    <w:left w:val="none" w:sz="0" w:space="0" w:color="auto"/>
                    <w:bottom w:val="none" w:sz="0" w:space="0" w:color="auto"/>
                    <w:right w:val="none" w:sz="0" w:space="0" w:color="auto"/>
                  </w:divBdr>
                  <w:divsChild>
                    <w:div w:id="545532787">
                      <w:marLeft w:val="0"/>
                      <w:marRight w:val="0"/>
                      <w:marTop w:val="0"/>
                      <w:marBottom w:val="0"/>
                      <w:divBdr>
                        <w:top w:val="none" w:sz="0" w:space="0" w:color="auto"/>
                        <w:left w:val="none" w:sz="0" w:space="0" w:color="auto"/>
                        <w:bottom w:val="none" w:sz="0" w:space="0" w:color="auto"/>
                        <w:right w:val="none" w:sz="0" w:space="0" w:color="auto"/>
                      </w:divBdr>
                    </w:div>
                  </w:divsChild>
                </w:div>
                <w:div w:id="1593124925">
                  <w:marLeft w:val="0"/>
                  <w:marRight w:val="0"/>
                  <w:marTop w:val="0"/>
                  <w:marBottom w:val="0"/>
                  <w:divBdr>
                    <w:top w:val="none" w:sz="0" w:space="0" w:color="auto"/>
                    <w:left w:val="none" w:sz="0" w:space="0" w:color="auto"/>
                    <w:bottom w:val="none" w:sz="0" w:space="0" w:color="auto"/>
                    <w:right w:val="none" w:sz="0" w:space="0" w:color="auto"/>
                  </w:divBdr>
                  <w:divsChild>
                    <w:div w:id="595988437">
                      <w:marLeft w:val="0"/>
                      <w:marRight w:val="0"/>
                      <w:marTop w:val="0"/>
                      <w:marBottom w:val="0"/>
                      <w:divBdr>
                        <w:top w:val="none" w:sz="0" w:space="0" w:color="auto"/>
                        <w:left w:val="none" w:sz="0" w:space="0" w:color="auto"/>
                        <w:bottom w:val="none" w:sz="0" w:space="0" w:color="auto"/>
                        <w:right w:val="none" w:sz="0" w:space="0" w:color="auto"/>
                      </w:divBdr>
                    </w:div>
                  </w:divsChild>
                </w:div>
                <w:div w:id="1605533421">
                  <w:marLeft w:val="0"/>
                  <w:marRight w:val="0"/>
                  <w:marTop w:val="0"/>
                  <w:marBottom w:val="0"/>
                  <w:divBdr>
                    <w:top w:val="none" w:sz="0" w:space="0" w:color="auto"/>
                    <w:left w:val="none" w:sz="0" w:space="0" w:color="auto"/>
                    <w:bottom w:val="none" w:sz="0" w:space="0" w:color="auto"/>
                    <w:right w:val="none" w:sz="0" w:space="0" w:color="auto"/>
                  </w:divBdr>
                  <w:divsChild>
                    <w:div w:id="1693266636">
                      <w:marLeft w:val="0"/>
                      <w:marRight w:val="0"/>
                      <w:marTop w:val="0"/>
                      <w:marBottom w:val="0"/>
                      <w:divBdr>
                        <w:top w:val="none" w:sz="0" w:space="0" w:color="auto"/>
                        <w:left w:val="none" w:sz="0" w:space="0" w:color="auto"/>
                        <w:bottom w:val="none" w:sz="0" w:space="0" w:color="auto"/>
                        <w:right w:val="none" w:sz="0" w:space="0" w:color="auto"/>
                      </w:divBdr>
                    </w:div>
                  </w:divsChild>
                </w:div>
                <w:div w:id="1725174716">
                  <w:marLeft w:val="0"/>
                  <w:marRight w:val="0"/>
                  <w:marTop w:val="0"/>
                  <w:marBottom w:val="0"/>
                  <w:divBdr>
                    <w:top w:val="none" w:sz="0" w:space="0" w:color="auto"/>
                    <w:left w:val="none" w:sz="0" w:space="0" w:color="auto"/>
                    <w:bottom w:val="none" w:sz="0" w:space="0" w:color="auto"/>
                    <w:right w:val="none" w:sz="0" w:space="0" w:color="auto"/>
                  </w:divBdr>
                  <w:divsChild>
                    <w:div w:id="349986106">
                      <w:marLeft w:val="0"/>
                      <w:marRight w:val="0"/>
                      <w:marTop w:val="0"/>
                      <w:marBottom w:val="0"/>
                      <w:divBdr>
                        <w:top w:val="none" w:sz="0" w:space="0" w:color="auto"/>
                        <w:left w:val="none" w:sz="0" w:space="0" w:color="auto"/>
                        <w:bottom w:val="none" w:sz="0" w:space="0" w:color="auto"/>
                        <w:right w:val="none" w:sz="0" w:space="0" w:color="auto"/>
                      </w:divBdr>
                    </w:div>
                    <w:div w:id="515658547">
                      <w:marLeft w:val="0"/>
                      <w:marRight w:val="0"/>
                      <w:marTop w:val="0"/>
                      <w:marBottom w:val="0"/>
                      <w:divBdr>
                        <w:top w:val="none" w:sz="0" w:space="0" w:color="auto"/>
                        <w:left w:val="none" w:sz="0" w:space="0" w:color="auto"/>
                        <w:bottom w:val="none" w:sz="0" w:space="0" w:color="auto"/>
                        <w:right w:val="none" w:sz="0" w:space="0" w:color="auto"/>
                      </w:divBdr>
                    </w:div>
                    <w:div w:id="657613428">
                      <w:marLeft w:val="0"/>
                      <w:marRight w:val="0"/>
                      <w:marTop w:val="0"/>
                      <w:marBottom w:val="0"/>
                      <w:divBdr>
                        <w:top w:val="none" w:sz="0" w:space="0" w:color="auto"/>
                        <w:left w:val="none" w:sz="0" w:space="0" w:color="auto"/>
                        <w:bottom w:val="none" w:sz="0" w:space="0" w:color="auto"/>
                        <w:right w:val="none" w:sz="0" w:space="0" w:color="auto"/>
                      </w:divBdr>
                    </w:div>
                    <w:div w:id="2033265459">
                      <w:marLeft w:val="0"/>
                      <w:marRight w:val="0"/>
                      <w:marTop w:val="0"/>
                      <w:marBottom w:val="0"/>
                      <w:divBdr>
                        <w:top w:val="none" w:sz="0" w:space="0" w:color="auto"/>
                        <w:left w:val="none" w:sz="0" w:space="0" w:color="auto"/>
                        <w:bottom w:val="none" w:sz="0" w:space="0" w:color="auto"/>
                        <w:right w:val="none" w:sz="0" w:space="0" w:color="auto"/>
                      </w:divBdr>
                    </w:div>
                  </w:divsChild>
                </w:div>
                <w:div w:id="1775779615">
                  <w:marLeft w:val="0"/>
                  <w:marRight w:val="0"/>
                  <w:marTop w:val="0"/>
                  <w:marBottom w:val="0"/>
                  <w:divBdr>
                    <w:top w:val="none" w:sz="0" w:space="0" w:color="auto"/>
                    <w:left w:val="none" w:sz="0" w:space="0" w:color="auto"/>
                    <w:bottom w:val="none" w:sz="0" w:space="0" w:color="auto"/>
                    <w:right w:val="none" w:sz="0" w:space="0" w:color="auto"/>
                  </w:divBdr>
                  <w:divsChild>
                    <w:div w:id="2004894661">
                      <w:marLeft w:val="0"/>
                      <w:marRight w:val="0"/>
                      <w:marTop w:val="0"/>
                      <w:marBottom w:val="0"/>
                      <w:divBdr>
                        <w:top w:val="none" w:sz="0" w:space="0" w:color="auto"/>
                        <w:left w:val="none" w:sz="0" w:space="0" w:color="auto"/>
                        <w:bottom w:val="none" w:sz="0" w:space="0" w:color="auto"/>
                        <w:right w:val="none" w:sz="0" w:space="0" w:color="auto"/>
                      </w:divBdr>
                    </w:div>
                  </w:divsChild>
                </w:div>
                <w:div w:id="1780561504">
                  <w:marLeft w:val="0"/>
                  <w:marRight w:val="0"/>
                  <w:marTop w:val="0"/>
                  <w:marBottom w:val="0"/>
                  <w:divBdr>
                    <w:top w:val="none" w:sz="0" w:space="0" w:color="auto"/>
                    <w:left w:val="none" w:sz="0" w:space="0" w:color="auto"/>
                    <w:bottom w:val="none" w:sz="0" w:space="0" w:color="auto"/>
                    <w:right w:val="none" w:sz="0" w:space="0" w:color="auto"/>
                  </w:divBdr>
                  <w:divsChild>
                    <w:div w:id="698286109">
                      <w:marLeft w:val="0"/>
                      <w:marRight w:val="0"/>
                      <w:marTop w:val="0"/>
                      <w:marBottom w:val="0"/>
                      <w:divBdr>
                        <w:top w:val="none" w:sz="0" w:space="0" w:color="auto"/>
                        <w:left w:val="none" w:sz="0" w:space="0" w:color="auto"/>
                        <w:bottom w:val="none" w:sz="0" w:space="0" w:color="auto"/>
                        <w:right w:val="none" w:sz="0" w:space="0" w:color="auto"/>
                      </w:divBdr>
                    </w:div>
                  </w:divsChild>
                </w:div>
                <w:div w:id="1799647262">
                  <w:marLeft w:val="0"/>
                  <w:marRight w:val="0"/>
                  <w:marTop w:val="0"/>
                  <w:marBottom w:val="0"/>
                  <w:divBdr>
                    <w:top w:val="none" w:sz="0" w:space="0" w:color="auto"/>
                    <w:left w:val="none" w:sz="0" w:space="0" w:color="auto"/>
                    <w:bottom w:val="none" w:sz="0" w:space="0" w:color="auto"/>
                    <w:right w:val="none" w:sz="0" w:space="0" w:color="auto"/>
                  </w:divBdr>
                  <w:divsChild>
                    <w:div w:id="1980529789">
                      <w:marLeft w:val="0"/>
                      <w:marRight w:val="0"/>
                      <w:marTop w:val="0"/>
                      <w:marBottom w:val="0"/>
                      <w:divBdr>
                        <w:top w:val="none" w:sz="0" w:space="0" w:color="auto"/>
                        <w:left w:val="none" w:sz="0" w:space="0" w:color="auto"/>
                        <w:bottom w:val="none" w:sz="0" w:space="0" w:color="auto"/>
                        <w:right w:val="none" w:sz="0" w:space="0" w:color="auto"/>
                      </w:divBdr>
                    </w:div>
                  </w:divsChild>
                </w:div>
                <w:div w:id="1861621084">
                  <w:marLeft w:val="0"/>
                  <w:marRight w:val="0"/>
                  <w:marTop w:val="0"/>
                  <w:marBottom w:val="0"/>
                  <w:divBdr>
                    <w:top w:val="none" w:sz="0" w:space="0" w:color="auto"/>
                    <w:left w:val="none" w:sz="0" w:space="0" w:color="auto"/>
                    <w:bottom w:val="none" w:sz="0" w:space="0" w:color="auto"/>
                    <w:right w:val="none" w:sz="0" w:space="0" w:color="auto"/>
                  </w:divBdr>
                  <w:divsChild>
                    <w:div w:id="1170408718">
                      <w:marLeft w:val="0"/>
                      <w:marRight w:val="0"/>
                      <w:marTop w:val="0"/>
                      <w:marBottom w:val="0"/>
                      <w:divBdr>
                        <w:top w:val="none" w:sz="0" w:space="0" w:color="auto"/>
                        <w:left w:val="none" w:sz="0" w:space="0" w:color="auto"/>
                        <w:bottom w:val="none" w:sz="0" w:space="0" w:color="auto"/>
                        <w:right w:val="none" w:sz="0" w:space="0" w:color="auto"/>
                      </w:divBdr>
                    </w:div>
                  </w:divsChild>
                </w:div>
                <w:div w:id="1918175783">
                  <w:marLeft w:val="0"/>
                  <w:marRight w:val="0"/>
                  <w:marTop w:val="0"/>
                  <w:marBottom w:val="0"/>
                  <w:divBdr>
                    <w:top w:val="none" w:sz="0" w:space="0" w:color="auto"/>
                    <w:left w:val="none" w:sz="0" w:space="0" w:color="auto"/>
                    <w:bottom w:val="none" w:sz="0" w:space="0" w:color="auto"/>
                    <w:right w:val="none" w:sz="0" w:space="0" w:color="auto"/>
                  </w:divBdr>
                  <w:divsChild>
                    <w:div w:id="1248730460">
                      <w:marLeft w:val="0"/>
                      <w:marRight w:val="0"/>
                      <w:marTop w:val="0"/>
                      <w:marBottom w:val="0"/>
                      <w:divBdr>
                        <w:top w:val="none" w:sz="0" w:space="0" w:color="auto"/>
                        <w:left w:val="none" w:sz="0" w:space="0" w:color="auto"/>
                        <w:bottom w:val="none" w:sz="0" w:space="0" w:color="auto"/>
                        <w:right w:val="none" w:sz="0" w:space="0" w:color="auto"/>
                      </w:divBdr>
                    </w:div>
                  </w:divsChild>
                </w:div>
                <w:div w:id="1958828932">
                  <w:marLeft w:val="0"/>
                  <w:marRight w:val="0"/>
                  <w:marTop w:val="0"/>
                  <w:marBottom w:val="0"/>
                  <w:divBdr>
                    <w:top w:val="none" w:sz="0" w:space="0" w:color="auto"/>
                    <w:left w:val="none" w:sz="0" w:space="0" w:color="auto"/>
                    <w:bottom w:val="none" w:sz="0" w:space="0" w:color="auto"/>
                    <w:right w:val="none" w:sz="0" w:space="0" w:color="auto"/>
                  </w:divBdr>
                  <w:divsChild>
                    <w:div w:id="876429780">
                      <w:marLeft w:val="0"/>
                      <w:marRight w:val="0"/>
                      <w:marTop w:val="0"/>
                      <w:marBottom w:val="0"/>
                      <w:divBdr>
                        <w:top w:val="none" w:sz="0" w:space="0" w:color="auto"/>
                        <w:left w:val="none" w:sz="0" w:space="0" w:color="auto"/>
                        <w:bottom w:val="none" w:sz="0" w:space="0" w:color="auto"/>
                        <w:right w:val="none" w:sz="0" w:space="0" w:color="auto"/>
                      </w:divBdr>
                    </w:div>
                  </w:divsChild>
                </w:div>
                <w:div w:id="1962807759">
                  <w:marLeft w:val="0"/>
                  <w:marRight w:val="0"/>
                  <w:marTop w:val="0"/>
                  <w:marBottom w:val="0"/>
                  <w:divBdr>
                    <w:top w:val="none" w:sz="0" w:space="0" w:color="auto"/>
                    <w:left w:val="none" w:sz="0" w:space="0" w:color="auto"/>
                    <w:bottom w:val="none" w:sz="0" w:space="0" w:color="auto"/>
                    <w:right w:val="none" w:sz="0" w:space="0" w:color="auto"/>
                  </w:divBdr>
                  <w:divsChild>
                    <w:div w:id="501120516">
                      <w:marLeft w:val="0"/>
                      <w:marRight w:val="0"/>
                      <w:marTop w:val="0"/>
                      <w:marBottom w:val="0"/>
                      <w:divBdr>
                        <w:top w:val="none" w:sz="0" w:space="0" w:color="auto"/>
                        <w:left w:val="none" w:sz="0" w:space="0" w:color="auto"/>
                        <w:bottom w:val="none" w:sz="0" w:space="0" w:color="auto"/>
                        <w:right w:val="none" w:sz="0" w:space="0" w:color="auto"/>
                      </w:divBdr>
                    </w:div>
                    <w:div w:id="727652661">
                      <w:marLeft w:val="0"/>
                      <w:marRight w:val="0"/>
                      <w:marTop w:val="0"/>
                      <w:marBottom w:val="0"/>
                      <w:divBdr>
                        <w:top w:val="none" w:sz="0" w:space="0" w:color="auto"/>
                        <w:left w:val="none" w:sz="0" w:space="0" w:color="auto"/>
                        <w:bottom w:val="none" w:sz="0" w:space="0" w:color="auto"/>
                        <w:right w:val="none" w:sz="0" w:space="0" w:color="auto"/>
                      </w:divBdr>
                    </w:div>
                    <w:div w:id="2114550025">
                      <w:marLeft w:val="0"/>
                      <w:marRight w:val="0"/>
                      <w:marTop w:val="0"/>
                      <w:marBottom w:val="0"/>
                      <w:divBdr>
                        <w:top w:val="none" w:sz="0" w:space="0" w:color="auto"/>
                        <w:left w:val="none" w:sz="0" w:space="0" w:color="auto"/>
                        <w:bottom w:val="none" w:sz="0" w:space="0" w:color="auto"/>
                        <w:right w:val="none" w:sz="0" w:space="0" w:color="auto"/>
                      </w:divBdr>
                    </w:div>
                  </w:divsChild>
                </w:div>
                <w:div w:id="2076471587">
                  <w:marLeft w:val="0"/>
                  <w:marRight w:val="0"/>
                  <w:marTop w:val="0"/>
                  <w:marBottom w:val="0"/>
                  <w:divBdr>
                    <w:top w:val="none" w:sz="0" w:space="0" w:color="auto"/>
                    <w:left w:val="none" w:sz="0" w:space="0" w:color="auto"/>
                    <w:bottom w:val="none" w:sz="0" w:space="0" w:color="auto"/>
                    <w:right w:val="none" w:sz="0" w:space="0" w:color="auto"/>
                  </w:divBdr>
                  <w:divsChild>
                    <w:div w:id="192110862">
                      <w:marLeft w:val="0"/>
                      <w:marRight w:val="0"/>
                      <w:marTop w:val="0"/>
                      <w:marBottom w:val="0"/>
                      <w:divBdr>
                        <w:top w:val="none" w:sz="0" w:space="0" w:color="auto"/>
                        <w:left w:val="none" w:sz="0" w:space="0" w:color="auto"/>
                        <w:bottom w:val="none" w:sz="0" w:space="0" w:color="auto"/>
                        <w:right w:val="none" w:sz="0" w:space="0" w:color="auto"/>
                      </w:divBdr>
                    </w:div>
                  </w:divsChild>
                </w:div>
                <w:div w:id="2136361327">
                  <w:marLeft w:val="0"/>
                  <w:marRight w:val="0"/>
                  <w:marTop w:val="0"/>
                  <w:marBottom w:val="0"/>
                  <w:divBdr>
                    <w:top w:val="none" w:sz="0" w:space="0" w:color="auto"/>
                    <w:left w:val="none" w:sz="0" w:space="0" w:color="auto"/>
                    <w:bottom w:val="none" w:sz="0" w:space="0" w:color="auto"/>
                    <w:right w:val="none" w:sz="0" w:space="0" w:color="auto"/>
                  </w:divBdr>
                  <w:divsChild>
                    <w:div w:id="15685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537723">
      <w:bodyDiv w:val="1"/>
      <w:marLeft w:val="0"/>
      <w:marRight w:val="0"/>
      <w:marTop w:val="0"/>
      <w:marBottom w:val="0"/>
      <w:divBdr>
        <w:top w:val="none" w:sz="0" w:space="0" w:color="auto"/>
        <w:left w:val="none" w:sz="0" w:space="0" w:color="auto"/>
        <w:bottom w:val="none" w:sz="0" w:space="0" w:color="auto"/>
        <w:right w:val="none" w:sz="0" w:space="0" w:color="auto"/>
      </w:divBdr>
      <w:divsChild>
        <w:div w:id="24183035">
          <w:marLeft w:val="0"/>
          <w:marRight w:val="0"/>
          <w:marTop w:val="0"/>
          <w:marBottom w:val="0"/>
          <w:divBdr>
            <w:top w:val="none" w:sz="0" w:space="0" w:color="auto"/>
            <w:left w:val="none" w:sz="0" w:space="0" w:color="auto"/>
            <w:bottom w:val="none" w:sz="0" w:space="0" w:color="auto"/>
            <w:right w:val="none" w:sz="0" w:space="0" w:color="auto"/>
          </w:divBdr>
          <w:divsChild>
            <w:div w:id="1390420727">
              <w:marLeft w:val="0"/>
              <w:marRight w:val="0"/>
              <w:marTop w:val="0"/>
              <w:marBottom w:val="0"/>
              <w:divBdr>
                <w:top w:val="none" w:sz="0" w:space="0" w:color="auto"/>
                <w:left w:val="none" w:sz="0" w:space="0" w:color="auto"/>
                <w:bottom w:val="none" w:sz="0" w:space="0" w:color="auto"/>
                <w:right w:val="none" w:sz="0" w:space="0" w:color="auto"/>
              </w:divBdr>
            </w:div>
          </w:divsChild>
        </w:div>
        <w:div w:id="89741047">
          <w:marLeft w:val="0"/>
          <w:marRight w:val="0"/>
          <w:marTop w:val="0"/>
          <w:marBottom w:val="0"/>
          <w:divBdr>
            <w:top w:val="none" w:sz="0" w:space="0" w:color="auto"/>
            <w:left w:val="none" w:sz="0" w:space="0" w:color="auto"/>
            <w:bottom w:val="none" w:sz="0" w:space="0" w:color="auto"/>
            <w:right w:val="none" w:sz="0" w:space="0" w:color="auto"/>
          </w:divBdr>
          <w:divsChild>
            <w:div w:id="166289934">
              <w:marLeft w:val="0"/>
              <w:marRight w:val="0"/>
              <w:marTop w:val="0"/>
              <w:marBottom w:val="0"/>
              <w:divBdr>
                <w:top w:val="none" w:sz="0" w:space="0" w:color="auto"/>
                <w:left w:val="none" w:sz="0" w:space="0" w:color="auto"/>
                <w:bottom w:val="none" w:sz="0" w:space="0" w:color="auto"/>
                <w:right w:val="none" w:sz="0" w:space="0" w:color="auto"/>
              </w:divBdr>
            </w:div>
            <w:div w:id="291598819">
              <w:marLeft w:val="0"/>
              <w:marRight w:val="0"/>
              <w:marTop w:val="0"/>
              <w:marBottom w:val="0"/>
              <w:divBdr>
                <w:top w:val="none" w:sz="0" w:space="0" w:color="auto"/>
                <w:left w:val="none" w:sz="0" w:space="0" w:color="auto"/>
                <w:bottom w:val="none" w:sz="0" w:space="0" w:color="auto"/>
                <w:right w:val="none" w:sz="0" w:space="0" w:color="auto"/>
              </w:divBdr>
            </w:div>
            <w:div w:id="1153836240">
              <w:marLeft w:val="0"/>
              <w:marRight w:val="0"/>
              <w:marTop w:val="0"/>
              <w:marBottom w:val="0"/>
              <w:divBdr>
                <w:top w:val="none" w:sz="0" w:space="0" w:color="auto"/>
                <w:left w:val="none" w:sz="0" w:space="0" w:color="auto"/>
                <w:bottom w:val="none" w:sz="0" w:space="0" w:color="auto"/>
                <w:right w:val="none" w:sz="0" w:space="0" w:color="auto"/>
              </w:divBdr>
            </w:div>
            <w:div w:id="1453859812">
              <w:marLeft w:val="0"/>
              <w:marRight w:val="0"/>
              <w:marTop w:val="0"/>
              <w:marBottom w:val="0"/>
              <w:divBdr>
                <w:top w:val="none" w:sz="0" w:space="0" w:color="auto"/>
                <w:left w:val="none" w:sz="0" w:space="0" w:color="auto"/>
                <w:bottom w:val="none" w:sz="0" w:space="0" w:color="auto"/>
                <w:right w:val="none" w:sz="0" w:space="0" w:color="auto"/>
              </w:divBdr>
            </w:div>
            <w:div w:id="1472214926">
              <w:marLeft w:val="0"/>
              <w:marRight w:val="0"/>
              <w:marTop w:val="0"/>
              <w:marBottom w:val="0"/>
              <w:divBdr>
                <w:top w:val="none" w:sz="0" w:space="0" w:color="auto"/>
                <w:left w:val="none" w:sz="0" w:space="0" w:color="auto"/>
                <w:bottom w:val="none" w:sz="0" w:space="0" w:color="auto"/>
                <w:right w:val="none" w:sz="0" w:space="0" w:color="auto"/>
              </w:divBdr>
            </w:div>
            <w:div w:id="1702240195">
              <w:marLeft w:val="0"/>
              <w:marRight w:val="0"/>
              <w:marTop w:val="0"/>
              <w:marBottom w:val="0"/>
              <w:divBdr>
                <w:top w:val="none" w:sz="0" w:space="0" w:color="auto"/>
                <w:left w:val="none" w:sz="0" w:space="0" w:color="auto"/>
                <w:bottom w:val="none" w:sz="0" w:space="0" w:color="auto"/>
                <w:right w:val="none" w:sz="0" w:space="0" w:color="auto"/>
              </w:divBdr>
            </w:div>
            <w:div w:id="1741563967">
              <w:marLeft w:val="0"/>
              <w:marRight w:val="0"/>
              <w:marTop w:val="0"/>
              <w:marBottom w:val="0"/>
              <w:divBdr>
                <w:top w:val="none" w:sz="0" w:space="0" w:color="auto"/>
                <w:left w:val="none" w:sz="0" w:space="0" w:color="auto"/>
                <w:bottom w:val="none" w:sz="0" w:space="0" w:color="auto"/>
                <w:right w:val="none" w:sz="0" w:space="0" w:color="auto"/>
              </w:divBdr>
            </w:div>
            <w:div w:id="2122911657">
              <w:marLeft w:val="0"/>
              <w:marRight w:val="0"/>
              <w:marTop w:val="0"/>
              <w:marBottom w:val="0"/>
              <w:divBdr>
                <w:top w:val="none" w:sz="0" w:space="0" w:color="auto"/>
                <w:left w:val="none" w:sz="0" w:space="0" w:color="auto"/>
                <w:bottom w:val="none" w:sz="0" w:space="0" w:color="auto"/>
                <w:right w:val="none" w:sz="0" w:space="0" w:color="auto"/>
              </w:divBdr>
            </w:div>
          </w:divsChild>
        </w:div>
        <w:div w:id="174225734">
          <w:marLeft w:val="0"/>
          <w:marRight w:val="0"/>
          <w:marTop w:val="0"/>
          <w:marBottom w:val="0"/>
          <w:divBdr>
            <w:top w:val="none" w:sz="0" w:space="0" w:color="auto"/>
            <w:left w:val="none" w:sz="0" w:space="0" w:color="auto"/>
            <w:bottom w:val="none" w:sz="0" w:space="0" w:color="auto"/>
            <w:right w:val="none" w:sz="0" w:space="0" w:color="auto"/>
          </w:divBdr>
          <w:divsChild>
            <w:div w:id="1183714055">
              <w:marLeft w:val="0"/>
              <w:marRight w:val="0"/>
              <w:marTop w:val="0"/>
              <w:marBottom w:val="0"/>
              <w:divBdr>
                <w:top w:val="none" w:sz="0" w:space="0" w:color="auto"/>
                <w:left w:val="none" w:sz="0" w:space="0" w:color="auto"/>
                <w:bottom w:val="none" w:sz="0" w:space="0" w:color="auto"/>
                <w:right w:val="none" w:sz="0" w:space="0" w:color="auto"/>
              </w:divBdr>
            </w:div>
          </w:divsChild>
        </w:div>
        <w:div w:id="220485763">
          <w:marLeft w:val="0"/>
          <w:marRight w:val="0"/>
          <w:marTop w:val="0"/>
          <w:marBottom w:val="0"/>
          <w:divBdr>
            <w:top w:val="none" w:sz="0" w:space="0" w:color="auto"/>
            <w:left w:val="none" w:sz="0" w:space="0" w:color="auto"/>
            <w:bottom w:val="none" w:sz="0" w:space="0" w:color="auto"/>
            <w:right w:val="none" w:sz="0" w:space="0" w:color="auto"/>
          </w:divBdr>
          <w:divsChild>
            <w:div w:id="1703938442">
              <w:marLeft w:val="0"/>
              <w:marRight w:val="0"/>
              <w:marTop w:val="0"/>
              <w:marBottom w:val="0"/>
              <w:divBdr>
                <w:top w:val="none" w:sz="0" w:space="0" w:color="auto"/>
                <w:left w:val="none" w:sz="0" w:space="0" w:color="auto"/>
                <w:bottom w:val="none" w:sz="0" w:space="0" w:color="auto"/>
                <w:right w:val="none" w:sz="0" w:space="0" w:color="auto"/>
              </w:divBdr>
            </w:div>
          </w:divsChild>
        </w:div>
        <w:div w:id="230580813">
          <w:marLeft w:val="0"/>
          <w:marRight w:val="0"/>
          <w:marTop w:val="0"/>
          <w:marBottom w:val="0"/>
          <w:divBdr>
            <w:top w:val="none" w:sz="0" w:space="0" w:color="auto"/>
            <w:left w:val="none" w:sz="0" w:space="0" w:color="auto"/>
            <w:bottom w:val="none" w:sz="0" w:space="0" w:color="auto"/>
            <w:right w:val="none" w:sz="0" w:space="0" w:color="auto"/>
          </w:divBdr>
          <w:divsChild>
            <w:div w:id="991905003">
              <w:marLeft w:val="0"/>
              <w:marRight w:val="0"/>
              <w:marTop w:val="0"/>
              <w:marBottom w:val="0"/>
              <w:divBdr>
                <w:top w:val="none" w:sz="0" w:space="0" w:color="auto"/>
                <w:left w:val="none" w:sz="0" w:space="0" w:color="auto"/>
                <w:bottom w:val="none" w:sz="0" w:space="0" w:color="auto"/>
                <w:right w:val="none" w:sz="0" w:space="0" w:color="auto"/>
              </w:divBdr>
            </w:div>
          </w:divsChild>
        </w:div>
        <w:div w:id="237593741">
          <w:marLeft w:val="0"/>
          <w:marRight w:val="0"/>
          <w:marTop w:val="0"/>
          <w:marBottom w:val="0"/>
          <w:divBdr>
            <w:top w:val="none" w:sz="0" w:space="0" w:color="auto"/>
            <w:left w:val="none" w:sz="0" w:space="0" w:color="auto"/>
            <w:bottom w:val="none" w:sz="0" w:space="0" w:color="auto"/>
            <w:right w:val="none" w:sz="0" w:space="0" w:color="auto"/>
          </w:divBdr>
          <w:divsChild>
            <w:div w:id="444882339">
              <w:marLeft w:val="0"/>
              <w:marRight w:val="0"/>
              <w:marTop w:val="0"/>
              <w:marBottom w:val="0"/>
              <w:divBdr>
                <w:top w:val="none" w:sz="0" w:space="0" w:color="auto"/>
                <w:left w:val="none" w:sz="0" w:space="0" w:color="auto"/>
                <w:bottom w:val="none" w:sz="0" w:space="0" w:color="auto"/>
                <w:right w:val="none" w:sz="0" w:space="0" w:color="auto"/>
              </w:divBdr>
            </w:div>
            <w:div w:id="502211273">
              <w:marLeft w:val="0"/>
              <w:marRight w:val="0"/>
              <w:marTop w:val="0"/>
              <w:marBottom w:val="0"/>
              <w:divBdr>
                <w:top w:val="none" w:sz="0" w:space="0" w:color="auto"/>
                <w:left w:val="none" w:sz="0" w:space="0" w:color="auto"/>
                <w:bottom w:val="none" w:sz="0" w:space="0" w:color="auto"/>
                <w:right w:val="none" w:sz="0" w:space="0" w:color="auto"/>
              </w:divBdr>
            </w:div>
            <w:div w:id="1503203029">
              <w:marLeft w:val="0"/>
              <w:marRight w:val="0"/>
              <w:marTop w:val="0"/>
              <w:marBottom w:val="0"/>
              <w:divBdr>
                <w:top w:val="none" w:sz="0" w:space="0" w:color="auto"/>
                <w:left w:val="none" w:sz="0" w:space="0" w:color="auto"/>
                <w:bottom w:val="none" w:sz="0" w:space="0" w:color="auto"/>
                <w:right w:val="none" w:sz="0" w:space="0" w:color="auto"/>
              </w:divBdr>
            </w:div>
            <w:div w:id="1798646140">
              <w:marLeft w:val="0"/>
              <w:marRight w:val="0"/>
              <w:marTop w:val="0"/>
              <w:marBottom w:val="0"/>
              <w:divBdr>
                <w:top w:val="none" w:sz="0" w:space="0" w:color="auto"/>
                <w:left w:val="none" w:sz="0" w:space="0" w:color="auto"/>
                <w:bottom w:val="none" w:sz="0" w:space="0" w:color="auto"/>
                <w:right w:val="none" w:sz="0" w:space="0" w:color="auto"/>
              </w:divBdr>
            </w:div>
            <w:div w:id="1957180355">
              <w:marLeft w:val="0"/>
              <w:marRight w:val="0"/>
              <w:marTop w:val="0"/>
              <w:marBottom w:val="0"/>
              <w:divBdr>
                <w:top w:val="none" w:sz="0" w:space="0" w:color="auto"/>
                <w:left w:val="none" w:sz="0" w:space="0" w:color="auto"/>
                <w:bottom w:val="none" w:sz="0" w:space="0" w:color="auto"/>
                <w:right w:val="none" w:sz="0" w:space="0" w:color="auto"/>
              </w:divBdr>
            </w:div>
            <w:div w:id="2112042645">
              <w:marLeft w:val="0"/>
              <w:marRight w:val="0"/>
              <w:marTop w:val="0"/>
              <w:marBottom w:val="0"/>
              <w:divBdr>
                <w:top w:val="none" w:sz="0" w:space="0" w:color="auto"/>
                <w:left w:val="none" w:sz="0" w:space="0" w:color="auto"/>
                <w:bottom w:val="none" w:sz="0" w:space="0" w:color="auto"/>
                <w:right w:val="none" w:sz="0" w:space="0" w:color="auto"/>
              </w:divBdr>
            </w:div>
          </w:divsChild>
        </w:div>
        <w:div w:id="271089012">
          <w:marLeft w:val="0"/>
          <w:marRight w:val="0"/>
          <w:marTop w:val="0"/>
          <w:marBottom w:val="0"/>
          <w:divBdr>
            <w:top w:val="none" w:sz="0" w:space="0" w:color="auto"/>
            <w:left w:val="none" w:sz="0" w:space="0" w:color="auto"/>
            <w:bottom w:val="none" w:sz="0" w:space="0" w:color="auto"/>
            <w:right w:val="none" w:sz="0" w:space="0" w:color="auto"/>
          </w:divBdr>
          <w:divsChild>
            <w:div w:id="131096833">
              <w:marLeft w:val="0"/>
              <w:marRight w:val="0"/>
              <w:marTop w:val="0"/>
              <w:marBottom w:val="0"/>
              <w:divBdr>
                <w:top w:val="none" w:sz="0" w:space="0" w:color="auto"/>
                <w:left w:val="none" w:sz="0" w:space="0" w:color="auto"/>
                <w:bottom w:val="none" w:sz="0" w:space="0" w:color="auto"/>
                <w:right w:val="none" w:sz="0" w:space="0" w:color="auto"/>
              </w:divBdr>
            </w:div>
            <w:div w:id="719868170">
              <w:marLeft w:val="0"/>
              <w:marRight w:val="0"/>
              <w:marTop w:val="0"/>
              <w:marBottom w:val="0"/>
              <w:divBdr>
                <w:top w:val="none" w:sz="0" w:space="0" w:color="auto"/>
                <w:left w:val="none" w:sz="0" w:space="0" w:color="auto"/>
                <w:bottom w:val="none" w:sz="0" w:space="0" w:color="auto"/>
                <w:right w:val="none" w:sz="0" w:space="0" w:color="auto"/>
              </w:divBdr>
            </w:div>
          </w:divsChild>
        </w:div>
        <w:div w:id="336077357">
          <w:marLeft w:val="0"/>
          <w:marRight w:val="0"/>
          <w:marTop w:val="0"/>
          <w:marBottom w:val="0"/>
          <w:divBdr>
            <w:top w:val="none" w:sz="0" w:space="0" w:color="auto"/>
            <w:left w:val="none" w:sz="0" w:space="0" w:color="auto"/>
            <w:bottom w:val="none" w:sz="0" w:space="0" w:color="auto"/>
            <w:right w:val="none" w:sz="0" w:space="0" w:color="auto"/>
          </w:divBdr>
          <w:divsChild>
            <w:div w:id="357196197">
              <w:marLeft w:val="0"/>
              <w:marRight w:val="0"/>
              <w:marTop w:val="0"/>
              <w:marBottom w:val="0"/>
              <w:divBdr>
                <w:top w:val="none" w:sz="0" w:space="0" w:color="auto"/>
                <w:left w:val="none" w:sz="0" w:space="0" w:color="auto"/>
                <w:bottom w:val="none" w:sz="0" w:space="0" w:color="auto"/>
                <w:right w:val="none" w:sz="0" w:space="0" w:color="auto"/>
              </w:divBdr>
            </w:div>
          </w:divsChild>
        </w:div>
        <w:div w:id="391972661">
          <w:marLeft w:val="0"/>
          <w:marRight w:val="0"/>
          <w:marTop w:val="0"/>
          <w:marBottom w:val="0"/>
          <w:divBdr>
            <w:top w:val="none" w:sz="0" w:space="0" w:color="auto"/>
            <w:left w:val="none" w:sz="0" w:space="0" w:color="auto"/>
            <w:bottom w:val="none" w:sz="0" w:space="0" w:color="auto"/>
            <w:right w:val="none" w:sz="0" w:space="0" w:color="auto"/>
          </w:divBdr>
          <w:divsChild>
            <w:div w:id="115296652">
              <w:marLeft w:val="0"/>
              <w:marRight w:val="0"/>
              <w:marTop w:val="0"/>
              <w:marBottom w:val="0"/>
              <w:divBdr>
                <w:top w:val="none" w:sz="0" w:space="0" w:color="auto"/>
                <w:left w:val="none" w:sz="0" w:space="0" w:color="auto"/>
                <w:bottom w:val="none" w:sz="0" w:space="0" w:color="auto"/>
                <w:right w:val="none" w:sz="0" w:space="0" w:color="auto"/>
              </w:divBdr>
            </w:div>
            <w:div w:id="908803710">
              <w:marLeft w:val="0"/>
              <w:marRight w:val="0"/>
              <w:marTop w:val="0"/>
              <w:marBottom w:val="0"/>
              <w:divBdr>
                <w:top w:val="none" w:sz="0" w:space="0" w:color="auto"/>
                <w:left w:val="none" w:sz="0" w:space="0" w:color="auto"/>
                <w:bottom w:val="none" w:sz="0" w:space="0" w:color="auto"/>
                <w:right w:val="none" w:sz="0" w:space="0" w:color="auto"/>
              </w:divBdr>
            </w:div>
            <w:div w:id="1682002260">
              <w:marLeft w:val="0"/>
              <w:marRight w:val="0"/>
              <w:marTop w:val="0"/>
              <w:marBottom w:val="0"/>
              <w:divBdr>
                <w:top w:val="none" w:sz="0" w:space="0" w:color="auto"/>
                <w:left w:val="none" w:sz="0" w:space="0" w:color="auto"/>
                <w:bottom w:val="none" w:sz="0" w:space="0" w:color="auto"/>
                <w:right w:val="none" w:sz="0" w:space="0" w:color="auto"/>
              </w:divBdr>
            </w:div>
            <w:div w:id="2035037087">
              <w:marLeft w:val="0"/>
              <w:marRight w:val="0"/>
              <w:marTop w:val="0"/>
              <w:marBottom w:val="0"/>
              <w:divBdr>
                <w:top w:val="none" w:sz="0" w:space="0" w:color="auto"/>
                <w:left w:val="none" w:sz="0" w:space="0" w:color="auto"/>
                <w:bottom w:val="none" w:sz="0" w:space="0" w:color="auto"/>
                <w:right w:val="none" w:sz="0" w:space="0" w:color="auto"/>
              </w:divBdr>
            </w:div>
            <w:div w:id="2104299804">
              <w:marLeft w:val="0"/>
              <w:marRight w:val="0"/>
              <w:marTop w:val="0"/>
              <w:marBottom w:val="0"/>
              <w:divBdr>
                <w:top w:val="none" w:sz="0" w:space="0" w:color="auto"/>
                <w:left w:val="none" w:sz="0" w:space="0" w:color="auto"/>
                <w:bottom w:val="none" w:sz="0" w:space="0" w:color="auto"/>
                <w:right w:val="none" w:sz="0" w:space="0" w:color="auto"/>
              </w:divBdr>
            </w:div>
          </w:divsChild>
        </w:div>
        <w:div w:id="531191845">
          <w:marLeft w:val="0"/>
          <w:marRight w:val="0"/>
          <w:marTop w:val="0"/>
          <w:marBottom w:val="0"/>
          <w:divBdr>
            <w:top w:val="none" w:sz="0" w:space="0" w:color="auto"/>
            <w:left w:val="none" w:sz="0" w:space="0" w:color="auto"/>
            <w:bottom w:val="none" w:sz="0" w:space="0" w:color="auto"/>
            <w:right w:val="none" w:sz="0" w:space="0" w:color="auto"/>
          </w:divBdr>
          <w:divsChild>
            <w:div w:id="345837166">
              <w:marLeft w:val="0"/>
              <w:marRight w:val="0"/>
              <w:marTop w:val="0"/>
              <w:marBottom w:val="0"/>
              <w:divBdr>
                <w:top w:val="none" w:sz="0" w:space="0" w:color="auto"/>
                <w:left w:val="none" w:sz="0" w:space="0" w:color="auto"/>
                <w:bottom w:val="none" w:sz="0" w:space="0" w:color="auto"/>
                <w:right w:val="none" w:sz="0" w:space="0" w:color="auto"/>
              </w:divBdr>
            </w:div>
            <w:div w:id="474491127">
              <w:marLeft w:val="0"/>
              <w:marRight w:val="0"/>
              <w:marTop w:val="0"/>
              <w:marBottom w:val="0"/>
              <w:divBdr>
                <w:top w:val="none" w:sz="0" w:space="0" w:color="auto"/>
                <w:left w:val="none" w:sz="0" w:space="0" w:color="auto"/>
                <w:bottom w:val="none" w:sz="0" w:space="0" w:color="auto"/>
                <w:right w:val="none" w:sz="0" w:space="0" w:color="auto"/>
              </w:divBdr>
            </w:div>
            <w:div w:id="1395852696">
              <w:marLeft w:val="0"/>
              <w:marRight w:val="0"/>
              <w:marTop w:val="0"/>
              <w:marBottom w:val="0"/>
              <w:divBdr>
                <w:top w:val="none" w:sz="0" w:space="0" w:color="auto"/>
                <w:left w:val="none" w:sz="0" w:space="0" w:color="auto"/>
                <w:bottom w:val="none" w:sz="0" w:space="0" w:color="auto"/>
                <w:right w:val="none" w:sz="0" w:space="0" w:color="auto"/>
              </w:divBdr>
            </w:div>
          </w:divsChild>
        </w:div>
        <w:div w:id="583536561">
          <w:marLeft w:val="0"/>
          <w:marRight w:val="0"/>
          <w:marTop w:val="0"/>
          <w:marBottom w:val="0"/>
          <w:divBdr>
            <w:top w:val="none" w:sz="0" w:space="0" w:color="auto"/>
            <w:left w:val="none" w:sz="0" w:space="0" w:color="auto"/>
            <w:bottom w:val="none" w:sz="0" w:space="0" w:color="auto"/>
            <w:right w:val="none" w:sz="0" w:space="0" w:color="auto"/>
          </w:divBdr>
          <w:divsChild>
            <w:div w:id="25717910">
              <w:marLeft w:val="0"/>
              <w:marRight w:val="0"/>
              <w:marTop w:val="0"/>
              <w:marBottom w:val="0"/>
              <w:divBdr>
                <w:top w:val="none" w:sz="0" w:space="0" w:color="auto"/>
                <w:left w:val="none" w:sz="0" w:space="0" w:color="auto"/>
                <w:bottom w:val="none" w:sz="0" w:space="0" w:color="auto"/>
                <w:right w:val="none" w:sz="0" w:space="0" w:color="auto"/>
              </w:divBdr>
            </w:div>
            <w:div w:id="225458740">
              <w:marLeft w:val="0"/>
              <w:marRight w:val="0"/>
              <w:marTop w:val="0"/>
              <w:marBottom w:val="0"/>
              <w:divBdr>
                <w:top w:val="none" w:sz="0" w:space="0" w:color="auto"/>
                <w:left w:val="none" w:sz="0" w:space="0" w:color="auto"/>
                <w:bottom w:val="none" w:sz="0" w:space="0" w:color="auto"/>
                <w:right w:val="none" w:sz="0" w:space="0" w:color="auto"/>
              </w:divBdr>
            </w:div>
            <w:div w:id="1021474911">
              <w:marLeft w:val="0"/>
              <w:marRight w:val="0"/>
              <w:marTop w:val="0"/>
              <w:marBottom w:val="0"/>
              <w:divBdr>
                <w:top w:val="none" w:sz="0" w:space="0" w:color="auto"/>
                <w:left w:val="none" w:sz="0" w:space="0" w:color="auto"/>
                <w:bottom w:val="none" w:sz="0" w:space="0" w:color="auto"/>
                <w:right w:val="none" w:sz="0" w:space="0" w:color="auto"/>
              </w:divBdr>
            </w:div>
            <w:div w:id="1727534169">
              <w:marLeft w:val="0"/>
              <w:marRight w:val="0"/>
              <w:marTop w:val="0"/>
              <w:marBottom w:val="0"/>
              <w:divBdr>
                <w:top w:val="none" w:sz="0" w:space="0" w:color="auto"/>
                <w:left w:val="none" w:sz="0" w:space="0" w:color="auto"/>
                <w:bottom w:val="none" w:sz="0" w:space="0" w:color="auto"/>
                <w:right w:val="none" w:sz="0" w:space="0" w:color="auto"/>
              </w:divBdr>
            </w:div>
          </w:divsChild>
        </w:div>
        <w:div w:id="585193259">
          <w:marLeft w:val="0"/>
          <w:marRight w:val="0"/>
          <w:marTop w:val="0"/>
          <w:marBottom w:val="0"/>
          <w:divBdr>
            <w:top w:val="none" w:sz="0" w:space="0" w:color="auto"/>
            <w:left w:val="none" w:sz="0" w:space="0" w:color="auto"/>
            <w:bottom w:val="none" w:sz="0" w:space="0" w:color="auto"/>
            <w:right w:val="none" w:sz="0" w:space="0" w:color="auto"/>
          </w:divBdr>
          <w:divsChild>
            <w:div w:id="809521758">
              <w:marLeft w:val="0"/>
              <w:marRight w:val="0"/>
              <w:marTop w:val="0"/>
              <w:marBottom w:val="0"/>
              <w:divBdr>
                <w:top w:val="none" w:sz="0" w:space="0" w:color="auto"/>
                <w:left w:val="none" w:sz="0" w:space="0" w:color="auto"/>
                <w:bottom w:val="none" w:sz="0" w:space="0" w:color="auto"/>
                <w:right w:val="none" w:sz="0" w:space="0" w:color="auto"/>
              </w:divBdr>
            </w:div>
            <w:div w:id="2102094903">
              <w:marLeft w:val="0"/>
              <w:marRight w:val="0"/>
              <w:marTop w:val="0"/>
              <w:marBottom w:val="0"/>
              <w:divBdr>
                <w:top w:val="none" w:sz="0" w:space="0" w:color="auto"/>
                <w:left w:val="none" w:sz="0" w:space="0" w:color="auto"/>
                <w:bottom w:val="none" w:sz="0" w:space="0" w:color="auto"/>
                <w:right w:val="none" w:sz="0" w:space="0" w:color="auto"/>
              </w:divBdr>
            </w:div>
          </w:divsChild>
        </w:div>
        <w:div w:id="675499615">
          <w:marLeft w:val="0"/>
          <w:marRight w:val="0"/>
          <w:marTop w:val="0"/>
          <w:marBottom w:val="0"/>
          <w:divBdr>
            <w:top w:val="none" w:sz="0" w:space="0" w:color="auto"/>
            <w:left w:val="none" w:sz="0" w:space="0" w:color="auto"/>
            <w:bottom w:val="none" w:sz="0" w:space="0" w:color="auto"/>
            <w:right w:val="none" w:sz="0" w:space="0" w:color="auto"/>
          </w:divBdr>
          <w:divsChild>
            <w:div w:id="826703825">
              <w:marLeft w:val="0"/>
              <w:marRight w:val="0"/>
              <w:marTop w:val="0"/>
              <w:marBottom w:val="0"/>
              <w:divBdr>
                <w:top w:val="none" w:sz="0" w:space="0" w:color="auto"/>
                <w:left w:val="none" w:sz="0" w:space="0" w:color="auto"/>
                <w:bottom w:val="none" w:sz="0" w:space="0" w:color="auto"/>
                <w:right w:val="none" w:sz="0" w:space="0" w:color="auto"/>
              </w:divBdr>
            </w:div>
          </w:divsChild>
        </w:div>
        <w:div w:id="721711889">
          <w:marLeft w:val="0"/>
          <w:marRight w:val="0"/>
          <w:marTop w:val="0"/>
          <w:marBottom w:val="0"/>
          <w:divBdr>
            <w:top w:val="none" w:sz="0" w:space="0" w:color="auto"/>
            <w:left w:val="none" w:sz="0" w:space="0" w:color="auto"/>
            <w:bottom w:val="none" w:sz="0" w:space="0" w:color="auto"/>
            <w:right w:val="none" w:sz="0" w:space="0" w:color="auto"/>
          </w:divBdr>
          <w:divsChild>
            <w:div w:id="607544692">
              <w:marLeft w:val="0"/>
              <w:marRight w:val="0"/>
              <w:marTop w:val="0"/>
              <w:marBottom w:val="0"/>
              <w:divBdr>
                <w:top w:val="none" w:sz="0" w:space="0" w:color="auto"/>
                <w:left w:val="none" w:sz="0" w:space="0" w:color="auto"/>
                <w:bottom w:val="none" w:sz="0" w:space="0" w:color="auto"/>
                <w:right w:val="none" w:sz="0" w:space="0" w:color="auto"/>
              </w:divBdr>
            </w:div>
            <w:div w:id="1101802320">
              <w:marLeft w:val="0"/>
              <w:marRight w:val="0"/>
              <w:marTop w:val="0"/>
              <w:marBottom w:val="0"/>
              <w:divBdr>
                <w:top w:val="none" w:sz="0" w:space="0" w:color="auto"/>
                <w:left w:val="none" w:sz="0" w:space="0" w:color="auto"/>
                <w:bottom w:val="none" w:sz="0" w:space="0" w:color="auto"/>
                <w:right w:val="none" w:sz="0" w:space="0" w:color="auto"/>
              </w:divBdr>
            </w:div>
            <w:div w:id="1449816715">
              <w:marLeft w:val="0"/>
              <w:marRight w:val="0"/>
              <w:marTop w:val="0"/>
              <w:marBottom w:val="0"/>
              <w:divBdr>
                <w:top w:val="none" w:sz="0" w:space="0" w:color="auto"/>
                <w:left w:val="none" w:sz="0" w:space="0" w:color="auto"/>
                <w:bottom w:val="none" w:sz="0" w:space="0" w:color="auto"/>
                <w:right w:val="none" w:sz="0" w:space="0" w:color="auto"/>
              </w:divBdr>
            </w:div>
            <w:div w:id="2068410043">
              <w:marLeft w:val="0"/>
              <w:marRight w:val="0"/>
              <w:marTop w:val="0"/>
              <w:marBottom w:val="0"/>
              <w:divBdr>
                <w:top w:val="none" w:sz="0" w:space="0" w:color="auto"/>
                <w:left w:val="none" w:sz="0" w:space="0" w:color="auto"/>
                <w:bottom w:val="none" w:sz="0" w:space="0" w:color="auto"/>
                <w:right w:val="none" w:sz="0" w:space="0" w:color="auto"/>
              </w:divBdr>
            </w:div>
          </w:divsChild>
        </w:div>
        <w:div w:id="751976446">
          <w:marLeft w:val="0"/>
          <w:marRight w:val="0"/>
          <w:marTop w:val="0"/>
          <w:marBottom w:val="0"/>
          <w:divBdr>
            <w:top w:val="none" w:sz="0" w:space="0" w:color="auto"/>
            <w:left w:val="none" w:sz="0" w:space="0" w:color="auto"/>
            <w:bottom w:val="none" w:sz="0" w:space="0" w:color="auto"/>
            <w:right w:val="none" w:sz="0" w:space="0" w:color="auto"/>
          </w:divBdr>
          <w:divsChild>
            <w:div w:id="305016785">
              <w:marLeft w:val="0"/>
              <w:marRight w:val="0"/>
              <w:marTop w:val="0"/>
              <w:marBottom w:val="0"/>
              <w:divBdr>
                <w:top w:val="none" w:sz="0" w:space="0" w:color="auto"/>
                <w:left w:val="none" w:sz="0" w:space="0" w:color="auto"/>
                <w:bottom w:val="none" w:sz="0" w:space="0" w:color="auto"/>
                <w:right w:val="none" w:sz="0" w:space="0" w:color="auto"/>
              </w:divBdr>
            </w:div>
            <w:div w:id="1060054191">
              <w:marLeft w:val="0"/>
              <w:marRight w:val="0"/>
              <w:marTop w:val="0"/>
              <w:marBottom w:val="0"/>
              <w:divBdr>
                <w:top w:val="none" w:sz="0" w:space="0" w:color="auto"/>
                <w:left w:val="none" w:sz="0" w:space="0" w:color="auto"/>
                <w:bottom w:val="none" w:sz="0" w:space="0" w:color="auto"/>
                <w:right w:val="none" w:sz="0" w:space="0" w:color="auto"/>
              </w:divBdr>
            </w:div>
            <w:div w:id="1524516071">
              <w:marLeft w:val="0"/>
              <w:marRight w:val="0"/>
              <w:marTop w:val="0"/>
              <w:marBottom w:val="0"/>
              <w:divBdr>
                <w:top w:val="none" w:sz="0" w:space="0" w:color="auto"/>
                <w:left w:val="none" w:sz="0" w:space="0" w:color="auto"/>
                <w:bottom w:val="none" w:sz="0" w:space="0" w:color="auto"/>
                <w:right w:val="none" w:sz="0" w:space="0" w:color="auto"/>
              </w:divBdr>
            </w:div>
            <w:div w:id="1757167011">
              <w:marLeft w:val="0"/>
              <w:marRight w:val="0"/>
              <w:marTop w:val="0"/>
              <w:marBottom w:val="0"/>
              <w:divBdr>
                <w:top w:val="none" w:sz="0" w:space="0" w:color="auto"/>
                <w:left w:val="none" w:sz="0" w:space="0" w:color="auto"/>
                <w:bottom w:val="none" w:sz="0" w:space="0" w:color="auto"/>
                <w:right w:val="none" w:sz="0" w:space="0" w:color="auto"/>
              </w:divBdr>
            </w:div>
            <w:div w:id="2077125921">
              <w:marLeft w:val="0"/>
              <w:marRight w:val="0"/>
              <w:marTop w:val="0"/>
              <w:marBottom w:val="0"/>
              <w:divBdr>
                <w:top w:val="none" w:sz="0" w:space="0" w:color="auto"/>
                <w:left w:val="none" w:sz="0" w:space="0" w:color="auto"/>
                <w:bottom w:val="none" w:sz="0" w:space="0" w:color="auto"/>
                <w:right w:val="none" w:sz="0" w:space="0" w:color="auto"/>
              </w:divBdr>
            </w:div>
          </w:divsChild>
        </w:div>
        <w:div w:id="892426642">
          <w:marLeft w:val="0"/>
          <w:marRight w:val="0"/>
          <w:marTop w:val="0"/>
          <w:marBottom w:val="0"/>
          <w:divBdr>
            <w:top w:val="none" w:sz="0" w:space="0" w:color="auto"/>
            <w:left w:val="none" w:sz="0" w:space="0" w:color="auto"/>
            <w:bottom w:val="none" w:sz="0" w:space="0" w:color="auto"/>
            <w:right w:val="none" w:sz="0" w:space="0" w:color="auto"/>
          </w:divBdr>
          <w:divsChild>
            <w:div w:id="409930360">
              <w:marLeft w:val="0"/>
              <w:marRight w:val="0"/>
              <w:marTop w:val="0"/>
              <w:marBottom w:val="0"/>
              <w:divBdr>
                <w:top w:val="none" w:sz="0" w:space="0" w:color="auto"/>
                <w:left w:val="none" w:sz="0" w:space="0" w:color="auto"/>
                <w:bottom w:val="none" w:sz="0" w:space="0" w:color="auto"/>
                <w:right w:val="none" w:sz="0" w:space="0" w:color="auto"/>
              </w:divBdr>
            </w:div>
          </w:divsChild>
        </w:div>
        <w:div w:id="969940968">
          <w:marLeft w:val="0"/>
          <w:marRight w:val="0"/>
          <w:marTop w:val="0"/>
          <w:marBottom w:val="0"/>
          <w:divBdr>
            <w:top w:val="none" w:sz="0" w:space="0" w:color="auto"/>
            <w:left w:val="none" w:sz="0" w:space="0" w:color="auto"/>
            <w:bottom w:val="none" w:sz="0" w:space="0" w:color="auto"/>
            <w:right w:val="none" w:sz="0" w:space="0" w:color="auto"/>
          </w:divBdr>
          <w:divsChild>
            <w:div w:id="1316950939">
              <w:marLeft w:val="0"/>
              <w:marRight w:val="0"/>
              <w:marTop w:val="0"/>
              <w:marBottom w:val="0"/>
              <w:divBdr>
                <w:top w:val="none" w:sz="0" w:space="0" w:color="auto"/>
                <w:left w:val="none" w:sz="0" w:space="0" w:color="auto"/>
                <w:bottom w:val="none" w:sz="0" w:space="0" w:color="auto"/>
                <w:right w:val="none" w:sz="0" w:space="0" w:color="auto"/>
              </w:divBdr>
            </w:div>
          </w:divsChild>
        </w:div>
        <w:div w:id="971013056">
          <w:marLeft w:val="0"/>
          <w:marRight w:val="0"/>
          <w:marTop w:val="0"/>
          <w:marBottom w:val="0"/>
          <w:divBdr>
            <w:top w:val="none" w:sz="0" w:space="0" w:color="auto"/>
            <w:left w:val="none" w:sz="0" w:space="0" w:color="auto"/>
            <w:bottom w:val="none" w:sz="0" w:space="0" w:color="auto"/>
            <w:right w:val="none" w:sz="0" w:space="0" w:color="auto"/>
          </w:divBdr>
          <w:divsChild>
            <w:div w:id="781610056">
              <w:marLeft w:val="0"/>
              <w:marRight w:val="0"/>
              <w:marTop w:val="0"/>
              <w:marBottom w:val="0"/>
              <w:divBdr>
                <w:top w:val="none" w:sz="0" w:space="0" w:color="auto"/>
                <w:left w:val="none" w:sz="0" w:space="0" w:color="auto"/>
                <w:bottom w:val="none" w:sz="0" w:space="0" w:color="auto"/>
                <w:right w:val="none" w:sz="0" w:space="0" w:color="auto"/>
              </w:divBdr>
            </w:div>
            <w:div w:id="1089617075">
              <w:marLeft w:val="0"/>
              <w:marRight w:val="0"/>
              <w:marTop w:val="0"/>
              <w:marBottom w:val="0"/>
              <w:divBdr>
                <w:top w:val="none" w:sz="0" w:space="0" w:color="auto"/>
                <w:left w:val="none" w:sz="0" w:space="0" w:color="auto"/>
                <w:bottom w:val="none" w:sz="0" w:space="0" w:color="auto"/>
                <w:right w:val="none" w:sz="0" w:space="0" w:color="auto"/>
              </w:divBdr>
            </w:div>
            <w:div w:id="1165246407">
              <w:marLeft w:val="0"/>
              <w:marRight w:val="0"/>
              <w:marTop w:val="0"/>
              <w:marBottom w:val="0"/>
              <w:divBdr>
                <w:top w:val="none" w:sz="0" w:space="0" w:color="auto"/>
                <w:left w:val="none" w:sz="0" w:space="0" w:color="auto"/>
                <w:bottom w:val="none" w:sz="0" w:space="0" w:color="auto"/>
                <w:right w:val="none" w:sz="0" w:space="0" w:color="auto"/>
              </w:divBdr>
            </w:div>
            <w:div w:id="1330138366">
              <w:marLeft w:val="0"/>
              <w:marRight w:val="0"/>
              <w:marTop w:val="0"/>
              <w:marBottom w:val="0"/>
              <w:divBdr>
                <w:top w:val="none" w:sz="0" w:space="0" w:color="auto"/>
                <w:left w:val="none" w:sz="0" w:space="0" w:color="auto"/>
                <w:bottom w:val="none" w:sz="0" w:space="0" w:color="auto"/>
                <w:right w:val="none" w:sz="0" w:space="0" w:color="auto"/>
              </w:divBdr>
            </w:div>
          </w:divsChild>
        </w:div>
        <w:div w:id="1077945358">
          <w:marLeft w:val="0"/>
          <w:marRight w:val="0"/>
          <w:marTop w:val="0"/>
          <w:marBottom w:val="0"/>
          <w:divBdr>
            <w:top w:val="none" w:sz="0" w:space="0" w:color="auto"/>
            <w:left w:val="none" w:sz="0" w:space="0" w:color="auto"/>
            <w:bottom w:val="none" w:sz="0" w:space="0" w:color="auto"/>
            <w:right w:val="none" w:sz="0" w:space="0" w:color="auto"/>
          </w:divBdr>
          <w:divsChild>
            <w:div w:id="563955432">
              <w:marLeft w:val="0"/>
              <w:marRight w:val="0"/>
              <w:marTop w:val="0"/>
              <w:marBottom w:val="0"/>
              <w:divBdr>
                <w:top w:val="none" w:sz="0" w:space="0" w:color="auto"/>
                <w:left w:val="none" w:sz="0" w:space="0" w:color="auto"/>
                <w:bottom w:val="none" w:sz="0" w:space="0" w:color="auto"/>
                <w:right w:val="none" w:sz="0" w:space="0" w:color="auto"/>
              </w:divBdr>
            </w:div>
            <w:div w:id="909996324">
              <w:marLeft w:val="0"/>
              <w:marRight w:val="0"/>
              <w:marTop w:val="0"/>
              <w:marBottom w:val="0"/>
              <w:divBdr>
                <w:top w:val="none" w:sz="0" w:space="0" w:color="auto"/>
                <w:left w:val="none" w:sz="0" w:space="0" w:color="auto"/>
                <w:bottom w:val="none" w:sz="0" w:space="0" w:color="auto"/>
                <w:right w:val="none" w:sz="0" w:space="0" w:color="auto"/>
              </w:divBdr>
            </w:div>
            <w:div w:id="1427462652">
              <w:marLeft w:val="0"/>
              <w:marRight w:val="0"/>
              <w:marTop w:val="0"/>
              <w:marBottom w:val="0"/>
              <w:divBdr>
                <w:top w:val="none" w:sz="0" w:space="0" w:color="auto"/>
                <w:left w:val="none" w:sz="0" w:space="0" w:color="auto"/>
                <w:bottom w:val="none" w:sz="0" w:space="0" w:color="auto"/>
                <w:right w:val="none" w:sz="0" w:space="0" w:color="auto"/>
              </w:divBdr>
            </w:div>
          </w:divsChild>
        </w:div>
        <w:div w:id="1103379711">
          <w:marLeft w:val="0"/>
          <w:marRight w:val="0"/>
          <w:marTop w:val="0"/>
          <w:marBottom w:val="0"/>
          <w:divBdr>
            <w:top w:val="none" w:sz="0" w:space="0" w:color="auto"/>
            <w:left w:val="none" w:sz="0" w:space="0" w:color="auto"/>
            <w:bottom w:val="none" w:sz="0" w:space="0" w:color="auto"/>
            <w:right w:val="none" w:sz="0" w:space="0" w:color="auto"/>
          </w:divBdr>
          <w:divsChild>
            <w:div w:id="576091002">
              <w:marLeft w:val="0"/>
              <w:marRight w:val="0"/>
              <w:marTop w:val="0"/>
              <w:marBottom w:val="0"/>
              <w:divBdr>
                <w:top w:val="none" w:sz="0" w:space="0" w:color="auto"/>
                <w:left w:val="none" w:sz="0" w:space="0" w:color="auto"/>
                <w:bottom w:val="none" w:sz="0" w:space="0" w:color="auto"/>
                <w:right w:val="none" w:sz="0" w:space="0" w:color="auto"/>
              </w:divBdr>
            </w:div>
            <w:div w:id="726144121">
              <w:marLeft w:val="0"/>
              <w:marRight w:val="0"/>
              <w:marTop w:val="0"/>
              <w:marBottom w:val="0"/>
              <w:divBdr>
                <w:top w:val="none" w:sz="0" w:space="0" w:color="auto"/>
                <w:left w:val="none" w:sz="0" w:space="0" w:color="auto"/>
                <w:bottom w:val="none" w:sz="0" w:space="0" w:color="auto"/>
                <w:right w:val="none" w:sz="0" w:space="0" w:color="auto"/>
              </w:divBdr>
            </w:div>
            <w:div w:id="920606788">
              <w:marLeft w:val="0"/>
              <w:marRight w:val="0"/>
              <w:marTop w:val="0"/>
              <w:marBottom w:val="0"/>
              <w:divBdr>
                <w:top w:val="none" w:sz="0" w:space="0" w:color="auto"/>
                <w:left w:val="none" w:sz="0" w:space="0" w:color="auto"/>
                <w:bottom w:val="none" w:sz="0" w:space="0" w:color="auto"/>
                <w:right w:val="none" w:sz="0" w:space="0" w:color="auto"/>
              </w:divBdr>
            </w:div>
            <w:div w:id="1558392386">
              <w:marLeft w:val="0"/>
              <w:marRight w:val="0"/>
              <w:marTop w:val="0"/>
              <w:marBottom w:val="0"/>
              <w:divBdr>
                <w:top w:val="none" w:sz="0" w:space="0" w:color="auto"/>
                <w:left w:val="none" w:sz="0" w:space="0" w:color="auto"/>
                <w:bottom w:val="none" w:sz="0" w:space="0" w:color="auto"/>
                <w:right w:val="none" w:sz="0" w:space="0" w:color="auto"/>
              </w:divBdr>
            </w:div>
            <w:div w:id="1996639905">
              <w:marLeft w:val="0"/>
              <w:marRight w:val="0"/>
              <w:marTop w:val="0"/>
              <w:marBottom w:val="0"/>
              <w:divBdr>
                <w:top w:val="none" w:sz="0" w:space="0" w:color="auto"/>
                <w:left w:val="none" w:sz="0" w:space="0" w:color="auto"/>
                <w:bottom w:val="none" w:sz="0" w:space="0" w:color="auto"/>
                <w:right w:val="none" w:sz="0" w:space="0" w:color="auto"/>
              </w:divBdr>
            </w:div>
            <w:div w:id="2034959990">
              <w:marLeft w:val="0"/>
              <w:marRight w:val="0"/>
              <w:marTop w:val="0"/>
              <w:marBottom w:val="0"/>
              <w:divBdr>
                <w:top w:val="none" w:sz="0" w:space="0" w:color="auto"/>
                <w:left w:val="none" w:sz="0" w:space="0" w:color="auto"/>
                <w:bottom w:val="none" w:sz="0" w:space="0" w:color="auto"/>
                <w:right w:val="none" w:sz="0" w:space="0" w:color="auto"/>
              </w:divBdr>
            </w:div>
          </w:divsChild>
        </w:div>
        <w:div w:id="1121605954">
          <w:marLeft w:val="0"/>
          <w:marRight w:val="0"/>
          <w:marTop w:val="0"/>
          <w:marBottom w:val="0"/>
          <w:divBdr>
            <w:top w:val="none" w:sz="0" w:space="0" w:color="auto"/>
            <w:left w:val="none" w:sz="0" w:space="0" w:color="auto"/>
            <w:bottom w:val="none" w:sz="0" w:space="0" w:color="auto"/>
            <w:right w:val="none" w:sz="0" w:space="0" w:color="auto"/>
          </w:divBdr>
          <w:divsChild>
            <w:div w:id="682707865">
              <w:marLeft w:val="0"/>
              <w:marRight w:val="0"/>
              <w:marTop w:val="0"/>
              <w:marBottom w:val="0"/>
              <w:divBdr>
                <w:top w:val="none" w:sz="0" w:space="0" w:color="auto"/>
                <w:left w:val="none" w:sz="0" w:space="0" w:color="auto"/>
                <w:bottom w:val="none" w:sz="0" w:space="0" w:color="auto"/>
                <w:right w:val="none" w:sz="0" w:space="0" w:color="auto"/>
              </w:divBdr>
            </w:div>
          </w:divsChild>
        </w:div>
        <w:div w:id="1230309182">
          <w:marLeft w:val="0"/>
          <w:marRight w:val="0"/>
          <w:marTop w:val="0"/>
          <w:marBottom w:val="0"/>
          <w:divBdr>
            <w:top w:val="none" w:sz="0" w:space="0" w:color="auto"/>
            <w:left w:val="none" w:sz="0" w:space="0" w:color="auto"/>
            <w:bottom w:val="none" w:sz="0" w:space="0" w:color="auto"/>
            <w:right w:val="none" w:sz="0" w:space="0" w:color="auto"/>
          </w:divBdr>
          <w:divsChild>
            <w:div w:id="194195579">
              <w:marLeft w:val="0"/>
              <w:marRight w:val="0"/>
              <w:marTop w:val="0"/>
              <w:marBottom w:val="0"/>
              <w:divBdr>
                <w:top w:val="none" w:sz="0" w:space="0" w:color="auto"/>
                <w:left w:val="none" w:sz="0" w:space="0" w:color="auto"/>
                <w:bottom w:val="none" w:sz="0" w:space="0" w:color="auto"/>
                <w:right w:val="none" w:sz="0" w:space="0" w:color="auto"/>
              </w:divBdr>
            </w:div>
            <w:div w:id="1371488628">
              <w:marLeft w:val="0"/>
              <w:marRight w:val="0"/>
              <w:marTop w:val="0"/>
              <w:marBottom w:val="0"/>
              <w:divBdr>
                <w:top w:val="none" w:sz="0" w:space="0" w:color="auto"/>
                <w:left w:val="none" w:sz="0" w:space="0" w:color="auto"/>
                <w:bottom w:val="none" w:sz="0" w:space="0" w:color="auto"/>
                <w:right w:val="none" w:sz="0" w:space="0" w:color="auto"/>
              </w:divBdr>
            </w:div>
            <w:div w:id="1711688816">
              <w:marLeft w:val="0"/>
              <w:marRight w:val="0"/>
              <w:marTop w:val="0"/>
              <w:marBottom w:val="0"/>
              <w:divBdr>
                <w:top w:val="none" w:sz="0" w:space="0" w:color="auto"/>
                <w:left w:val="none" w:sz="0" w:space="0" w:color="auto"/>
                <w:bottom w:val="none" w:sz="0" w:space="0" w:color="auto"/>
                <w:right w:val="none" w:sz="0" w:space="0" w:color="auto"/>
              </w:divBdr>
            </w:div>
            <w:div w:id="2050714230">
              <w:marLeft w:val="0"/>
              <w:marRight w:val="0"/>
              <w:marTop w:val="0"/>
              <w:marBottom w:val="0"/>
              <w:divBdr>
                <w:top w:val="none" w:sz="0" w:space="0" w:color="auto"/>
                <w:left w:val="none" w:sz="0" w:space="0" w:color="auto"/>
                <w:bottom w:val="none" w:sz="0" w:space="0" w:color="auto"/>
                <w:right w:val="none" w:sz="0" w:space="0" w:color="auto"/>
              </w:divBdr>
            </w:div>
          </w:divsChild>
        </w:div>
        <w:div w:id="1258714374">
          <w:marLeft w:val="0"/>
          <w:marRight w:val="0"/>
          <w:marTop w:val="0"/>
          <w:marBottom w:val="0"/>
          <w:divBdr>
            <w:top w:val="none" w:sz="0" w:space="0" w:color="auto"/>
            <w:left w:val="none" w:sz="0" w:space="0" w:color="auto"/>
            <w:bottom w:val="none" w:sz="0" w:space="0" w:color="auto"/>
            <w:right w:val="none" w:sz="0" w:space="0" w:color="auto"/>
          </w:divBdr>
          <w:divsChild>
            <w:div w:id="636182617">
              <w:marLeft w:val="0"/>
              <w:marRight w:val="0"/>
              <w:marTop w:val="0"/>
              <w:marBottom w:val="0"/>
              <w:divBdr>
                <w:top w:val="none" w:sz="0" w:space="0" w:color="auto"/>
                <w:left w:val="none" w:sz="0" w:space="0" w:color="auto"/>
                <w:bottom w:val="none" w:sz="0" w:space="0" w:color="auto"/>
                <w:right w:val="none" w:sz="0" w:space="0" w:color="auto"/>
              </w:divBdr>
            </w:div>
            <w:div w:id="859977692">
              <w:marLeft w:val="0"/>
              <w:marRight w:val="0"/>
              <w:marTop w:val="0"/>
              <w:marBottom w:val="0"/>
              <w:divBdr>
                <w:top w:val="none" w:sz="0" w:space="0" w:color="auto"/>
                <w:left w:val="none" w:sz="0" w:space="0" w:color="auto"/>
                <w:bottom w:val="none" w:sz="0" w:space="0" w:color="auto"/>
                <w:right w:val="none" w:sz="0" w:space="0" w:color="auto"/>
              </w:divBdr>
            </w:div>
            <w:div w:id="1340280594">
              <w:marLeft w:val="0"/>
              <w:marRight w:val="0"/>
              <w:marTop w:val="0"/>
              <w:marBottom w:val="0"/>
              <w:divBdr>
                <w:top w:val="none" w:sz="0" w:space="0" w:color="auto"/>
                <w:left w:val="none" w:sz="0" w:space="0" w:color="auto"/>
                <w:bottom w:val="none" w:sz="0" w:space="0" w:color="auto"/>
                <w:right w:val="none" w:sz="0" w:space="0" w:color="auto"/>
              </w:divBdr>
            </w:div>
            <w:div w:id="1765103370">
              <w:marLeft w:val="0"/>
              <w:marRight w:val="0"/>
              <w:marTop w:val="0"/>
              <w:marBottom w:val="0"/>
              <w:divBdr>
                <w:top w:val="none" w:sz="0" w:space="0" w:color="auto"/>
                <w:left w:val="none" w:sz="0" w:space="0" w:color="auto"/>
                <w:bottom w:val="none" w:sz="0" w:space="0" w:color="auto"/>
                <w:right w:val="none" w:sz="0" w:space="0" w:color="auto"/>
              </w:divBdr>
            </w:div>
            <w:div w:id="1830753686">
              <w:marLeft w:val="0"/>
              <w:marRight w:val="0"/>
              <w:marTop w:val="0"/>
              <w:marBottom w:val="0"/>
              <w:divBdr>
                <w:top w:val="none" w:sz="0" w:space="0" w:color="auto"/>
                <w:left w:val="none" w:sz="0" w:space="0" w:color="auto"/>
                <w:bottom w:val="none" w:sz="0" w:space="0" w:color="auto"/>
                <w:right w:val="none" w:sz="0" w:space="0" w:color="auto"/>
              </w:divBdr>
            </w:div>
            <w:div w:id="2034455753">
              <w:marLeft w:val="0"/>
              <w:marRight w:val="0"/>
              <w:marTop w:val="0"/>
              <w:marBottom w:val="0"/>
              <w:divBdr>
                <w:top w:val="none" w:sz="0" w:space="0" w:color="auto"/>
                <w:left w:val="none" w:sz="0" w:space="0" w:color="auto"/>
                <w:bottom w:val="none" w:sz="0" w:space="0" w:color="auto"/>
                <w:right w:val="none" w:sz="0" w:space="0" w:color="auto"/>
              </w:divBdr>
            </w:div>
          </w:divsChild>
        </w:div>
        <w:div w:id="1269964556">
          <w:marLeft w:val="0"/>
          <w:marRight w:val="0"/>
          <w:marTop w:val="0"/>
          <w:marBottom w:val="0"/>
          <w:divBdr>
            <w:top w:val="none" w:sz="0" w:space="0" w:color="auto"/>
            <w:left w:val="none" w:sz="0" w:space="0" w:color="auto"/>
            <w:bottom w:val="none" w:sz="0" w:space="0" w:color="auto"/>
            <w:right w:val="none" w:sz="0" w:space="0" w:color="auto"/>
          </w:divBdr>
          <w:divsChild>
            <w:div w:id="167137734">
              <w:marLeft w:val="0"/>
              <w:marRight w:val="0"/>
              <w:marTop w:val="0"/>
              <w:marBottom w:val="0"/>
              <w:divBdr>
                <w:top w:val="none" w:sz="0" w:space="0" w:color="auto"/>
                <w:left w:val="none" w:sz="0" w:space="0" w:color="auto"/>
                <w:bottom w:val="none" w:sz="0" w:space="0" w:color="auto"/>
                <w:right w:val="none" w:sz="0" w:space="0" w:color="auto"/>
              </w:divBdr>
            </w:div>
            <w:div w:id="687561851">
              <w:marLeft w:val="0"/>
              <w:marRight w:val="0"/>
              <w:marTop w:val="0"/>
              <w:marBottom w:val="0"/>
              <w:divBdr>
                <w:top w:val="none" w:sz="0" w:space="0" w:color="auto"/>
                <w:left w:val="none" w:sz="0" w:space="0" w:color="auto"/>
                <w:bottom w:val="none" w:sz="0" w:space="0" w:color="auto"/>
                <w:right w:val="none" w:sz="0" w:space="0" w:color="auto"/>
              </w:divBdr>
            </w:div>
          </w:divsChild>
        </w:div>
        <w:div w:id="1322542191">
          <w:marLeft w:val="0"/>
          <w:marRight w:val="0"/>
          <w:marTop w:val="0"/>
          <w:marBottom w:val="0"/>
          <w:divBdr>
            <w:top w:val="none" w:sz="0" w:space="0" w:color="auto"/>
            <w:left w:val="none" w:sz="0" w:space="0" w:color="auto"/>
            <w:bottom w:val="none" w:sz="0" w:space="0" w:color="auto"/>
            <w:right w:val="none" w:sz="0" w:space="0" w:color="auto"/>
          </w:divBdr>
          <w:divsChild>
            <w:div w:id="344290827">
              <w:marLeft w:val="0"/>
              <w:marRight w:val="0"/>
              <w:marTop w:val="0"/>
              <w:marBottom w:val="0"/>
              <w:divBdr>
                <w:top w:val="none" w:sz="0" w:space="0" w:color="auto"/>
                <w:left w:val="none" w:sz="0" w:space="0" w:color="auto"/>
                <w:bottom w:val="none" w:sz="0" w:space="0" w:color="auto"/>
                <w:right w:val="none" w:sz="0" w:space="0" w:color="auto"/>
              </w:divBdr>
            </w:div>
            <w:div w:id="610553890">
              <w:marLeft w:val="0"/>
              <w:marRight w:val="0"/>
              <w:marTop w:val="0"/>
              <w:marBottom w:val="0"/>
              <w:divBdr>
                <w:top w:val="none" w:sz="0" w:space="0" w:color="auto"/>
                <w:left w:val="none" w:sz="0" w:space="0" w:color="auto"/>
                <w:bottom w:val="none" w:sz="0" w:space="0" w:color="auto"/>
                <w:right w:val="none" w:sz="0" w:space="0" w:color="auto"/>
              </w:divBdr>
            </w:div>
            <w:div w:id="1051265425">
              <w:marLeft w:val="0"/>
              <w:marRight w:val="0"/>
              <w:marTop w:val="0"/>
              <w:marBottom w:val="0"/>
              <w:divBdr>
                <w:top w:val="none" w:sz="0" w:space="0" w:color="auto"/>
                <w:left w:val="none" w:sz="0" w:space="0" w:color="auto"/>
                <w:bottom w:val="none" w:sz="0" w:space="0" w:color="auto"/>
                <w:right w:val="none" w:sz="0" w:space="0" w:color="auto"/>
              </w:divBdr>
            </w:div>
            <w:div w:id="1647273674">
              <w:marLeft w:val="0"/>
              <w:marRight w:val="0"/>
              <w:marTop w:val="0"/>
              <w:marBottom w:val="0"/>
              <w:divBdr>
                <w:top w:val="none" w:sz="0" w:space="0" w:color="auto"/>
                <w:left w:val="none" w:sz="0" w:space="0" w:color="auto"/>
                <w:bottom w:val="none" w:sz="0" w:space="0" w:color="auto"/>
                <w:right w:val="none" w:sz="0" w:space="0" w:color="auto"/>
              </w:divBdr>
            </w:div>
            <w:div w:id="2121602134">
              <w:marLeft w:val="0"/>
              <w:marRight w:val="0"/>
              <w:marTop w:val="0"/>
              <w:marBottom w:val="0"/>
              <w:divBdr>
                <w:top w:val="none" w:sz="0" w:space="0" w:color="auto"/>
                <w:left w:val="none" w:sz="0" w:space="0" w:color="auto"/>
                <w:bottom w:val="none" w:sz="0" w:space="0" w:color="auto"/>
                <w:right w:val="none" w:sz="0" w:space="0" w:color="auto"/>
              </w:divBdr>
            </w:div>
          </w:divsChild>
        </w:div>
        <w:div w:id="1457286721">
          <w:marLeft w:val="0"/>
          <w:marRight w:val="0"/>
          <w:marTop w:val="0"/>
          <w:marBottom w:val="0"/>
          <w:divBdr>
            <w:top w:val="none" w:sz="0" w:space="0" w:color="auto"/>
            <w:left w:val="none" w:sz="0" w:space="0" w:color="auto"/>
            <w:bottom w:val="none" w:sz="0" w:space="0" w:color="auto"/>
            <w:right w:val="none" w:sz="0" w:space="0" w:color="auto"/>
          </w:divBdr>
          <w:divsChild>
            <w:div w:id="13575303">
              <w:marLeft w:val="0"/>
              <w:marRight w:val="0"/>
              <w:marTop w:val="0"/>
              <w:marBottom w:val="0"/>
              <w:divBdr>
                <w:top w:val="none" w:sz="0" w:space="0" w:color="auto"/>
                <w:left w:val="none" w:sz="0" w:space="0" w:color="auto"/>
                <w:bottom w:val="none" w:sz="0" w:space="0" w:color="auto"/>
                <w:right w:val="none" w:sz="0" w:space="0" w:color="auto"/>
              </w:divBdr>
            </w:div>
            <w:div w:id="631443556">
              <w:marLeft w:val="0"/>
              <w:marRight w:val="0"/>
              <w:marTop w:val="0"/>
              <w:marBottom w:val="0"/>
              <w:divBdr>
                <w:top w:val="none" w:sz="0" w:space="0" w:color="auto"/>
                <w:left w:val="none" w:sz="0" w:space="0" w:color="auto"/>
                <w:bottom w:val="none" w:sz="0" w:space="0" w:color="auto"/>
                <w:right w:val="none" w:sz="0" w:space="0" w:color="auto"/>
              </w:divBdr>
            </w:div>
            <w:div w:id="1324898130">
              <w:marLeft w:val="0"/>
              <w:marRight w:val="0"/>
              <w:marTop w:val="0"/>
              <w:marBottom w:val="0"/>
              <w:divBdr>
                <w:top w:val="none" w:sz="0" w:space="0" w:color="auto"/>
                <w:left w:val="none" w:sz="0" w:space="0" w:color="auto"/>
                <w:bottom w:val="none" w:sz="0" w:space="0" w:color="auto"/>
                <w:right w:val="none" w:sz="0" w:space="0" w:color="auto"/>
              </w:divBdr>
            </w:div>
          </w:divsChild>
        </w:div>
        <w:div w:id="1459297718">
          <w:marLeft w:val="0"/>
          <w:marRight w:val="0"/>
          <w:marTop w:val="0"/>
          <w:marBottom w:val="0"/>
          <w:divBdr>
            <w:top w:val="none" w:sz="0" w:space="0" w:color="auto"/>
            <w:left w:val="none" w:sz="0" w:space="0" w:color="auto"/>
            <w:bottom w:val="none" w:sz="0" w:space="0" w:color="auto"/>
            <w:right w:val="none" w:sz="0" w:space="0" w:color="auto"/>
          </w:divBdr>
          <w:divsChild>
            <w:div w:id="152570594">
              <w:marLeft w:val="0"/>
              <w:marRight w:val="0"/>
              <w:marTop w:val="0"/>
              <w:marBottom w:val="0"/>
              <w:divBdr>
                <w:top w:val="none" w:sz="0" w:space="0" w:color="auto"/>
                <w:left w:val="none" w:sz="0" w:space="0" w:color="auto"/>
                <w:bottom w:val="none" w:sz="0" w:space="0" w:color="auto"/>
                <w:right w:val="none" w:sz="0" w:space="0" w:color="auto"/>
              </w:divBdr>
            </w:div>
            <w:div w:id="183789027">
              <w:marLeft w:val="0"/>
              <w:marRight w:val="0"/>
              <w:marTop w:val="0"/>
              <w:marBottom w:val="0"/>
              <w:divBdr>
                <w:top w:val="none" w:sz="0" w:space="0" w:color="auto"/>
                <w:left w:val="none" w:sz="0" w:space="0" w:color="auto"/>
                <w:bottom w:val="none" w:sz="0" w:space="0" w:color="auto"/>
                <w:right w:val="none" w:sz="0" w:space="0" w:color="auto"/>
              </w:divBdr>
            </w:div>
            <w:div w:id="312875687">
              <w:marLeft w:val="0"/>
              <w:marRight w:val="0"/>
              <w:marTop w:val="0"/>
              <w:marBottom w:val="0"/>
              <w:divBdr>
                <w:top w:val="none" w:sz="0" w:space="0" w:color="auto"/>
                <w:left w:val="none" w:sz="0" w:space="0" w:color="auto"/>
                <w:bottom w:val="none" w:sz="0" w:space="0" w:color="auto"/>
                <w:right w:val="none" w:sz="0" w:space="0" w:color="auto"/>
              </w:divBdr>
            </w:div>
            <w:div w:id="1371880765">
              <w:marLeft w:val="0"/>
              <w:marRight w:val="0"/>
              <w:marTop w:val="0"/>
              <w:marBottom w:val="0"/>
              <w:divBdr>
                <w:top w:val="none" w:sz="0" w:space="0" w:color="auto"/>
                <w:left w:val="none" w:sz="0" w:space="0" w:color="auto"/>
                <w:bottom w:val="none" w:sz="0" w:space="0" w:color="auto"/>
                <w:right w:val="none" w:sz="0" w:space="0" w:color="auto"/>
              </w:divBdr>
            </w:div>
          </w:divsChild>
        </w:div>
        <w:div w:id="1475215808">
          <w:marLeft w:val="0"/>
          <w:marRight w:val="0"/>
          <w:marTop w:val="0"/>
          <w:marBottom w:val="0"/>
          <w:divBdr>
            <w:top w:val="none" w:sz="0" w:space="0" w:color="auto"/>
            <w:left w:val="none" w:sz="0" w:space="0" w:color="auto"/>
            <w:bottom w:val="none" w:sz="0" w:space="0" w:color="auto"/>
            <w:right w:val="none" w:sz="0" w:space="0" w:color="auto"/>
          </w:divBdr>
          <w:divsChild>
            <w:div w:id="415253718">
              <w:marLeft w:val="0"/>
              <w:marRight w:val="0"/>
              <w:marTop w:val="0"/>
              <w:marBottom w:val="0"/>
              <w:divBdr>
                <w:top w:val="none" w:sz="0" w:space="0" w:color="auto"/>
                <w:left w:val="none" w:sz="0" w:space="0" w:color="auto"/>
                <w:bottom w:val="none" w:sz="0" w:space="0" w:color="auto"/>
                <w:right w:val="none" w:sz="0" w:space="0" w:color="auto"/>
              </w:divBdr>
            </w:div>
          </w:divsChild>
        </w:div>
        <w:div w:id="1572229071">
          <w:marLeft w:val="0"/>
          <w:marRight w:val="0"/>
          <w:marTop w:val="0"/>
          <w:marBottom w:val="0"/>
          <w:divBdr>
            <w:top w:val="none" w:sz="0" w:space="0" w:color="auto"/>
            <w:left w:val="none" w:sz="0" w:space="0" w:color="auto"/>
            <w:bottom w:val="none" w:sz="0" w:space="0" w:color="auto"/>
            <w:right w:val="none" w:sz="0" w:space="0" w:color="auto"/>
          </w:divBdr>
          <w:divsChild>
            <w:div w:id="67650570">
              <w:marLeft w:val="0"/>
              <w:marRight w:val="0"/>
              <w:marTop w:val="0"/>
              <w:marBottom w:val="0"/>
              <w:divBdr>
                <w:top w:val="none" w:sz="0" w:space="0" w:color="auto"/>
                <w:left w:val="none" w:sz="0" w:space="0" w:color="auto"/>
                <w:bottom w:val="none" w:sz="0" w:space="0" w:color="auto"/>
                <w:right w:val="none" w:sz="0" w:space="0" w:color="auto"/>
              </w:divBdr>
            </w:div>
          </w:divsChild>
        </w:div>
        <w:div w:id="1574314270">
          <w:marLeft w:val="0"/>
          <w:marRight w:val="0"/>
          <w:marTop w:val="0"/>
          <w:marBottom w:val="0"/>
          <w:divBdr>
            <w:top w:val="none" w:sz="0" w:space="0" w:color="auto"/>
            <w:left w:val="none" w:sz="0" w:space="0" w:color="auto"/>
            <w:bottom w:val="none" w:sz="0" w:space="0" w:color="auto"/>
            <w:right w:val="none" w:sz="0" w:space="0" w:color="auto"/>
          </w:divBdr>
          <w:divsChild>
            <w:div w:id="565381833">
              <w:marLeft w:val="0"/>
              <w:marRight w:val="0"/>
              <w:marTop w:val="0"/>
              <w:marBottom w:val="0"/>
              <w:divBdr>
                <w:top w:val="none" w:sz="0" w:space="0" w:color="auto"/>
                <w:left w:val="none" w:sz="0" w:space="0" w:color="auto"/>
                <w:bottom w:val="none" w:sz="0" w:space="0" w:color="auto"/>
                <w:right w:val="none" w:sz="0" w:space="0" w:color="auto"/>
              </w:divBdr>
            </w:div>
          </w:divsChild>
        </w:div>
        <w:div w:id="1707946669">
          <w:marLeft w:val="0"/>
          <w:marRight w:val="0"/>
          <w:marTop w:val="0"/>
          <w:marBottom w:val="0"/>
          <w:divBdr>
            <w:top w:val="none" w:sz="0" w:space="0" w:color="auto"/>
            <w:left w:val="none" w:sz="0" w:space="0" w:color="auto"/>
            <w:bottom w:val="none" w:sz="0" w:space="0" w:color="auto"/>
            <w:right w:val="none" w:sz="0" w:space="0" w:color="auto"/>
          </w:divBdr>
          <w:divsChild>
            <w:div w:id="919949130">
              <w:marLeft w:val="0"/>
              <w:marRight w:val="0"/>
              <w:marTop w:val="0"/>
              <w:marBottom w:val="0"/>
              <w:divBdr>
                <w:top w:val="none" w:sz="0" w:space="0" w:color="auto"/>
                <w:left w:val="none" w:sz="0" w:space="0" w:color="auto"/>
                <w:bottom w:val="none" w:sz="0" w:space="0" w:color="auto"/>
                <w:right w:val="none" w:sz="0" w:space="0" w:color="auto"/>
              </w:divBdr>
            </w:div>
          </w:divsChild>
        </w:div>
        <w:div w:id="1914701366">
          <w:marLeft w:val="0"/>
          <w:marRight w:val="0"/>
          <w:marTop w:val="0"/>
          <w:marBottom w:val="0"/>
          <w:divBdr>
            <w:top w:val="none" w:sz="0" w:space="0" w:color="auto"/>
            <w:left w:val="none" w:sz="0" w:space="0" w:color="auto"/>
            <w:bottom w:val="none" w:sz="0" w:space="0" w:color="auto"/>
            <w:right w:val="none" w:sz="0" w:space="0" w:color="auto"/>
          </w:divBdr>
          <w:divsChild>
            <w:div w:id="200703071">
              <w:marLeft w:val="0"/>
              <w:marRight w:val="0"/>
              <w:marTop w:val="0"/>
              <w:marBottom w:val="0"/>
              <w:divBdr>
                <w:top w:val="none" w:sz="0" w:space="0" w:color="auto"/>
                <w:left w:val="none" w:sz="0" w:space="0" w:color="auto"/>
                <w:bottom w:val="none" w:sz="0" w:space="0" w:color="auto"/>
                <w:right w:val="none" w:sz="0" w:space="0" w:color="auto"/>
              </w:divBdr>
            </w:div>
          </w:divsChild>
        </w:div>
        <w:div w:id="1946425248">
          <w:marLeft w:val="0"/>
          <w:marRight w:val="0"/>
          <w:marTop w:val="0"/>
          <w:marBottom w:val="0"/>
          <w:divBdr>
            <w:top w:val="none" w:sz="0" w:space="0" w:color="auto"/>
            <w:left w:val="none" w:sz="0" w:space="0" w:color="auto"/>
            <w:bottom w:val="none" w:sz="0" w:space="0" w:color="auto"/>
            <w:right w:val="none" w:sz="0" w:space="0" w:color="auto"/>
          </w:divBdr>
          <w:divsChild>
            <w:div w:id="1552887267">
              <w:marLeft w:val="0"/>
              <w:marRight w:val="0"/>
              <w:marTop w:val="0"/>
              <w:marBottom w:val="0"/>
              <w:divBdr>
                <w:top w:val="none" w:sz="0" w:space="0" w:color="auto"/>
                <w:left w:val="none" w:sz="0" w:space="0" w:color="auto"/>
                <w:bottom w:val="none" w:sz="0" w:space="0" w:color="auto"/>
                <w:right w:val="none" w:sz="0" w:space="0" w:color="auto"/>
              </w:divBdr>
            </w:div>
          </w:divsChild>
        </w:div>
        <w:div w:id="1996520469">
          <w:marLeft w:val="0"/>
          <w:marRight w:val="0"/>
          <w:marTop w:val="0"/>
          <w:marBottom w:val="0"/>
          <w:divBdr>
            <w:top w:val="none" w:sz="0" w:space="0" w:color="auto"/>
            <w:left w:val="none" w:sz="0" w:space="0" w:color="auto"/>
            <w:bottom w:val="none" w:sz="0" w:space="0" w:color="auto"/>
            <w:right w:val="none" w:sz="0" w:space="0" w:color="auto"/>
          </w:divBdr>
          <w:divsChild>
            <w:div w:id="310597704">
              <w:marLeft w:val="0"/>
              <w:marRight w:val="0"/>
              <w:marTop w:val="0"/>
              <w:marBottom w:val="0"/>
              <w:divBdr>
                <w:top w:val="none" w:sz="0" w:space="0" w:color="auto"/>
                <w:left w:val="none" w:sz="0" w:space="0" w:color="auto"/>
                <w:bottom w:val="none" w:sz="0" w:space="0" w:color="auto"/>
                <w:right w:val="none" w:sz="0" w:space="0" w:color="auto"/>
              </w:divBdr>
            </w:div>
            <w:div w:id="463429355">
              <w:marLeft w:val="0"/>
              <w:marRight w:val="0"/>
              <w:marTop w:val="0"/>
              <w:marBottom w:val="0"/>
              <w:divBdr>
                <w:top w:val="none" w:sz="0" w:space="0" w:color="auto"/>
                <w:left w:val="none" w:sz="0" w:space="0" w:color="auto"/>
                <w:bottom w:val="none" w:sz="0" w:space="0" w:color="auto"/>
                <w:right w:val="none" w:sz="0" w:space="0" w:color="auto"/>
              </w:divBdr>
            </w:div>
            <w:div w:id="823205026">
              <w:marLeft w:val="0"/>
              <w:marRight w:val="0"/>
              <w:marTop w:val="0"/>
              <w:marBottom w:val="0"/>
              <w:divBdr>
                <w:top w:val="none" w:sz="0" w:space="0" w:color="auto"/>
                <w:left w:val="none" w:sz="0" w:space="0" w:color="auto"/>
                <w:bottom w:val="none" w:sz="0" w:space="0" w:color="auto"/>
                <w:right w:val="none" w:sz="0" w:space="0" w:color="auto"/>
              </w:divBdr>
            </w:div>
            <w:div w:id="1330251014">
              <w:marLeft w:val="0"/>
              <w:marRight w:val="0"/>
              <w:marTop w:val="0"/>
              <w:marBottom w:val="0"/>
              <w:divBdr>
                <w:top w:val="none" w:sz="0" w:space="0" w:color="auto"/>
                <w:left w:val="none" w:sz="0" w:space="0" w:color="auto"/>
                <w:bottom w:val="none" w:sz="0" w:space="0" w:color="auto"/>
                <w:right w:val="none" w:sz="0" w:space="0" w:color="auto"/>
              </w:divBdr>
            </w:div>
            <w:div w:id="1655334453">
              <w:marLeft w:val="0"/>
              <w:marRight w:val="0"/>
              <w:marTop w:val="0"/>
              <w:marBottom w:val="0"/>
              <w:divBdr>
                <w:top w:val="none" w:sz="0" w:space="0" w:color="auto"/>
                <w:left w:val="none" w:sz="0" w:space="0" w:color="auto"/>
                <w:bottom w:val="none" w:sz="0" w:space="0" w:color="auto"/>
                <w:right w:val="none" w:sz="0" w:space="0" w:color="auto"/>
              </w:divBdr>
            </w:div>
            <w:div w:id="1898128629">
              <w:marLeft w:val="0"/>
              <w:marRight w:val="0"/>
              <w:marTop w:val="0"/>
              <w:marBottom w:val="0"/>
              <w:divBdr>
                <w:top w:val="none" w:sz="0" w:space="0" w:color="auto"/>
                <w:left w:val="none" w:sz="0" w:space="0" w:color="auto"/>
                <w:bottom w:val="none" w:sz="0" w:space="0" w:color="auto"/>
                <w:right w:val="none" w:sz="0" w:space="0" w:color="auto"/>
              </w:divBdr>
            </w:div>
          </w:divsChild>
        </w:div>
        <w:div w:id="2134715189">
          <w:marLeft w:val="0"/>
          <w:marRight w:val="0"/>
          <w:marTop w:val="0"/>
          <w:marBottom w:val="0"/>
          <w:divBdr>
            <w:top w:val="none" w:sz="0" w:space="0" w:color="auto"/>
            <w:left w:val="none" w:sz="0" w:space="0" w:color="auto"/>
            <w:bottom w:val="none" w:sz="0" w:space="0" w:color="auto"/>
            <w:right w:val="none" w:sz="0" w:space="0" w:color="auto"/>
          </w:divBdr>
          <w:divsChild>
            <w:div w:id="18333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comments" Target="comments.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microsoft.com/office/2020/10/relationships/intelligence" Target="intelligence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3D7EF252A3974BBBBC1FCC1F31762D" ma:contentTypeVersion="1084" ma:contentTypeDescription="Create a new document." ma:contentTypeScope="" ma:versionID="c02ac456e480a8a4b9b8681138d5c99c">
  <xsd:schema xmlns:xsd="http://www.w3.org/2001/XMLSchema" xmlns:xs="http://www.w3.org/2001/XMLSchema" xmlns:p="http://schemas.microsoft.com/office/2006/metadata/properties" xmlns:ns1="http://schemas.microsoft.com/sharepoint/v3" xmlns:ns2="e705a1ad-cdb3-4cc4-a3c0-75c9779b42e6" xmlns:ns3="460cbb50-dce1-43ad-b0a3-342ade86abf1" targetNamespace="http://schemas.microsoft.com/office/2006/metadata/properties" ma:root="true" ma:fieldsID="c9fe92c6964f591cf54cbcde86080d67" ns1:_="" ns2:_="" ns3:_="">
    <xsd:import namespace="http://schemas.microsoft.com/sharepoint/v3"/>
    <xsd:import namespace="e705a1ad-cdb3-4cc4-a3c0-75c9779b42e6"/>
    <xsd:import namespace="460cbb50-dce1-43ad-b0a3-342ade86ab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5a1ad-cdb3-4cc4-a3c0-75c9779b42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37c2f1-5aef-4158-9f4d-c891953a27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rchiverLinkFileType" ma:index="27"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cbb50-dce1-43ad-b0a3-342ade86ab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65e01ca-5760-404c-92c6-4df52b1f11e1}" ma:internalName="TaxCatchAll" ma:showField="CatchAllData" ma:web="460cbb50-dce1-43ad-b0a3-342ade86ab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60cbb50-dce1-43ad-b0a3-342ade86abf1" xsi:nil="true"/>
    <lcf76f155ced4ddcb4097134ff3c332f xmlns="e705a1ad-cdb3-4cc4-a3c0-75c9779b42e6">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ArchiverLinkFileType xmlns="e705a1ad-cdb3-4cc4-a3c0-75c9779b42e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F86AC4-AF13-4DDC-8CE0-BFF449151BFE}"/>
</file>

<file path=customXml/itemProps2.xml><?xml version="1.0" encoding="utf-8"?>
<ds:datastoreItem xmlns:ds="http://schemas.openxmlformats.org/officeDocument/2006/customXml" ds:itemID="{F3B33528-14EB-4BAC-810C-F4A7388494FE}">
  <ds:schemaRefs>
    <ds:schemaRef ds:uri="http://schemas.microsoft.com/office/2006/metadata/properties"/>
    <ds:schemaRef ds:uri="http://schemas.microsoft.com/office/infopath/2007/PartnerControls"/>
    <ds:schemaRef ds:uri="460cbb50-dce1-43ad-b0a3-342ade86abf1"/>
    <ds:schemaRef ds:uri="e705a1ad-cdb3-4cc4-a3c0-75c9779b42e6"/>
    <ds:schemaRef ds:uri="http://schemas.microsoft.com/sharepoint/v3"/>
  </ds:schemaRefs>
</ds:datastoreItem>
</file>

<file path=customXml/itemProps3.xml><?xml version="1.0" encoding="utf-8"?>
<ds:datastoreItem xmlns:ds="http://schemas.openxmlformats.org/officeDocument/2006/customXml" ds:itemID="{DCA10DE9-4D8B-46FB-914D-9477EF7C740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Capers, Kelly</dc:creator>
  <cp:keywords/>
  <dc:description/>
  <cp:lastModifiedBy>Schneider, Hanna</cp:lastModifiedBy>
  <cp:revision>17</cp:revision>
  <dcterms:created xsi:type="dcterms:W3CDTF">2023-03-03T19:11:00Z</dcterms:created>
  <dcterms:modified xsi:type="dcterms:W3CDTF">2026-01-20T15:14:44Z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0x010100F43D7EF252A3974BBBBC1FCC1F31762D</vt:lpwstr>
  </property>
  <property fmtid="{D5CDD505-2E9C-101B-9397-08002B2CF9AE}" pid="3" name="MediaServiceImageTags">
    <vt:lpwstr/>
  </property>
  <property fmtid="{D5CDD505-2E9C-101B-9397-08002B2CF9AE}" pid="5" name="docLang">
    <vt:lpwstr>en</vt:lpwstr>
  </property>
</Properties>
</file>