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973caqzib1z" w:id="0"/>
      <w:bookmarkEnd w:id="0"/>
      <w:r w:rsidDel="00000000" w:rsidR="00000000" w:rsidRPr="00000000">
        <w:rPr>
          <w:rtl w:val="0"/>
        </w:rPr>
        <w:t xml:space="preserve">Чувство, которое не проходит: об ощущении «я опоздал» у основателей</w:t>
      </w:r>
    </w:p>
    <w:p w:rsidR="00000000" w:rsidDel="00000000" w:rsidP="00000000" w:rsidRDefault="00000000" w:rsidRPr="00000000" w14:paraId="00000002">
      <w:pPr>
        <w:rPr/>
      </w:pPr>
      <w:r w:rsidDel="00000000" w:rsidR="00000000" w:rsidRPr="00000000">
        <w:rPr>
          <w:i w:val="1"/>
          <w:iCs w:val="1"/>
          <w:rtl w:val="0"/>
        </w:rPr>
        <w:t xml:space="preserve">Пол Бёрг</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Есть одно конкретное чувство, о котором основатели редко говорят честно.</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Не страх провала. Не синдром самозванца. Не одиночество в процессе создания. Об этом пишут бесконечно, разбирают в эссе, прорабатывают в терапии, обсуждают в подкастах.</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Это чувство тише и настойчивее. Оно приходит не снаружи (не из объявления конкурента, не из твита очередного венчурного капиталиста, не от новости о чьём-то раунде инвестиций), а изнутри. Фоновый гул, который говорит: </w:t>
      </w:r>
      <w:r w:rsidDel="00000000" w:rsidR="00000000" w:rsidRPr="00000000">
        <w:rPr>
          <w:i w:val="1"/>
          <w:iCs w:val="1"/>
          <w:rtl w:val="0"/>
        </w:rPr>
        <w:t xml:space="preserve">ты уже упустил момент.</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Я испытывал это с каждым значимым проектом.</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С EcoSynthesisX, Web3-студией для общественных благ, чувство было острым и конкретным. Не про технологию. Я понимал технологию. Но про окно человеческого внимания вокруг определённой крипто-механики: запуски токенов, структуры фандрейзинга, инструменты координации DAO. Эти вещи движутся волнами, которые не повторяются. Технология остаётся. Коллективный фокус испаряется. И никакое качество продукта его не вернёт.</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С GuidePhangan.com создание продающего бота ощущалось как приход на вечеринку, где все уже познакомились. Инструменты существовали. Кейс был очевидным. Наверняка кто-то уже создал идеальную версию.</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Рациональная часть мозга могла возразить против этого чувства в обоих случаях. Эмоциональная всё равно вела счёт: тихо, настойчиво, в фоне каждого решения.</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Я в итоге понял: это чувство, внутреннее и не вызванное ничем внешним, присутствующее в каждом проекте вне зависимости от того, насколько они разные, — не симптом плохого тайминга. Это симптом определённого типа мышления. Того, которое видит всю систему, выстраивает связи между технологиями, рынками и поведением людей, и поэтому также видит каждое окно, которое, возможно, упустило.</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Это эссе отстаивает одну конкретную мысль: чувство «я опоздал» почти всегда является неверным прочтением циклов внимания, а не циклов технологий. Большинство основателей смешивают эти два понятия, паникуют не по тому поводу и либо прекращают строить, либо начинают гнаться. Умение различать их — один из наиболее практически полезных навыков, который может развить основатель. Всё остальное в этом эссе служит этому различию.</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mwciylgqhf13" w:id="1"/>
      <w:bookmarkEnd w:id="1"/>
      <w:r w:rsidDel="00000000" w:rsidR="00000000" w:rsidRPr="00000000">
        <w:rPr>
          <w:rtl w:val="0"/>
        </w:rPr>
        <w:t xml:space="preserve">Часть I: Само чувство</w:t>
      </w:r>
    </w:p>
    <w:p w:rsidR="00000000" w:rsidDel="00000000" w:rsidP="00000000" w:rsidRDefault="00000000" w:rsidRPr="00000000" w14:paraId="0000001A">
      <w:pPr>
        <w:rPr/>
      </w:pPr>
      <w:r w:rsidDel="00000000" w:rsidR="00000000" w:rsidRPr="00000000">
        <w:rPr>
          <w:rtl w:val="0"/>
        </w:rPr>
        <w:t xml:space="preserve">Спросите любого основателя наедине — и он признается.</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«Мне нужно было начать это в 2020-м.» «Все уже это строят.» «Очевидные люди уже получили финансирование. Очевидные продукты уже запустились.»</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Странно, насколько это универсально — и насколько мало это коррелирует с реальным таймингом. Основатели, начавшие рано, испытывают это. Начавшие поздно — тоже. Первооснователи и серийные предприниматели — оба. Оно не проходит с опытом. Скорее наоборот, с опытом оно обостряется: ты теперь лично наблюдал, как множество окон открываются и закрываются, и усвоил паттерн достаточно хорошо, чтобы предчувствовать его появление.</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У этого есть эмоциональная текстура, которую стоит назвать точно. Это не совсем тревога. У тревоги есть объект, что-то конкретное, чего нужно бояться. Это чувство более размыто. Оно сидит под возбуждением от новой идеи и тихо её подрывает. Ты думаешь (</w:t>
      </w:r>
      <w:r w:rsidDel="00000000" w:rsidR="00000000" w:rsidRPr="00000000">
        <w:rPr>
          <w:i w:val="1"/>
          <w:iCs w:val="1"/>
          <w:rtl w:val="0"/>
        </w:rPr>
        <w:t xml:space="preserve">это может сработать, я могу это построить</w:t>
      </w:r>
      <w:r w:rsidDel="00000000" w:rsidR="00000000" w:rsidRPr="00000000">
        <w:rPr>
          <w:rtl w:val="0"/>
        </w:rPr>
        <w:t xml:space="preserve">) — и в то же дыхание приходит контрмысль: </w:t>
      </w:r>
      <w:r w:rsidDel="00000000" w:rsidR="00000000" w:rsidRPr="00000000">
        <w:rPr>
          <w:i w:val="1"/>
          <w:iCs w:val="1"/>
          <w:rtl w:val="0"/>
        </w:rPr>
        <w:t xml:space="preserve">но, наверное, кто-то уже это делает.</w:t>
      </w:r>
      <w:r w:rsidDel="00000000" w:rsidR="00000000" w:rsidRPr="00000000">
        <w:rPr>
          <w:rtl w:val="0"/>
        </w:rPr>
        <w:t xml:space="preserve"> Разрыв между этими двумя моментами сокращается, чем опытнее ты становишься.</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Это влияет на реальные решения в режиме реального времени. Оно создаёт когнитивную ловушку, где анализ заменяет действие, где составление карты конкурентного ландшафта становится способом не начинать, где исследование того, что уже существует, превращается в изощрённое прокрастинирование. Чувство не просто некомфортно. У него есть функциональная цена: оно откладывает то единственное, что на самом деле проверит, оправдана ли эта тревога.</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Три когнитивных механизма создают и поддерживают его.</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Ошибка выжившего</w:t>
      </w:r>
      <w:r w:rsidDel="00000000" w:rsidR="00000000" w:rsidRPr="00000000">
        <w:rPr>
          <w:rtl w:val="0"/>
        </w:rPr>
        <w:t xml:space="preserve"> — наиболее задокументированный из них. Мы видим основателей, которые вошли в волну рано и преуспели. Мы не видим гораздо большую группу тех, кто вошёл рано и исчез: тех, кто запустил биткоин-стартапы в 2013 году и остался без денег, кто создавал мобильные приложения в 2011-м и не нашёл аудитории, кто строил Web3-проекты в 2017–2018 годах, до появления инфраструктуры экосистемы. «Рано» — не обязательно преимущество. Рано — это просто высокая дисперсия. Мы выбрали победителей из этой дисперсии и ретроспективно назвали их тайминг гениальным.</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Асимметрия диффузии</w:t>
      </w:r>
      <w:r w:rsidDel="00000000" w:rsidR="00000000" w:rsidRPr="00000000">
        <w:rPr>
          <w:rtl w:val="0"/>
        </w:rPr>
        <w:t xml:space="preserve"> происходит из исследований Эверетта Роджерса о том, как инновации распространяются в популяциях. То, что кажется «поздним» с точки зрения того, кто наблюдал инновацию рано, часто всё ещё является ранним в абсолютных рыночных показателях. Основатели, создавшие социальные сети до Facebook, были ранними. Facebook был второй волной. Основатели, строившие поисковики до Google, были ранними. Google был второй волной. В обоих случаях вторая волна нашла рабочую модель. Быть вторым — не значит опоздать. Часто это значит прийти вовремя, с лучшей информацией.</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Аналитический паралич</w:t>
      </w:r>
      <w:r w:rsidDel="00000000" w:rsidR="00000000" w:rsidRPr="00000000">
        <w:rPr>
          <w:rtl w:val="0"/>
        </w:rPr>
        <w:t xml:space="preserve"> обсуждается меньше всего, но, возможно, наиболее актуален для определённого типа мышления. Чем тщательнее кто-то картирует технологический ландшафт, тем больше он видит — включая каждого конкурента, каждую предыдущую попытку, каждое структурное препятствие. Ориентированные на действие основатели с меньшим контекстом начинают строить ещё до получения этой полной картины. К тому времени, как тщательный аналитик завершает своё исследование, в пространстве уже существуют несколько продуктов. Это выглядит как свидетельство опоздания. На самом деле это свидетельство внимательного наблюдения. Наблюдатель не опоздал. Он просто внимательно следил, пока другие двигались.</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dm4s877l76ft" w:id="2"/>
      <w:bookmarkEnd w:id="2"/>
      <w:r w:rsidDel="00000000" w:rsidR="00000000" w:rsidRPr="00000000">
        <w:rPr>
          <w:rtl w:val="0"/>
        </w:rPr>
        <w:t xml:space="preserve">Часть II: Два разных вида опоздания</w:t>
      </w:r>
    </w:p>
    <w:p w:rsidR="00000000" w:rsidDel="00000000" w:rsidP="00000000" w:rsidRDefault="00000000" w:rsidRPr="00000000" w14:paraId="0000002E">
      <w:pPr>
        <w:rPr/>
      </w:pPr>
      <w:r w:rsidDel="00000000" w:rsidR="00000000" w:rsidRPr="00000000">
        <w:rPr>
          <w:rtl w:val="0"/>
        </w:rPr>
        <w:t xml:space="preserve">Вот различие, которое большинство текстов о тайминге основателя упускает, и которое я нашёл существенным из своего собственного опыта.</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Не все чувства «слишком поздно» одинаковы. Есть два принципиально разных типа, и их смешение ведёт к плохим решениям.</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Технологическое опоздание</w:t>
      </w:r>
      <w:r w:rsidDel="00000000" w:rsidR="00000000" w:rsidRPr="00000000">
        <w:rPr>
          <w:rtl w:val="0"/>
        </w:rPr>
        <w:t xml:space="preserve"> — это про то, где ты находишься на кривой принятия. Базовая возможность (большие языковые модели, блокчейн-инфраструктура, мобильные процессоры) следует относительно предсказуемому пути диффузии. Ранние строители сталкиваются с технической незрелостью. Поздние — с насыщением рынка. Существует окно, примерно соответствующее моменту, когда технология достаточно зрелая для построения, но прежде чем прикладной слой заполнился. Это классическая проблема тайминга в стартапах.</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Важно: это окно почти всегда намного шире, чем кажется изнутри. Прикладной слой интернета всё ещё строится спустя три десятилетия. Окно для AI-приложений, вероятно, составляет десять лет, а не восемнадцать месяцев, вне зависимости от того, насколько насыщены очевидные кейсы. Технологическое опоздание в большинстве случаев является иллюзией, порождённой видимостью очевидного: переполненным центром рынка, а не полным периметром возможного.</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Опоздание по вниманию</w:t>
      </w:r>
      <w:r w:rsidDel="00000000" w:rsidR="00000000" w:rsidRPr="00000000">
        <w:rPr>
          <w:rtl w:val="0"/>
        </w:rPr>
        <w:t xml:space="preserve"> — нечто принципиально иное и более сложное. Оно не имеет отношения к кривой зрелости технологии. Оно про то, куда направлен коллективный человеческий фокус, а это — подлинно невосстановимый ресурс.</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Это понимание пришло непосредственно из EcoSynthesisX. Когда я думаю об определённой Web3-механике — токен-координации для общественных благ и конкретных структурах фандрейзинга, работавших в конкретный регуляторный и культурный момент, — меня не беспокоит, созрела ли технология или насытился рынок. Я думаю о чём-то более социологическом. Был конкретный период, когда большое количество людей (строители, инвесторы, пользователи, медиа) одновременно уделяли внимание этим инструментам как законному эксперименту в новом институциональном дизайне. Это внимание создало временную экосистему: строящуюся инфраструктуру, проводимые эксперименты, текущий капитал, сообщества, формирующиеся вокруг общего словаря и общих убеждений. Эта конкретная конфигурация коллективного фокуса исчезла. Не потому что технология провалилась. Потому что внимание переместилось.</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Технология всё ещё работает. Возможность всё ещё существует. Но коллективная энергия, которая заставляла бы запуск ощущаться как вхождение в движущийся поток, а не плавание против течения, — в той форме она не вернётся.</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То, что ты делаешь с этим осознанием, важнее самого осознания. Когда стало ясно, что волна DAO и токен-механики отступила, мы не пытались её возродить. Мы адаптировались. DAO EcoSynthesisX перешло в режим замедленного темпа. Моя сооснователь Анастасия сосредоточилась на завершении DeCleanup, нашего продукта с экологическими данными, при поддержке гранта Celo Foundation и AI-разработки. Я переключил своё внимание на завершение EcoThailand на платформе Regen Bazaar, а затем на коммерческие продукты — конкретно GuidePhangan.com и AI-инструменты для продаж, где внимание и потенциал дохода были реально живы. Основная миссия не изменилась. Механизм изменился. Вот как выглядит перенаправление при опоздании по вниманию на практике: не отказ, а честная навигация туда, где энергия сейчас течёт.</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Та же логика проявляется с другой стороны — при поиске финансирования. В июне 2025 года Regen Bazaar — платформа для токенизированного экологического импакта, построенная на Regen Network, — получила отказ от Stellar Community Fund. Отзыв рецензента был прямым: </w:t>
      </w:r>
      <w:r w:rsidDel="00000000" w:rsidR="00000000" w:rsidRPr="00000000">
        <w:rPr>
          <w:i w:val="1"/>
          <w:iCs w:val="1"/>
          <w:rtl w:val="0"/>
        </w:rPr>
        <w:t xml:space="preserve">«Рынки импакта пока не в тренде, но могут стать таковыми в ближайшие несколько лет.»</w:t>
      </w:r>
      <w:r w:rsidDel="00000000" w:rsidR="00000000" w:rsidRPr="00000000">
        <w:rPr>
          <w:rtl w:val="0"/>
        </w:rPr>
        <w:t xml:space="preserve"> Проект отклонили не по техническим достоинствам и не по качеству исполнения. Его отклонили потому, что цикл внимания ещё не пришёл. Неявный совет — подождать, пока пространство станет переполненным, и тогда подавать заявку. Это смешение внимания и технологии, действующее как институциональная политика: фандеры используют хайп-циклы как proxy-метрику готовности, что означает: окно, которое они финансируют, — это именно то окно, в котором строительство становится наиболее дорогим и наиболее конкурентным. Основатель, ожидающий этого сигнала, придёт ровно тогда, когда придут все остальные.</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Важно быть точным в том, чем эта адаптация является, а чем нет. Жёсткий критик назовёт это погоней за трендами: бросил Web3, когда стало трудно, подхватил AI, когда стало модно. Это прочтение упускает что-то важное. Базовый технологический стек не изменился. Блокчейн, криптография и AI-инструменты — всё это активно в том, что я строю. GuidePhangan работает на системе токен-наград. VitaCrypt, персональный продукт для медицинских данных в разработке, построен на полностью гомоморфном шифровании. Изменилось не технология и не миссия. Изменилось то, где человеческое внимание и коммерческая жизнеспособность были реально живы. Это не погоня за трендами. Это перенос устойчивых возможностей в контексты, где они могут делать реальную работу прямо сейчас.</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Различие важно, потому что это разница между основателем, ведомым хайпом, и основателем, ведомым собственными накопленными знаниями. Погоня за хайпом — это подхватывать любую сейчас возбуждающую технологию и строить что-то, что угодно, в этом пространстве. Стратегическая адаптация — это спрашивать: учитывая то, что я уже умею строить, где эта возможность наиболее востребована и жизнеспособна прямо сейчас? Технология — это константа. Прикладной слой — это то, что отвечает на то, куда течёт внимание и ресурсы.</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Есть также географическое измерение опоздания, о котором редко говорят. «Слишком поздно» — не универсальное состояние. Оно географически обусловлено. Продукт, перенасыщенный в Сан-Франциско, может быть подлинно ранним в Юго-Восточной Азии, где иная зрелость инфраструктуры, иное поведение пользователей и иные экономические контексты создают совершенно отдельные кривые тайминга. Работа одновременно на рынках Таиланда, Вьетнама и западных стран означает постоянное столкновение с этим: инструменты, кажущиеся вчерашним днём в Кремниевой долине, всё ещё решают реальные, неудовлетворённые проблемы в других контекстах. Чувство опоздания всегда относительно конкретного рынка и конкретной аудитории. Определение того, для какого рынка ты на самом деле строишь, меняет всё расчёт целиком.</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Технологическое опоздание обычно иллюзорно. Ответ — проверять допущения, смотреть на то, насколько рынок реально переполнен на поверхности, искать слой стека, где строительство всё ещё реально не исследовано. В большинстве случаев тщательная проверка растворяет это чувство. Очевидное переполнено. Уровень ниже очевидного часто намного менее переполнен, чем кажется с поверхности.</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Опоздание по вниманию иногда реально. Честный ответ — не отрицание, а перенаправление. Базовое человеческое желание не исчезает. Потребность в новых инструментах координации для общественных благ не испаряется, когда конкретная крипто-волна отступила. Вопрос становится: где эта энергия сейчас? Внимание мигрирует. Основатель, способный распознать его новую форму, а не гнаться за тем, что прошло, работает с реальным преимуществом.</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Ещё одно различие, которое стоит сделать: опоздание по вниманию бьёт по-разному в зависимости от того, строишь ли ты для потребителей или для предприятий и инфраструктуры. Потребительское внимание непостоянно, волнообразно и социологически обусловлено. Когда потребительская крипто-волна отступает, она отступает быстро и полностью. Потребности предприятий и инфраструктуры устойчивее. Бизнес, которому нужна AI-автоматизация операций, или платформа здоровья, которой нужны приватные вычисления над чувствительными данными, не следует хайп-циклам так же. Базовая проблема сохраняется вне зависимости от того, что в тренде в социальных сетях. Это означает, что опоздание по вниманию является более острым риском в потребительских и сообщественных продуктах и гораздо меньшим риском в корпоративных, инфраструктурных или глубоко технических продуктах.</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Практическая диагностика: спроси себя, какой вид опоздания ты на самом деле имеешь в виду. В большинстве случаев обнаружишь, что беспокоишься о технологическом опоздании, которое в основном управляемо. Иногда понимаешь, что озабочен опозданием по вниманию, которое требует иного ответа. Очень редко оба верны одновременно.</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pnbsatgdsty6" w:id="3"/>
      <w:bookmarkEnd w:id="3"/>
      <w:r w:rsidDel="00000000" w:rsidR="00000000" w:rsidRPr="00000000">
        <w:rPr>
          <w:rtl w:val="0"/>
        </w:rPr>
        <w:t xml:space="preserve">Часть III: Эмоциональный цикл, который никто не картирует честно</w:t>
      </w:r>
    </w:p>
    <w:p w:rsidR="00000000" w:rsidDel="00000000" w:rsidP="00000000" w:rsidRDefault="00000000" w:rsidRPr="00000000" w14:paraId="00000050">
      <w:pPr>
        <w:rPr/>
      </w:pPr>
      <w:r w:rsidDel="00000000" w:rsidR="00000000" w:rsidRPr="00000000">
        <w:rPr>
          <w:rtl w:val="0"/>
        </w:rPr>
        <w:t xml:space="preserve">У построения продукта есть предсказуемая эмоциональная дуга, и чувство «слишком поздно» появляется в конкретные моменты этого цикла, а не случайно.</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Оно приходит с интенсивностью в начале, когда идея нова и разрыв между видением и реальностью ещё невидим. Именно тогда оно наиболее дестабилизирует, потому что угрожает убить что-то до того, как оно получило шанс быть проверенным. Многие проекты не переживают этот момент — не потому что идея была неправильной, а потому что основатель поверил чувству до того, как проверил какие-либо доказательства против него.</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Оно почти полностью исчезает во время активного строительства. Когда ты глубоко в исполнении — пишешь код, разговариваешь с пользователями, решаешь конкретные проблемы, которые открываются только в середине стройки, — нет пропускной способности для абстрактной тревоги о тайминге. Чувство не присутствует, когда ты ближе всего к реальности. Оно процветает в абстракции и отступает в конкретном действии.</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Оно возвращается, изменившись, когда появляется первое реальное трение. Не как «я опоздал», а как нечто смежное: </w:t>
      </w:r>
      <w:r w:rsidDel="00000000" w:rsidR="00000000" w:rsidRPr="00000000">
        <w:rPr>
          <w:i w:val="1"/>
          <w:iCs w:val="1"/>
          <w:rtl w:val="0"/>
        </w:rPr>
        <w:t xml:space="preserve">это вообще правильная вещь?</w:t>
      </w:r>
      <w:r w:rsidDel="00000000" w:rsidR="00000000" w:rsidRPr="00000000">
        <w:rPr>
          <w:rtl w:val="0"/>
        </w:rPr>
        <w:t xml:space="preserve"> Здесь чувство сдвигается от тревоги о тайминге к давлению идентичности. Когда проект поглощает месяцы твоей жизни, вопрос о том, жизнеспособен ли проект, начинает некомфортно сливаться с вопросами о том, подходишь ли </w:t>
      </w:r>
      <w:r w:rsidDel="00000000" w:rsidR="00000000" w:rsidRPr="00000000">
        <w:rPr>
          <w:i w:val="1"/>
          <w:iCs w:val="1"/>
          <w:rtl w:val="0"/>
        </w:rPr>
        <w:t xml:space="preserve">ты</w:t>
      </w:r>
      <w:r w:rsidDel="00000000" w:rsidR="00000000" w:rsidRPr="00000000">
        <w:rPr>
          <w:rtl w:val="0"/>
        </w:rPr>
        <w:t xml:space="preserve"> для него, можно ли доверять твоему суждению, было ли распознавание паттернов, на которое ты опирался, реально надёжным. Это разные вопросы, но чувство часто контрабандой объединяет их, делая трудным ясное оценивание любого из них.</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Именно здесь эмоциональная цена наиболее высока. Не потому что чувство указывает на что-то неправильное, а потому что оно приходит в момент максимальных вложений и минимальной дистанции. Основатель, способный отделить </w:t>
      </w:r>
      <w:r w:rsidDel="00000000" w:rsidR="00000000" w:rsidRPr="00000000">
        <w:rPr>
          <w:i w:val="1"/>
          <w:iCs w:val="1"/>
          <w:rtl w:val="0"/>
        </w:rPr>
        <w:t xml:space="preserve">вопрос тайминга</w:t>
      </w:r>
      <w:r w:rsidDel="00000000" w:rsidR="00000000" w:rsidRPr="00000000">
        <w:rPr>
          <w:rtl w:val="0"/>
        </w:rPr>
        <w:t xml:space="preserve"> от </w:t>
      </w:r>
      <w:r w:rsidDel="00000000" w:rsidR="00000000" w:rsidRPr="00000000">
        <w:rPr>
          <w:i w:val="1"/>
          <w:iCs w:val="1"/>
          <w:rtl w:val="0"/>
        </w:rPr>
        <w:t xml:space="preserve">вопроса идентичности</w:t>
      </w:r>
      <w:r w:rsidDel="00000000" w:rsidR="00000000" w:rsidRPr="00000000">
        <w:rPr>
          <w:rtl w:val="0"/>
        </w:rPr>
        <w:t xml:space="preserve"> на этом этапе — кто может изучать доказательства о рынке и конкуренции, не превращая их в доказательства о собственной ценности, — имеет значительное психологическое преимущество. Исследования аффекта в предпринимательских решениях напрямую подтверждают это: эмоции основателя — это не шум, который нужно отфильтровать, а подлинные входные данные, формирующие суждение, оценку рисков и настойчивость — к лучшему и к худшему (Baron, 2008). И сама настойчивость оказывается одним из наиболее сильных личностных предикторов предпринимательских результатов, более значимым, чем толерантность к риску или оптимизм (Zhao &amp; Seibert, 2006). Чувство «слишком поздно», иными словами, — это не просто когнитивное событие. Это эмоциональное, и оно заслуживает такого обращения.</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То, что я нашёл в своих собственных проектах: «строить дальше в любом случае, пока не закончатся деньги или свободное время» — это не просто упрямство. Это функциональная стратегия для преодоления чувства до точки, где реальные данные заменяют догадки. Чувство не может пережить контакт с реальными пользователями. Оно может существовать только в пространстве до того, как ты узнаешь.</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rPr/>
      </w:pPr>
      <w:bookmarkStart w:colFirst="0" w:colLast="0" w:name="_a57u0sc32ar0" w:id="4"/>
      <w:bookmarkEnd w:id="4"/>
      <w:r w:rsidDel="00000000" w:rsidR="00000000" w:rsidRPr="00000000">
        <w:rPr>
          <w:rtl w:val="0"/>
        </w:rPr>
        <w:t xml:space="preserve">Часть IV: Что на самом деле говорит исследование</w:t>
      </w:r>
    </w:p>
    <w:p w:rsidR="00000000" w:rsidDel="00000000" w:rsidP="00000000" w:rsidRDefault="00000000" w:rsidRPr="00000000" w14:paraId="0000005E">
      <w:pPr>
        <w:rPr/>
      </w:pPr>
      <w:r w:rsidDel="00000000" w:rsidR="00000000" w:rsidRPr="00000000">
        <w:rPr>
          <w:rtl w:val="0"/>
        </w:rPr>
        <w:t xml:space="preserve">Предпринимательские исследования предложили полезную концепцию, которая идёт вразрез с тем, как большинство основателей думают о своих решениях.</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Сарас Сарасвати, изучая опытных предпринимателей, выявила когнитивный паттерн, который она назвала эффектуацией. Он противопоставлен более интуитивной модели казуации, где ты определяешь цель, строишь план и исполняешь его. Эффектуация начинается иначе: с того, кто ты есть, что ты знаешь и кого ты знаешь. Вместо того чтобы предсказывать будущее и работать в обратном направлении, эффектуирующие основатели строят вперёд из своих реальных ресурсов, относясь к неожиданным препятствиям и возможностям не как к отклонениям от плана, а как к входным данным постоянно развивающейся стратегии.</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Следствие для проблемы «слишком поздно» прямо: каузальное мышление почти гарантирует чувство опоздания. Если твоя ментальная модель такова, что </w:t>
      </w:r>
      <w:r w:rsidDel="00000000" w:rsidR="00000000" w:rsidRPr="00000000">
        <w:rPr>
          <w:i w:val="1"/>
          <w:iCs w:val="1"/>
          <w:rtl w:val="0"/>
        </w:rPr>
        <w:t xml:space="preserve">существует оптимальное окно для этой технологии, и мне нужно войти в правильный момент</w:t>
      </w:r>
      <w:r w:rsidDel="00000000" w:rsidR="00000000" w:rsidRPr="00000000">
        <w:rPr>
          <w:rtl w:val="0"/>
        </w:rPr>
        <w:t xml:space="preserve">, ты будешь постоянно чувствовать, что окно либо ещё не открылось, либо уже закрылось. Мышление эффектуации обходит это. Вопрос не в том, </w:t>
      </w:r>
      <w:r w:rsidDel="00000000" w:rsidR="00000000" w:rsidRPr="00000000">
        <w:rPr>
          <w:i w:val="1"/>
          <w:iCs w:val="1"/>
          <w:rtl w:val="0"/>
        </w:rPr>
        <w:t xml:space="preserve">когда правильное время строить в этом пространстве</w:t>
      </w:r>
      <w:r w:rsidDel="00000000" w:rsidR="00000000" w:rsidRPr="00000000">
        <w:rPr>
          <w:rtl w:val="0"/>
        </w:rPr>
        <w:t xml:space="preserve">, а в том, </w:t>
      </w:r>
      <w:r w:rsidDel="00000000" w:rsidR="00000000" w:rsidRPr="00000000">
        <w:rPr>
          <w:i w:val="1"/>
          <w:iCs w:val="1"/>
          <w:rtl w:val="0"/>
        </w:rPr>
        <w:t xml:space="preserve">что я могу уникально построить исходя из того, где я стою?</w:t>
      </w:r>
      <w:r w:rsidDel="00000000" w:rsidR="00000000" w:rsidRPr="00000000">
        <w:rPr>
          <w:rtl w:val="0"/>
        </w:rPr>
        <w:t xml:space="preserve"> Тайминг, в этом смысле, становится побочным продуктом соответствия, а не отдельной переменной для оптимизации.</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Существуют также убедительные свидетельства об основателях второй волны. Первая волна в любом технологическом сдвиге устанавливает категорию, создаёт инфраструктуру и поглощает большинство ранних провалов. Вторая волна строит с лучшими инструментами, более чётким пониманием клиентов и пользой от обучения на ошибках первой волны. Этот паттерн повторяется в каждой крупной волне. В поиске Overture пионировал инфраструктуру платного поиска, а Yahoo построил модель портала прежде, чем Google нашёл более чистый подход, который масштабировался. В платежах PayPal нормализовал онлайн-транзакции прежде, чем Stripe построил ориентированный на разработчиков слой, сделавший платежи программируемыми. В облачном ПО Salesforce пионировал категорию прежде, чем десятки вертикальных SaaS-компаний нашли конкретные ниши, где модель работала лучше всего. В каждом случае пришедшие после не опаздывали. Они строили на фундаменте, который их предшественники неосознанно заложили.</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Twilio наглядно иллюстрирует различие между вниманием и технологией. Когда Джефф Лоусон основал Twilio в 2008 году, волна iPhone-приложений была на пике хайпа, а потребительское внимание лилось в мобайл. Основатель, измеряющий циклы внимания, чувствовал бы себя катастрофически опоздавшим в мобайл — и был бы прав. Но Лоусон строил не для потребительской волны внимания. Он верно диагностировал, что у пространства коммуникационных API была проблема технологического опоздания, а не проблема внимания: базовая потребность была реальной, устойчивой и корпоративного уровня, а доступная инфраструктура была незрелой. Правильно прочитав вид опоздания, он строил в менее захватывающем, но гораздо более устойчивом пространстве. Twilio вышел на IPO в 2016 году с оценкой в 1,2 миллиарда долларов. Диагноз имел значение больше, чем тайминг.</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Именно здесь тезис эссе должен быть честен о своём сильнейшем контрдоказательстве. Билл Гросс, основатель Idealab, проанализировал более 200 стартапов и обнаружил, что тайминг объяснял 42% разницы между успехом и провалом — наиболее значимый фактор из выявленных. Это заслуживает серьёзного рассмотрения. Стоит отметить, что его методология имеет собственные проблемы ошибки выжившего — что, вероятно, позабавило бы его с учётом предмета, — а его выборка была сильно смещена в сторону венчурно-поддержанных потребительских технологий. Но даже принимая находку за чистую монету, заметь, что она показывает, а что нет. Она показывает, что </w:t>
      </w:r>
      <w:r w:rsidDel="00000000" w:rsidR="00000000" w:rsidRPr="00000000">
        <w:rPr>
          <w:i w:val="1"/>
          <w:iCs w:val="1"/>
          <w:rtl w:val="0"/>
        </w:rPr>
        <w:t xml:space="preserve">реальный</w:t>
      </w:r>
      <w:r w:rsidDel="00000000" w:rsidR="00000000" w:rsidRPr="00000000">
        <w:rPr>
          <w:rtl w:val="0"/>
        </w:rPr>
        <w:t xml:space="preserve"> тайминг критичен. Она ничего не говорит о том, является ли </w:t>
      </w:r>
      <w:r w:rsidDel="00000000" w:rsidR="00000000" w:rsidRPr="00000000">
        <w:rPr>
          <w:i w:val="1"/>
          <w:iCs w:val="1"/>
          <w:rtl w:val="0"/>
        </w:rPr>
        <w:t xml:space="preserve">субъективное чувство</w:t>
      </w:r>
      <w:r w:rsidDel="00000000" w:rsidR="00000000" w:rsidRPr="00000000">
        <w:rPr>
          <w:rtl w:val="0"/>
        </w:rPr>
        <w:t xml:space="preserve"> основателя об опоздании точным прочтением его реального тайминга. Чувство «слишком поздно» — это психологическое состояние. Гросс измерял объективные рыночные условия. Ты можешь быть объективно хорошо выстроен по времени и чувствовать катастрофическое опоздание. Ты можешь быть подлинно ранним и чувствовать уверенное соответствие расписанию. Чувство — это не данные.</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Исследование когнитивных предубеждений Канемана добавляет финальный слой. Основатели склонны к оптимистическому предубеждению, переоценивая свою вероятность успеха, и одновременно к ошибке планирования, недооценивая, насколько долгим и дорогостоящим будет строительство. Эти два предубеждения создают конкретную турбулентность: самоуверенность в абстрактном, постоянное ощущение отставания в конкретном. Чувство «слишком поздно» — это зачастую именно эта турбулентность, выходящая в сознание.</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ggugky95cih1" w:id="5"/>
      <w:bookmarkEnd w:id="5"/>
      <w:r w:rsidDel="00000000" w:rsidR="00000000" w:rsidRPr="00000000">
        <w:rPr>
          <w:rtl w:val="0"/>
        </w:rPr>
        <w:t xml:space="preserve">Часть V: Чтение цикла внимания на практике</w:t>
      </w:r>
    </w:p>
    <w:p w:rsidR="00000000" w:rsidDel="00000000" w:rsidP="00000000" w:rsidRDefault="00000000" w:rsidRPr="00000000" w14:paraId="0000006E">
      <w:pPr>
        <w:rPr/>
      </w:pPr>
      <w:r w:rsidDel="00000000" w:rsidR="00000000" w:rsidRPr="00000000">
        <w:rPr>
          <w:rtl w:val="0"/>
        </w:rPr>
        <w:t xml:space="preserve">Понимать циклы внимания абстрактно — полезно. Распознавать их в реальном времени — сложнее.</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Наиболее важный практический инсайт касается тайминга входа. Большинство основателей относятся к фазе хайпа как к единственной действительной точке входа и поэтому постоянно чувствуют себя поздними относительно неё. Но вход в фазе хайпа имеет конкретные издержки: чрезвычайно высокая конкуренция за дифференцированные идеи, пользовательская база, которая ещё не знает, чего хочет, и экосистема, которая резко сожмётся, когда возбуждение спадёт. Постхайповая фаза, именно когда чувство «слишком поздно» наиболее интенсивно, часто имеет противоположные свойства: более чистый сигнал, более серьёзные ранние пользователи, более развитая инфраструктура, и конкуренты, которые уже выявили как реальные потребности клиентов, так и собственные структурные слабости. Чувство опоздания достигает пика в момент, когда условия для строительства наиболее благоприятны.</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Цикл внимания в крипто иллюстрирует это наиболее остро, потому что сжимает то, что в других местах занимает годы, до месяцев. Конкретная механика, захватившая коллективное воображение в 2021 году, была функционально невидима для той же аудитории к 2023-му, вне зависимости от технической обоснованности. Это не суждение о качестве. Это особенность того, как работает внимание в среде с очень низкими барьерами участия и очень быстрым распространением информации. В крипто опоздание по вниманию может стать реальным за несколько месяцев. В корпоративном ПО или глубокой инфраструктуре та же динамика разворачивается годами, поэтому основатели в этих пространствах редко чувствуют её так остро.</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Практический вывод: когда чувствуешь опоздание, спроси, какой цикл ты на самом деле читаешь. Если это внимание — спроси, куда мигрировала эта энергия. Если это технология — спроси, действительно ли рынок так насыщен, как предполагает поверхность, или ты просто видишь переполненный центр, а не открытый периметр.</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rPr/>
      </w:pPr>
      <w:bookmarkStart w:colFirst="0" w:colLast="0" w:name="_clpraheq1djw" w:id="6"/>
      <w:bookmarkEnd w:id="6"/>
      <w:r w:rsidDel="00000000" w:rsidR="00000000" w:rsidRPr="00000000">
        <w:rPr>
          <w:rtl w:val="0"/>
        </w:rPr>
        <w:t xml:space="preserve">Часть VI: Два когнитивных стиля, которые чувствуют это острее всего</w:t>
      </w:r>
    </w:p>
    <w:p w:rsidR="00000000" w:rsidDel="00000000" w:rsidP="00000000" w:rsidRDefault="00000000" w:rsidRPr="00000000" w14:paraId="00000078">
      <w:pPr>
        <w:rPr/>
      </w:pPr>
      <w:r w:rsidDel="00000000" w:rsidR="00000000" w:rsidRPr="00000000">
        <w:rPr>
          <w:rtl w:val="0"/>
        </w:rPr>
        <w:t xml:space="preserve">Для понимания проблемы тайминга когнитивный стиль важнее того, что строят основатели или в каком секторе они работают. Два стиля в особенности, кажется, порождают чувство «слишком поздно» наиболее остро, и понимание причин полезно.</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Основатели-мостостроители</w:t>
      </w:r>
      <w:r w:rsidDel="00000000" w:rsidR="00000000" w:rsidRPr="00000000">
        <w:rPr>
          <w:rtl w:val="0"/>
        </w:rPr>
        <w:t xml:space="preserve"> распознают, где существующая возможность отображается на неудовлетворённую потребность. Они обычно не изобретают базовую технологию; они находят конкретный переход, где она встречается с реальной проблемой пользователя. Их интуиция в тайминге, как правило, сильна — не потому что они предсказывают будущее, а потому что они хорошо читают, где поведение людей и технологические возможности сходятся. Риск — переоценить насыщенность конкретного кейса исходя из насыщенности категории. Основатель-мостостроитель, строящий для туристов на тайском острове, не конкурирует с глобальным рынком туристических платформ. Чувство опоздания работает на неправильной высоте.</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Основатели-системные мыслители</w:t>
      </w:r>
      <w:r w:rsidDel="00000000" w:rsidR="00000000" w:rsidRPr="00000000">
        <w:rPr>
          <w:rtl w:val="0"/>
        </w:rPr>
        <w:t xml:space="preserve"> — картографы. Их инстинкт — понять всю экосистему: стимулы каждого игрока, поток капитала и внимания во времени, где сосредоточится ценность по мере созревания технологии. Они часто превосходны в выявлении структурных возможностей. Риск в том, что комплексное картирование может заменять строительство. Системный мыслитель, который никогда не отправляет продукт, является наиболее интеллектуально изощрённым наблюдателем рынка, на который он никогда не входит. Видение каждой предыдущей попытки, каждого существующего игрока, каждого риска порождает наиболее полную версию чувства «слишком поздно», потому что у тебя достаточно контекста, чтобы заметить каждую возможную вещь, которую ты можешь упускать.</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Исследование распознавания возможностей формулирует оба типа точно: успешные предприниматели не предсказывают будущее, а распознают паттерны на рынках, в технологиях и поведении людей, которые другие ещё не связали (Baron, 2006). Ты видишь больше карты, поэтому видишь больше из того, что уже существует. Ответ — признать, что комплексная осведомлённость о ландшафте — это не то же самое, что опоздание в него, и направить эту осведомлённость на поиск конкретного перехода, а не каталогизацию каждого перехода, который уже существует.</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bookmarkStart w:colFirst="0" w:colLast="0" w:name="_g6eoola9wsna" w:id="7"/>
      <w:bookmarkEnd w:id="7"/>
      <w:r w:rsidDel="00000000" w:rsidR="00000000" w:rsidRPr="00000000">
        <w:rPr>
          <w:rtl w:val="0"/>
        </w:rPr>
        <w:t xml:space="preserve">Когда чувство приходит: диагностика</w:t>
      </w:r>
    </w:p>
    <w:p w:rsidR="00000000" w:rsidDel="00000000" w:rsidP="00000000" w:rsidRDefault="00000000" w:rsidRPr="00000000" w14:paraId="00000082">
      <w:pPr>
        <w:rPr/>
      </w:pPr>
      <w:r w:rsidDel="00000000" w:rsidR="00000000" w:rsidRPr="00000000">
        <w:rPr>
          <w:rtl w:val="0"/>
        </w:rPr>
        <w:t xml:space="preserve">В чувстве есть информация. Ошибка — относиться к нему как к вердикту, а не как к вопросу. Когда оно приходит изнутри, не вызванное конкретным внешним событием, а возникающее из собственных мыслей, пройди через эти пять вопросов прежде, чем действовать на его основе.</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1. Это технологическое опоздание или опоздание по вниманию?</w:t>
      </w:r>
      <w:r w:rsidDel="00000000" w:rsidR="00000000" w:rsidRPr="00000000">
        <w:rPr>
          <w:rtl w:val="0"/>
        </w:rPr>
        <w:t xml:space="preserve"> Можешь ли ты реально протестировать, насколько переполнен рынок? Или коллективный фокус подлинно сместился из этого пространства, вне зависимости от технических достоинств? Если ты можешь найти десять потенциальных пользователей и поговорить с ними в течение следующих двух недель — это вопрос технологического опоздания, и тестирование быстро растворит или подтвердит его. Если инфраструктура, сообщество и капитал, делавшие конкретный подход жизнеспособным, одновременно рассеялись — это может быть подлинным опозданием по вниманию, и правильный шаг — перенаправление, а не более настойчивое давление.</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2. Я опоздал в категорию или в конкретный кейс использования?</w:t>
      </w:r>
      <w:r w:rsidDel="00000000" w:rsidR="00000000" w:rsidRPr="00000000">
        <w:rPr>
          <w:rtl w:val="0"/>
        </w:rPr>
        <w:t xml:space="preserve"> Категория почти всегда переполнена. Уровень ниже категории зачастую намного менее насыщен. Существуют сотни продуктов с продающими ботами. Вероятно, никто не строит бота, настроенного конкретно под паттерны принятия решений туристами, бронирующими активности в реальном времени на тайском острове. Чувство опоздания работает на высоте. Реальный вопрос — удовлетворена ли конкретная проблема, для конкретного пользователя, в конкретном контексте, который ты имеешь в виду.</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3. Чувство растворяется, когда я говорю с реальными потенциальными пользователями?</w:t>
      </w:r>
      <w:r w:rsidDel="00000000" w:rsidR="00000000" w:rsidRPr="00000000">
        <w:rPr>
          <w:rtl w:val="0"/>
        </w:rPr>
        <w:t xml:space="preserve"> Это самый быстрый доступный тест. Если чувство исчезает после трёх честных разговоров с людьми, у которых есть проблема, которую ты решаешь, — это была прокрастинация, замаскированная под анализ тайминга. Если оно сохраняется даже после того, как пользователи подтверждают, что проблема реальна и не решена, — что-то ещё движет им, и это стоит исследовать отдельно.</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4. Я исследую или избегаю?</w:t>
      </w:r>
      <w:r w:rsidDel="00000000" w:rsidR="00000000" w:rsidRPr="00000000">
        <w:rPr>
          <w:rtl w:val="0"/>
        </w:rPr>
        <w:t xml:space="preserve"> Картирование конкурентного ландшафта имеет законную конечную точку: решение. Если ты занимаешься исследованием несколько недель и не можешь назвать конкретное решение, которое оно должно информировать, — ты используешь чувство как прикрытие для невозможности начать. Диагностика проста: запиши решение, которое исследование должно обеспечить. Если не можешь записать — ты избегаешь.</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5. Что бы ты сделал завтра, если бы решил, что не опоздал?</w:t>
      </w:r>
      <w:r w:rsidDel="00000000" w:rsidR="00000000" w:rsidRPr="00000000">
        <w:rPr>
          <w:rtl w:val="0"/>
        </w:rPr>
        <w:t xml:space="preserve"> Это наиболее полезный вопрос. Если ответ ясен и конкретен («Я бы поговорил с пятью владельцами гестхаусов на Ко Пангане», «Я бы построил прототип FHE и показал его трём исследователям медицинских данных»), — вероятно, это правильное следующее действие вне зависимости от того, как разрешается вопрос тайминга. Чувство опоздания имеет тенденцию испаряться, как только ты начинаешь двигаться. Оно сохраняется только в неподвижности.</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rPr/>
      </w:pPr>
      <w:bookmarkStart w:colFirst="0" w:colLast="0" w:name="_k2unc888g3pm" w:id="8"/>
      <w:bookmarkEnd w:id="8"/>
      <w:r w:rsidDel="00000000" w:rsidR="00000000" w:rsidRPr="00000000">
        <w:rPr>
          <w:rtl w:val="0"/>
        </w:rPr>
        <w:t xml:space="preserve">Заключение: Постоянное состояние</w:t>
      </w:r>
    </w:p>
    <w:p w:rsidR="00000000" w:rsidDel="00000000" w:rsidP="00000000" w:rsidRDefault="00000000" w:rsidRPr="00000000" w14:paraId="00000090">
      <w:pPr>
        <w:rPr/>
      </w:pPr>
      <w:r w:rsidDel="00000000" w:rsidR="00000000" w:rsidRPr="00000000">
        <w:rPr>
          <w:rtl w:val="0"/>
        </w:rPr>
        <w:t xml:space="preserve">Чувство «слишком поздно» не проходит с опытом. Стоит принять это рано, а не надеяться на иное. Каждая новая технологическая волна будет его порождать. Каждое объявление о финансировании компании, работающей в пространстве, о котором ты думал, будет его порождать. Даже пиша это эссе, я чувствовал его: </w:t>
      </w:r>
      <w:r w:rsidDel="00000000" w:rsidR="00000000" w:rsidRPr="00000000">
        <w:rPr>
          <w:i w:val="1"/>
          <w:iCs w:val="1"/>
          <w:rtl w:val="0"/>
        </w:rPr>
        <w:t xml:space="preserve">наверняка кто-то уже написал это более ясно, с большим опытом, с большим авторитетом.</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Цель — не устранить чувство. Цель — стать честным в том, что оно на самом деле говорит.</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Иногда оно право. Есть основатели, которые подлинно опоздали в конкретные окна внимания, которые провели годы, толкая против уже ушедшего течения, которые построили бы что-то более долговечное, перенаправившись раньше. Чувство, когда оно указывает на реальное опоздание по вниманию, а не на технологическое, заслуживает доверия. Диагностика в этом эссе существует не для того, чтобы отмахнуться от чувства, а чтобы отличить его от более распространённой иллюзорной формы.</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Но в большинстве случаев оно говорит тебе, что ты обращаешь пристальное внимание. Что твоё распознавание паттернов активно. Что ты картируешь всю экосистему, включая части, которые выглядят закрытыми. Это не проблема. Это когнитивная привычка того, кто строит вещи, которые служат долго, а не вещи, гоняющиеся за волнами. Чувство — это налог на ясное видение, и оно, как правило, наиболее высоко именно у тех основателей, которые лучше всего оснащены для навигации в том, что они видят.</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Основатели, ощущающие его острее всего и научившиеся допрашивать его, а не подчиняться ему, как правило, строят вещи, которых не существовало бы без их конкретной комбинации знаний, контекста и упрямства. Не потому что чувство привело их в правильный момент. А потому что умение подвергать его сомнению сформировало именно то суждение, которое имеет значение, когда приходят реальные решения.</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Поэтому, когда оно появляется в 2 ночи, посреди стройки, между возбуждением и трением: запусти диагностику. Спроси, какой вид опоздания ты на самом деле имеешь в виду. Затем сделай то, что бы ты сделал завтра, если бы решил, что вообще не опоздал.</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Это действие почти всегда правильное — вне зависимости от ответа.</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x4g5kzxa0auc" w:id="9"/>
      <w:bookmarkEnd w:id="9"/>
      <w:r w:rsidDel="00000000" w:rsidR="00000000" w:rsidRPr="00000000">
        <w:rPr>
          <w:rtl w:val="0"/>
        </w:rPr>
        <w:t xml:space="preserve">Источники</w:t>
      </w:r>
    </w:p>
    <w:p w:rsidR="00000000" w:rsidDel="00000000" w:rsidP="00000000" w:rsidRDefault="00000000" w:rsidRPr="00000000" w14:paraId="000000A0">
      <w:pPr>
        <w:rPr/>
      </w:pPr>
      <w:r w:rsidDel="00000000" w:rsidR="00000000" w:rsidRPr="00000000">
        <w:rPr>
          <w:rtl w:val="0"/>
        </w:rPr>
        <w:t xml:space="preserve">Baron, R. A. (2006). Opportunity Recognition as Pattern Recognition. </w:t>
      </w:r>
      <w:r w:rsidDel="00000000" w:rsidR="00000000" w:rsidRPr="00000000">
        <w:rPr>
          <w:i w:val="1"/>
          <w:iCs w:val="1"/>
          <w:rtl w:val="0"/>
        </w:rPr>
        <w:t xml:space="preserve">Academy of Management Perspectives</w:t>
      </w:r>
      <w:r w:rsidDel="00000000" w:rsidR="00000000" w:rsidRPr="00000000">
        <w:rPr>
          <w:rtl w:val="0"/>
        </w:rPr>
        <w:t xml:space="preserve">, 20(1), 104-119.</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Baron, R. A. (2008). The Role of Affect in the Entrepreneurial Process. </w:t>
      </w:r>
      <w:r w:rsidDel="00000000" w:rsidR="00000000" w:rsidRPr="00000000">
        <w:rPr>
          <w:i w:val="1"/>
          <w:iCs w:val="1"/>
          <w:rtl w:val="0"/>
        </w:rPr>
        <w:t xml:space="preserve">Academy of Management Review</w:t>
      </w:r>
      <w:r w:rsidDel="00000000" w:rsidR="00000000" w:rsidRPr="00000000">
        <w:rPr>
          <w:rtl w:val="0"/>
        </w:rPr>
        <w:t xml:space="preserve">, 33(2), 328-340.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Gartner. </w:t>
      </w:r>
      <w:r w:rsidDel="00000000" w:rsidR="00000000" w:rsidRPr="00000000">
        <w:rPr>
          <w:i w:val="1"/>
          <w:iCs w:val="1"/>
          <w:rtl w:val="0"/>
        </w:rPr>
        <w:t xml:space="preserve">Gartner Hype Cycle Methodology</w:t>
      </w:r>
      <w:r w:rsidDel="00000000" w:rsidR="00000000" w:rsidRPr="00000000">
        <w:rPr>
          <w:rtl w:val="0"/>
        </w:rPr>
        <w:t xml:space="preserve">. gartner.com/en/research/methodologies/gartner-hype-cycle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Graham, P. </w:t>
      </w:r>
      <w:r w:rsidDel="00000000" w:rsidR="00000000" w:rsidRPr="00000000">
        <w:rPr>
          <w:i w:val="1"/>
          <w:iCs w:val="1"/>
          <w:rtl w:val="0"/>
        </w:rPr>
        <w:t xml:space="preserve">Essays</w:t>
      </w:r>
      <w:r w:rsidDel="00000000" w:rsidR="00000000" w:rsidRPr="00000000">
        <w:rPr>
          <w:rtl w:val="0"/>
        </w:rPr>
        <w:t xml:space="preserve">. paulgraham.com/articles.html.</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Gross, B. (2015). The Single Biggest Reason Why Startups Succeed. TED Talk. ted.com/talks/bill_gross_the_single_biggest_reason_why_start_ups_succeed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Kahneman, D. (2011). </w:t>
      </w:r>
      <w:r w:rsidDel="00000000" w:rsidR="00000000" w:rsidRPr="00000000">
        <w:rPr>
          <w:i w:val="1"/>
          <w:iCs w:val="1"/>
          <w:rtl w:val="0"/>
        </w:rPr>
        <w:t xml:space="preserve">Thinking, Fast and Slow</w:t>
      </w:r>
      <w:r w:rsidDel="00000000" w:rsidR="00000000" w:rsidRPr="00000000">
        <w:rPr>
          <w:rtl w:val="0"/>
        </w:rPr>
        <w:t xml:space="preserve">. Farrar, Straus and Giroux.</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Ries, E. (2011). </w:t>
      </w:r>
      <w:r w:rsidDel="00000000" w:rsidR="00000000" w:rsidRPr="00000000">
        <w:rPr>
          <w:i w:val="1"/>
          <w:iCs w:val="1"/>
          <w:rtl w:val="0"/>
        </w:rPr>
        <w:t xml:space="preserve">The Lean Startup</w:t>
      </w:r>
      <w:r w:rsidDel="00000000" w:rsidR="00000000" w:rsidRPr="00000000">
        <w:rPr>
          <w:rtl w:val="0"/>
        </w:rPr>
        <w:t xml:space="preserve">. Crown Business.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Rogers, E. M. (1962). </w:t>
      </w:r>
      <w:r w:rsidDel="00000000" w:rsidR="00000000" w:rsidRPr="00000000">
        <w:rPr>
          <w:i w:val="1"/>
          <w:iCs w:val="1"/>
          <w:rtl w:val="0"/>
        </w:rPr>
        <w:t xml:space="preserve">Diffusion of Innovations</w:t>
      </w:r>
      <w:r w:rsidDel="00000000" w:rsidR="00000000" w:rsidRPr="00000000">
        <w:rPr>
          <w:rtl w:val="0"/>
        </w:rPr>
        <w:t xml:space="preserve">. Free Press.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Sarasvathy, S. D. (2001). Causation and Effectuation. </w:t>
      </w:r>
      <w:r w:rsidDel="00000000" w:rsidR="00000000" w:rsidRPr="00000000">
        <w:rPr>
          <w:i w:val="1"/>
          <w:iCs w:val="1"/>
          <w:rtl w:val="0"/>
        </w:rPr>
        <w:t xml:space="preserve">Academy of Management Review</w:t>
      </w:r>
      <w:r w:rsidDel="00000000" w:rsidR="00000000" w:rsidRPr="00000000">
        <w:rPr>
          <w:rtl w:val="0"/>
        </w:rPr>
        <w:t xml:space="preserve">, 26(2), 243-263.</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Thiel, P., &amp; Masters, B. (2014). </w:t>
      </w:r>
      <w:r w:rsidDel="00000000" w:rsidR="00000000" w:rsidRPr="00000000">
        <w:rPr>
          <w:i w:val="1"/>
          <w:iCs w:val="1"/>
          <w:rtl w:val="0"/>
        </w:rPr>
        <w:t xml:space="preserve">Zero to One</w:t>
      </w:r>
      <w:r w:rsidDel="00000000" w:rsidR="00000000" w:rsidRPr="00000000">
        <w:rPr>
          <w:rtl w:val="0"/>
        </w:rPr>
        <w:t xml:space="preserve">. Crown Business.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Tversky, A., &amp; Kahneman, D. (1974). Judgment under Uncertainty. </w:t>
      </w:r>
      <w:r w:rsidDel="00000000" w:rsidR="00000000" w:rsidRPr="00000000">
        <w:rPr>
          <w:i w:val="1"/>
          <w:iCs w:val="1"/>
          <w:rtl w:val="0"/>
        </w:rPr>
        <w:t xml:space="preserve">Science</w:t>
      </w:r>
      <w:r w:rsidDel="00000000" w:rsidR="00000000" w:rsidRPr="00000000">
        <w:rPr>
          <w:rtl w:val="0"/>
        </w:rPr>
        <w:t xml:space="preserve">, 185(4157), 1124-1131.</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Zhao, H., &amp; Seibert, S. E. (2006). The Big Five Personality Dimensions and Entrepreneurial Status. </w:t>
      </w:r>
      <w:r w:rsidDel="00000000" w:rsidR="00000000" w:rsidRPr="00000000">
        <w:rPr>
          <w:i w:val="1"/>
          <w:iCs w:val="1"/>
          <w:rtl w:val="0"/>
        </w:rPr>
        <w:t xml:space="preserve">Journal of Applied Psychology</w:t>
      </w:r>
      <w:r w:rsidDel="00000000" w:rsidR="00000000" w:rsidRPr="00000000">
        <w:rPr>
          <w:rtl w:val="0"/>
        </w:rPr>
        <w:t xml:space="preserve">, 91(2), 259-271.</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i w:val="1"/>
          <w:iCs w:val="1"/>
          <w:rtl w:val="0"/>
        </w:rPr>
        <w:t xml:space="preserve">Пол Бёрг — основатель, работающий на пересечении Web3, AI и криптографии. Его проекты: EcoSynthesisX, студия общественных благ; GuidePhangan.com, тревел-платформа с AI-продажами и токен-наградами; VitaCrypt.xyz, продукт для персональных медицинских данных на основе полностью гомоморфного шифрования.</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