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D8E" w:rsidRPr="00A8177D" w:rsidRDefault="00A8177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8177D">
        <w:rPr>
          <w:rFonts w:ascii="Times New Roman" w:hAnsi="Times New Roman" w:cs="Times New Roman"/>
          <w:b/>
          <w:sz w:val="28"/>
        </w:rPr>
        <w:t>LOG2410 – Conception logicielle</w:t>
      </w:r>
    </w:p>
    <w:p w:rsidR="00A8177D" w:rsidRPr="00A8177D" w:rsidRDefault="00A8177D">
      <w:pPr>
        <w:rPr>
          <w:rFonts w:ascii="Times New Roman" w:hAnsi="Times New Roman" w:cs="Times New Roman"/>
          <w:b/>
          <w:sz w:val="28"/>
        </w:rPr>
      </w:pPr>
      <w:r w:rsidRPr="00A8177D">
        <w:rPr>
          <w:rFonts w:ascii="Times New Roman" w:hAnsi="Times New Roman" w:cs="Times New Roman"/>
          <w:b/>
          <w:sz w:val="28"/>
        </w:rPr>
        <w:t>TP5 : Réponses aux questions</w:t>
      </w:r>
    </w:p>
    <w:p w:rsidR="00A8177D" w:rsidRPr="00A8177D" w:rsidRDefault="00A8177D">
      <w:pPr>
        <w:rPr>
          <w:rFonts w:ascii="Times New Roman" w:hAnsi="Times New Roman" w:cs="Times New Roman"/>
        </w:rPr>
      </w:pPr>
    </w:p>
    <w:p w:rsidR="00A8177D" w:rsidRPr="00A8177D" w:rsidRDefault="00A8177D">
      <w:pPr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 xml:space="preserve">1. </w:t>
      </w:r>
    </w:p>
    <w:p w:rsidR="00A8177D" w:rsidRDefault="00A8177D" w:rsidP="00A8177D">
      <w:pPr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>a) L’intention et les avantages du patron Visiteur</w:t>
      </w:r>
    </w:p>
    <w:p w:rsidR="00A8177D" w:rsidRPr="00A8177D" w:rsidRDefault="00A8177D" w:rsidP="00175B33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L’intention du patron Visiteur est de pouvoir ajouter des fonctionnalités, des actions sur les éléments d’une structure d’objets sans modifier la hiérarchie de classes de celle-ci à chaque ajout. Ce patron possède les avantages d’offrir un plus grand niveau de flexibilité, car les objets </w:t>
      </w:r>
      <w:r w:rsidR="00175B33">
        <w:rPr>
          <w:rFonts w:ascii="Times New Roman" w:hAnsi="Times New Roman" w:cs="Times New Roman"/>
          <w:sz w:val="24"/>
        </w:rPr>
        <w:t>Visiteurs</w:t>
      </w:r>
      <w:r>
        <w:rPr>
          <w:rFonts w:ascii="Times New Roman" w:hAnsi="Times New Roman" w:cs="Times New Roman"/>
          <w:sz w:val="24"/>
        </w:rPr>
        <w:t xml:space="preserve"> et la structure d’objets sont des modules différents. Il est donc plus facile de les manipuler, enlever, ajouter les fonctionnalités.</w:t>
      </w:r>
      <w:r w:rsidR="00175B33">
        <w:rPr>
          <w:rFonts w:ascii="Times New Roman" w:hAnsi="Times New Roman" w:cs="Times New Roman"/>
          <w:sz w:val="24"/>
        </w:rPr>
        <w:t xml:space="preserve"> De plus, le code de la fonctionnalité est localisé dans le même endroit, dans le Visiteur concerné. Cela réduit la dispersion du code.</w:t>
      </w:r>
    </w:p>
    <w:p w:rsidR="00A8177D" w:rsidRPr="00A8177D" w:rsidRDefault="00A8177D">
      <w:pPr>
        <w:rPr>
          <w:rFonts w:ascii="Times New Roman" w:hAnsi="Times New Roman" w:cs="Times New Roman"/>
          <w:b/>
          <w:sz w:val="24"/>
        </w:rPr>
      </w:pPr>
    </w:p>
    <w:p w:rsidR="00A8177D" w:rsidRPr="00A8177D" w:rsidRDefault="00A8177D">
      <w:pPr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 xml:space="preserve">2. </w:t>
      </w:r>
    </w:p>
    <w:p w:rsidR="00334AF4" w:rsidRDefault="00A8177D" w:rsidP="00334AF4">
      <w:pPr>
        <w:tabs>
          <w:tab w:val="left" w:pos="5355"/>
        </w:tabs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>a) L’intention du patron Singleton</w:t>
      </w:r>
    </w:p>
    <w:p w:rsidR="00334AF4" w:rsidRPr="00334AF4" w:rsidRDefault="00334AF4" w:rsidP="000618C2">
      <w:pPr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L’intention du patron Singleton est de contrôler l’instanciation d’une classe, une seule instance peut être créée, et de gérer l’accès à celle-ci à partir d’un point d’accès global bien identifié.</w:t>
      </w:r>
    </w:p>
    <w:p w:rsidR="00334AF4" w:rsidRPr="00334AF4" w:rsidRDefault="00334AF4" w:rsidP="00334AF4">
      <w:pPr>
        <w:tabs>
          <w:tab w:val="left" w:pos="567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A8177D" w:rsidRDefault="00A8177D" w:rsidP="000618C2">
      <w:pPr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 xml:space="preserve">b) La classe </w:t>
      </w:r>
      <w:proofErr w:type="spellStart"/>
      <w:r w:rsidRPr="00A8177D">
        <w:rPr>
          <w:rFonts w:ascii="Times New Roman" w:hAnsi="Times New Roman" w:cs="Times New Roman"/>
          <w:b/>
          <w:sz w:val="24"/>
        </w:rPr>
        <w:t>TransformStack</w:t>
      </w:r>
      <w:proofErr w:type="spellEnd"/>
      <w:r w:rsidRPr="00A8177D">
        <w:rPr>
          <w:rFonts w:ascii="Times New Roman" w:hAnsi="Times New Roman" w:cs="Times New Roman"/>
          <w:b/>
          <w:sz w:val="24"/>
        </w:rPr>
        <w:t xml:space="preserve"> n’est pas une instanciation classique du patron Singleton. Expliquer en quoi cette mise en œuvre du Singleton diffère de l’approche habituelle.</w:t>
      </w:r>
    </w:p>
    <w:p w:rsidR="00A8177D" w:rsidRDefault="00A8177D" w:rsidP="000618C2">
      <w:pPr>
        <w:ind w:left="284"/>
        <w:rPr>
          <w:rFonts w:ascii="Times New Roman" w:hAnsi="Times New Roman" w:cs="Times New Roman"/>
          <w:b/>
          <w:sz w:val="24"/>
        </w:rPr>
      </w:pPr>
      <w:r w:rsidRPr="00A8177D">
        <w:rPr>
          <w:rFonts w:ascii="Times New Roman" w:hAnsi="Times New Roman" w:cs="Times New Roman"/>
          <w:b/>
          <w:sz w:val="24"/>
        </w:rPr>
        <w:t>c) Les avantages et les inconvénients de cette approche pour la gestion des transformations. Cette approche est-elle « </w:t>
      </w:r>
      <w:proofErr w:type="spellStart"/>
      <w:r w:rsidRPr="00A8177D">
        <w:rPr>
          <w:rFonts w:ascii="Times New Roman" w:hAnsi="Times New Roman" w:cs="Times New Roman"/>
          <w:b/>
          <w:sz w:val="24"/>
        </w:rPr>
        <w:t>statefull</w:t>
      </w:r>
      <w:proofErr w:type="spellEnd"/>
      <w:r w:rsidRPr="00A8177D">
        <w:rPr>
          <w:rFonts w:ascii="Times New Roman" w:hAnsi="Times New Roman" w:cs="Times New Roman"/>
          <w:b/>
          <w:sz w:val="24"/>
        </w:rPr>
        <w:t> » ou « </w:t>
      </w:r>
      <w:proofErr w:type="spellStart"/>
      <w:r w:rsidRPr="00A8177D">
        <w:rPr>
          <w:rFonts w:ascii="Times New Roman" w:hAnsi="Times New Roman" w:cs="Times New Roman"/>
          <w:b/>
          <w:sz w:val="24"/>
        </w:rPr>
        <w:t>stateless</w:t>
      </w:r>
      <w:proofErr w:type="spellEnd"/>
      <w:r w:rsidRPr="00A8177D">
        <w:rPr>
          <w:rFonts w:ascii="Times New Roman" w:hAnsi="Times New Roman" w:cs="Times New Roman"/>
          <w:b/>
          <w:sz w:val="24"/>
        </w:rPr>
        <w:t> »?</w:t>
      </w:r>
    </w:p>
    <w:p w:rsidR="000618C2" w:rsidRPr="000618C2" w:rsidRDefault="000618C2" w:rsidP="000618C2">
      <w:pPr>
        <w:ind w:left="284"/>
        <w:rPr>
          <w:rFonts w:ascii="Times New Roman" w:hAnsi="Times New Roman" w:cs="Times New Roman"/>
          <w:b/>
          <w:color w:val="FF0000"/>
          <w:sz w:val="24"/>
        </w:rPr>
      </w:pPr>
      <w:r w:rsidRPr="000618C2">
        <w:rPr>
          <w:rFonts w:ascii="Times New Roman" w:hAnsi="Times New Roman" w:cs="Times New Roman"/>
          <w:b/>
          <w:color w:val="FF0000"/>
          <w:sz w:val="24"/>
        </w:rPr>
        <w:t>p.63</w:t>
      </w:r>
    </w:p>
    <w:p w:rsidR="000618C2" w:rsidRPr="00A8177D" w:rsidRDefault="000618C2" w:rsidP="000618C2">
      <w:pPr>
        <w:ind w:left="284"/>
        <w:rPr>
          <w:rFonts w:ascii="Times New Roman" w:hAnsi="Times New Roman" w:cs="Times New Roman"/>
          <w:b/>
          <w:sz w:val="24"/>
        </w:rPr>
      </w:pPr>
    </w:p>
    <w:sectPr w:rsidR="000618C2" w:rsidRPr="00A817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7D"/>
    <w:rsid w:val="000618C2"/>
    <w:rsid w:val="00175B33"/>
    <w:rsid w:val="00263ADF"/>
    <w:rsid w:val="00334AF4"/>
    <w:rsid w:val="00451C4D"/>
    <w:rsid w:val="00944F5A"/>
    <w:rsid w:val="00A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67018-29DF-47ED-B6A6-65B9F7ED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EPM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You-Tuon</dc:creator>
  <cp:keywords/>
  <dc:description/>
  <cp:lastModifiedBy>Paul Clas</cp:lastModifiedBy>
  <cp:revision>2</cp:revision>
  <dcterms:created xsi:type="dcterms:W3CDTF">2019-04-15T23:20:00Z</dcterms:created>
  <dcterms:modified xsi:type="dcterms:W3CDTF">2019-04-15T23:20:00Z</dcterms:modified>
</cp:coreProperties>
</file>