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1DF" w:rsidRPr="00E8653E" w:rsidRDefault="00DA51F6" w:rsidP="00DA51F6">
      <w:pPr>
        <w:jc w:val="center"/>
        <w:rPr>
          <w:rFonts w:ascii="Times New Roman" w:hAnsi="Times New Roman" w:cs="Times New Roman"/>
          <w:sz w:val="72"/>
          <w:szCs w:val="72"/>
        </w:rPr>
      </w:pPr>
      <w:r w:rsidRPr="00E8653E">
        <w:rPr>
          <w:rFonts w:ascii="Times New Roman" w:hAnsi="Times New Roman" w:cs="Times New Roman"/>
          <w:sz w:val="72"/>
          <w:szCs w:val="72"/>
        </w:rPr>
        <w:t>RAPPORT DE LABORATOIRE CHAMPS ELECTROMAGNETIQUES</w:t>
      </w:r>
    </w:p>
    <w:p w:rsidR="00DA51F6" w:rsidRPr="00E8653E" w:rsidRDefault="00DA51F6" w:rsidP="00DA51F6">
      <w:pPr>
        <w:jc w:val="center"/>
        <w:rPr>
          <w:rFonts w:ascii="Times New Roman" w:hAnsi="Times New Roman" w:cs="Times New Roman"/>
          <w:sz w:val="72"/>
          <w:szCs w:val="72"/>
        </w:rPr>
      </w:pPr>
      <w:r w:rsidRPr="00E8653E">
        <w:rPr>
          <w:rFonts w:ascii="Times New Roman" w:hAnsi="Times New Roman" w:cs="Times New Roman"/>
          <w:sz w:val="72"/>
          <w:szCs w:val="72"/>
        </w:rPr>
        <w:t>(</w:t>
      </w:r>
      <w:r w:rsidRPr="00DA51F6">
        <w:rPr>
          <w:rFonts w:ascii="Times New Roman" w:hAnsi="Times New Roman" w:cs="Times New Roman"/>
          <w:sz w:val="72"/>
          <w:szCs w:val="72"/>
        </w:rPr>
        <w:t>Cours</w:t>
      </w:r>
      <w:r w:rsidRPr="00E8653E">
        <w:rPr>
          <w:rFonts w:ascii="Times New Roman" w:hAnsi="Times New Roman" w:cs="Times New Roman"/>
          <w:sz w:val="72"/>
          <w:szCs w:val="72"/>
        </w:rPr>
        <w:t xml:space="preserve"> PHS1102)</w:t>
      </w:r>
    </w:p>
    <w:p w:rsidR="00DA51F6" w:rsidRDefault="00DA51F6" w:rsidP="00DA51F6">
      <w:pPr>
        <w:jc w:val="center"/>
        <w:rPr>
          <w:rFonts w:ascii="Times New Roman" w:hAnsi="Times New Roman" w:cs="Times New Roman"/>
          <w:sz w:val="48"/>
          <w:szCs w:val="48"/>
        </w:rPr>
      </w:pPr>
      <w:r w:rsidRPr="00DA51F6">
        <w:rPr>
          <w:rFonts w:ascii="Times New Roman" w:hAnsi="Times New Roman" w:cs="Times New Roman"/>
          <w:sz w:val="48"/>
          <w:szCs w:val="48"/>
          <w:u w:val="single"/>
        </w:rPr>
        <w:t>Laboratoire II</w:t>
      </w:r>
      <w:r w:rsidRPr="00DA51F6">
        <w:rPr>
          <w:rFonts w:ascii="Times New Roman" w:hAnsi="Times New Roman" w:cs="Times New Roman"/>
          <w:sz w:val="48"/>
          <w:szCs w:val="48"/>
        </w:rPr>
        <w:t>: Induction électromagnétique- Loi de faraday</w:t>
      </w:r>
      <w:r>
        <w:rPr>
          <w:rFonts w:ascii="Times New Roman" w:hAnsi="Times New Roman" w:cs="Times New Roman"/>
          <w:sz w:val="48"/>
          <w:szCs w:val="48"/>
        </w:rPr>
        <w:t xml:space="preserve"> </w:t>
      </w:r>
    </w:p>
    <w:p w:rsidR="00DA51F6" w:rsidRDefault="00DA51F6" w:rsidP="00DA51F6">
      <w:pPr>
        <w:rPr>
          <w:rFonts w:ascii="Times New Roman" w:hAnsi="Times New Roman" w:cs="Times New Roman"/>
          <w:sz w:val="48"/>
          <w:szCs w:val="48"/>
        </w:rPr>
      </w:pPr>
      <w:r>
        <w:rPr>
          <w:rFonts w:ascii="Times New Roman" w:hAnsi="Times New Roman" w:cs="Times New Roman"/>
          <w:sz w:val="48"/>
          <w:szCs w:val="48"/>
        </w:rPr>
        <w:t>AKINOTCHO</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NOUBISSIE</w:t>
      </w:r>
    </w:p>
    <w:p w:rsidR="00DA51F6" w:rsidRDefault="00DA51F6" w:rsidP="00DA51F6">
      <w:pPr>
        <w:rPr>
          <w:rFonts w:ascii="Times New Roman" w:hAnsi="Times New Roman" w:cs="Times New Roman"/>
          <w:sz w:val="48"/>
          <w:szCs w:val="48"/>
        </w:rPr>
      </w:pPr>
      <w:r>
        <w:rPr>
          <w:rFonts w:ascii="Times New Roman" w:hAnsi="Times New Roman" w:cs="Times New Roman"/>
          <w:sz w:val="48"/>
          <w:szCs w:val="48"/>
        </w:rPr>
        <w:t xml:space="preserve">Mohamed </w:t>
      </w:r>
      <w:proofErr w:type="spellStart"/>
      <w:r>
        <w:rPr>
          <w:rFonts w:ascii="Times New Roman" w:hAnsi="Times New Roman" w:cs="Times New Roman"/>
          <w:sz w:val="48"/>
          <w:szCs w:val="48"/>
        </w:rPr>
        <w:t>Zafir</w:t>
      </w:r>
      <w:proofErr w:type="spellEnd"/>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proofErr w:type="spellStart"/>
      <w:r>
        <w:rPr>
          <w:rFonts w:ascii="Times New Roman" w:hAnsi="Times New Roman" w:cs="Times New Roman"/>
          <w:sz w:val="48"/>
          <w:szCs w:val="48"/>
        </w:rPr>
        <w:t>Pougom</w:t>
      </w:r>
      <w:proofErr w:type="spellEnd"/>
      <w:r>
        <w:rPr>
          <w:rFonts w:ascii="Times New Roman" w:hAnsi="Times New Roman" w:cs="Times New Roman"/>
          <w:sz w:val="48"/>
          <w:szCs w:val="48"/>
        </w:rPr>
        <w:t xml:space="preserve"> Ghislain</w:t>
      </w:r>
    </w:p>
    <w:p w:rsidR="00DA51F6" w:rsidRDefault="00DA51F6" w:rsidP="00DA51F6">
      <w:pPr>
        <w:rPr>
          <w:rFonts w:ascii="Times New Roman" w:hAnsi="Times New Roman" w:cs="Times New Roman"/>
          <w:sz w:val="48"/>
          <w:szCs w:val="48"/>
        </w:rPr>
      </w:pPr>
      <w:r>
        <w:rPr>
          <w:rFonts w:ascii="Times New Roman" w:hAnsi="Times New Roman" w:cs="Times New Roman"/>
          <w:sz w:val="48"/>
          <w:szCs w:val="48"/>
        </w:rPr>
        <w:t>1557933</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1660003</w:t>
      </w:r>
    </w:p>
    <w:p w:rsidR="00DA51F6" w:rsidRDefault="00DA51F6" w:rsidP="00DA51F6">
      <w:pPr>
        <w:rPr>
          <w:rFonts w:ascii="Times New Roman" w:hAnsi="Times New Roman" w:cs="Times New Roman"/>
          <w:sz w:val="48"/>
          <w:szCs w:val="48"/>
        </w:rPr>
      </w:pPr>
      <w:r>
        <w:rPr>
          <w:rFonts w:ascii="Times New Roman" w:hAnsi="Times New Roman" w:cs="Times New Roman"/>
          <w:sz w:val="48"/>
          <w:szCs w:val="48"/>
        </w:rPr>
        <w:t>17/10/2012</w:t>
      </w:r>
    </w:p>
    <w:p w:rsidR="00DA51F6" w:rsidRDefault="00DA51F6" w:rsidP="00DA51F6">
      <w:pPr>
        <w:rPr>
          <w:rFonts w:ascii="Times New Roman" w:hAnsi="Times New Roman" w:cs="Times New Roman"/>
          <w:sz w:val="48"/>
          <w:szCs w:val="48"/>
        </w:rPr>
      </w:pPr>
    </w:p>
    <w:p w:rsidR="00DA51F6" w:rsidRDefault="00DA51F6" w:rsidP="00DA51F6">
      <w:pPr>
        <w:rPr>
          <w:rFonts w:ascii="Times New Roman" w:hAnsi="Times New Roman" w:cs="Times New Roman"/>
          <w:sz w:val="48"/>
          <w:szCs w:val="48"/>
        </w:rPr>
      </w:pPr>
    </w:p>
    <w:p w:rsidR="00DA51F6" w:rsidRDefault="00DA51F6">
      <w:pPr>
        <w:rPr>
          <w:rFonts w:ascii="Times New Roman" w:hAnsi="Times New Roman" w:cs="Times New Roman"/>
          <w:sz w:val="48"/>
          <w:szCs w:val="48"/>
        </w:rPr>
      </w:pPr>
      <w:r>
        <w:rPr>
          <w:rFonts w:ascii="Times New Roman" w:hAnsi="Times New Roman" w:cs="Times New Roman"/>
          <w:sz w:val="48"/>
          <w:szCs w:val="48"/>
        </w:rPr>
        <w:br w:type="page"/>
      </w:r>
    </w:p>
    <w:p w:rsidR="001446B6" w:rsidRDefault="001446B6" w:rsidP="001446B6">
      <w:pPr>
        <w:spacing w:after="0"/>
        <w:rPr>
          <w:rFonts w:ascii="Times New Roman" w:hAnsi="Times New Roman" w:cs="Times New Roman"/>
          <w:b/>
          <w:i/>
          <w:sz w:val="28"/>
          <w:szCs w:val="28"/>
          <w:u w:val="single"/>
        </w:rPr>
      </w:pPr>
      <w:r>
        <w:rPr>
          <w:rFonts w:ascii="Times New Roman" w:hAnsi="Times New Roman" w:cs="Times New Roman"/>
          <w:b/>
          <w:sz w:val="28"/>
          <w:szCs w:val="28"/>
        </w:rPr>
        <w:lastRenderedPageBreak/>
        <w:t xml:space="preserve">1. </w:t>
      </w:r>
      <w:r w:rsidRPr="00F92083">
        <w:rPr>
          <w:rFonts w:ascii="Times New Roman" w:hAnsi="Times New Roman" w:cs="Times New Roman"/>
          <w:b/>
          <w:i/>
          <w:sz w:val="28"/>
          <w:szCs w:val="28"/>
          <w:u w:val="single"/>
        </w:rPr>
        <w:t>Introduction</w:t>
      </w:r>
    </w:p>
    <w:p w:rsidR="001446B6" w:rsidRDefault="001446B6" w:rsidP="00AF04BA">
      <w:pPr>
        <w:spacing w:after="0"/>
        <w:ind w:firstLine="709"/>
        <w:rPr>
          <w:rFonts w:ascii="Times New Roman" w:hAnsi="Times New Roman" w:cs="Times New Roman"/>
          <w:sz w:val="24"/>
          <w:szCs w:val="24"/>
        </w:rPr>
      </w:pPr>
    </w:p>
    <w:p w:rsidR="001446B6" w:rsidRDefault="001446B6" w:rsidP="00AF04BA">
      <w:pPr>
        <w:spacing w:after="0"/>
        <w:ind w:firstLine="709"/>
        <w:rPr>
          <w:rFonts w:ascii="Times New Roman" w:hAnsi="Times New Roman" w:cs="Times New Roman"/>
          <w:sz w:val="24"/>
          <w:szCs w:val="24"/>
        </w:rPr>
      </w:pPr>
    </w:p>
    <w:p w:rsidR="00DA51F6" w:rsidRDefault="00A472AB" w:rsidP="00AF04BA">
      <w:pPr>
        <w:spacing w:after="0"/>
        <w:ind w:firstLine="709"/>
        <w:rPr>
          <w:rFonts w:ascii="Times New Roman" w:hAnsi="Times New Roman" w:cs="Times New Roman"/>
          <w:sz w:val="24"/>
          <w:szCs w:val="24"/>
        </w:rPr>
      </w:pPr>
      <w:r>
        <w:rPr>
          <w:rFonts w:ascii="Times New Roman" w:hAnsi="Times New Roman" w:cs="Times New Roman"/>
          <w:sz w:val="24"/>
          <w:szCs w:val="24"/>
        </w:rPr>
        <w:t>La bobine est un composant électrique qui est formé d’un enroulement de fil conducteur (plus souvent le cuivre). Le but de ce laboratoire est de vérifier expérime</w:t>
      </w:r>
      <w:r w:rsidR="00AF04BA">
        <w:rPr>
          <w:rFonts w:ascii="Times New Roman" w:hAnsi="Times New Roman" w:cs="Times New Roman"/>
          <w:sz w:val="24"/>
          <w:szCs w:val="24"/>
        </w:rPr>
        <w:t>ntalement la loi de faraday qui rend compte des phénomènes macroscopiques d’induction électromagnétique puis de se familiariser avec le principe du générateur électrique.</w:t>
      </w:r>
    </w:p>
    <w:p w:rsidR="00AF04BA" w:rsidRDefault="00AF04BA" w:rsidP="00AF04BA">
      <w:pPr>
        <w:spacing w:after="0"/>
        <w:ind w:firstLine="709"/>
        <w:rPr>
          <w:rFonts w:ascii="Times New Roman" w:hAnsi="Times New Roman" w:cs="Times New Roman"/>
          <w:sz w:val="24"/>
          <w:szCs w:val="24"/>
        </w:rPr>
      </w:pPr>
      <w:r>
        <w:rPr>
          <w:rFonts w:ascii="Times New Roman" w:hAnsi="Times New Roman" w:cs="Times New Roman"/>
          <w:sz w:val="24"/>
          <w:szCs w:val="24"/>
        </w:rPr>
        <w:t xml:space="preserve">Pour ce faire, nous ferons deux expériences. Ces expériences consistent à mesurer la force électromotrice et la fréquence dans le circuit, d’une part en fonction  du courant dans les bobines d’aimantation et d’autre part en </w:t>
      </w:r>
      <w:r w:rsidR="002F4436">
        <w:rPr>
          <w:rFonts w:ascii="Times New Roman" w:hAnsi="Times New Roman" w:cs="Times New Roman"/>
          <w:sz w:val="24"/>
          <w:szCs w:val="24"/>
        </w:rPr>
        <w:t>fonction de la fréquence de rotation</w:t>
      </w:r>
      <w:r>
        <w:rPr>
          <w:rFonts w:ascii="Times New Roman" w:hAnsi="Times New Roman" w:cs="Times New Roman"/>
          <w:sz w:val="24"/>
          <w:szCs w:val="24"/>
        </w:rPr>
        <w:t>. Nous comparerons ensuite nos mesures avec les valeurs théoriques selon la loi de Faraday. Et en fin nous déterminerons le rendement de la transformation d’énergie entre les circuits d’alimentation du moteur et le circuit de la bobine d’induction.</w:t>
      </w:r>
    </w:p>
    <w:p w:rsidR="001446B6" w:rsidRDefault="001446B6" w:rsidP="00AF04BA">
      <w:pPr>
        <w:spacing w:after="0"/>
        <w:ind w:firstLine="709"/>
        <w:rPr>
          <w:rFonts w:ascii="Times New Roman" w:hAnsi="Times New Roman" w:cs="Times New Roman"/>
          <w:sz w:val="24"/>
          <w:szCs w:val="24"/>
        </w:rPr>
      </w:pPr>
    </w:p>
    <w:p w:rsidR="001446B6" w:rsidRDefault="001446B6" w:rsidP="001446B6">
      <w:pPr>
        <w:spacing w:after="0"/>
        <w:rPr>
          <w:rFonts w:ascii="Times New Roman" w:hAnsi="Times New Roman" w:cs="Times New Roman"/>
          <w:b/>
          <w:sz w:val="28"/>
          <w:szCs w:val="28"/>
        </w:rPr>
      </w:pPr>
    </w:p>
    <w:p w:rsidR="001446B6" w:rsidRDefault="001446B6" w:rsidP="001446B6">
      <w:pPr>
        <w:spacing w:after="0"/>
        <w:rPr>
          <w:rFonts w:ascii="Times New Roman" w:hAnsi="Times New Roman" w:cs="Times New Roman"/>
          <w:b/>
          <w:sz w:val="28"/>
          <w:szCs w:val="28"/>
        </w:rPr>
      </w:pPr>
    </w:p>
    <w:p w:rsidR="001446B6" w:rsidRDefault="001446B6" w:rsidP="001446B6">
      <w:pPr>
        <w:spacing w:after="0"/>
        <w:rPr>
          <w:rFonts w:ascii="Times New Roman" w:hAnsi="Times New Roman" w:cs="Times New Roman"/>
          <w:sz w:val="24"/>
          <w:szCs w:val="24"/>
        </w:rPr>
      </w:pPr>
      <w:r>
        <w:rPr>
          <w:rFonts w:ascii="Times New Roman" w:hAnsi="Times New Roman" w:cs="Times New Roman"/>
          <w:b/>
          <w:sz w:val="28"/>
          <w:szCs w:val="28"/>
        </w:rPr>
        <w:t xml:space="preserve">2. </w:t>
      </w:r>
      <w:r>
        <w:rPr>
          <w:rFonts w:ascii="Times New Roman" w:hAnsi="Times New Roman" w:cs="Times New Roman"/>
          <w:b/>
          <w:i/>
          <w:sz w:val="28"/>
          <w:szCs w:val="28"/>
          <w:u w:val="single"/>
        </w:rPr>
        <w:t>Méthode expérimentale</w:t>
      </w:r>
    </w:p>
    <w:p w:rsidR="001446B6" w:rsidRDefault="001446B6" w:rsidP="00AF04BA">
      <w:pPr>
        <w:spacing w:after="0"/>
        <w:ind w:firstLine="709"/>
        <w:rPr>
          <w:rFonts w:ascii="Times New Roman" w:hAnsi="Times New Roman" w:cs="Times New Roman"/>
          <w:sz w:val="24"/>
          <w:szCs w:val="24"/>
        </w:rPr>
      </w:pPr>
    </w:p>
    <w:p w:rsidR="001446B6" w:rsidRDefault="001446B6" w:rsidP="001446B6">
      <w:pPr>
        <w:pStyle w:val="Paragraphedeliste"/>
        <w:ind w:left="0"/>
        <w:jc w:val="both"/>
        <w:rPr>
          <w:rFonts w:ascii="Times New Roman" w:eastAsiaTheme="minorHAnsi" w:hAnsi="Times New Roman" w:cs="Times New Roman"/>
          <w:lang w:val="fr-CA" w:eastAsia="en-US"/>
        </w:rPr>
      </w:pPr>
    </w:p>
    <w:p w:rsidR="001446B6" w:rsidRDefault="001446B6" w:rsidP="001446B6">
      <w:pPr>
        <w:jc w:val="both"/>
        <w:rPr>
          <w:rFonts w:ascii="Times New Roman" w:hAnsi="Times New Roman" w:cs="Times New Roman"/>
        </w:rPr>
      </w:pPr>
    </w:p>
    <w:p w:rsidR="001446B6" w:rsidRPr="00232484" w:rsidRDefault="001446B6" w:rsidP="001446B6">
      <w:pPr>
        <w:pStyle w:val="Paragraphedeliste"/>
        <w:numPr>
          <w:ilvl w:val="0"/>
          <w:numId w:val="4"/>
        </w:numPr>
        <w:jc w:val="both"/>
        <w:rPr>
          <w:rFonts w:ascii="Times New Roman" w:hAnsi="Times New Roman" w:cs="Times New Roman"/>
        </w:rPr>
      </w:pPr>
      <w:r w:rsidRPr="00232484">
        <w:rPr>
          <w:rFonts w:ascii="Times New Roman" w:eastAsiaTheme="minorHAnsi" w:hAnsi="Times New Roman" w:cs="Times New Roman"/>
          <w:lang w:val="fr-CA" w:eastAsia="en-US"/>
        </w:rPr>
        <w:t xml:space="preserve">La liste du </w:t>
      </w:r>
      <w:r w:rsidRPr="00232484">
        <w:rPr>
          <w:rFonts w:ascii="Times New Roman" w:hAnsi="Times New Roman" w:cs="Times New Roman"/>
        </w:rPr>
        <w:t>matériel utilisé est énumérée:</w:t>
      </w:r>
    </w:p>
    <w:p w:rsidR="001446B6" w:rsidRPr="00232484" w:rsidRDefault="001446B6" w:rsidP="001446B6">
      <w:pPr>
        <w:spacing w:after="0" w:line="240" w:lineRule="auto"/>
        <w:jc w:val="both"/>
        <w:rPr>
          <w:rFonts w:ascii="Times New Roman" w:hAnsi="Times New Roman" w:cs="Times New Roman"/>
          <w:sz w:val="24"/>
          <w:szCs w:val="24"/>
        </w:rPr>
      </w:pPr>
      <w:r w:rsidRPr="00232484">
        <w:rPr>
          <w:rFonts w:ascii="Times New Roman" w:hAnsi="Times New Roman" w:cs="Times New Roman"/>
          <w:sz w:val="24"/>
          <w:szCs w:val="24"/>
        </w:rPr>
        <w:t>Oscilloscope OS-662B</w:t>
      </w:r>
    </w:p>
    <w:p w:rsidR="001446B6" w:rsidRPr="00232484" w:rsidRDefault="001446B6" w:rsidP="001446B6">
      <w:pPr>
        <w:spacing w:after="0" w:line="240" w:lineRule="auto"/>
        <w:jc w:val="both"/>
        <w:rPr>
          <w:rFonts w:ascii="Times New Roman" w:hAnsi="Times New Roman" w:cs="Times New Roman"/>
          <w:sz w:val="24"/>
          <w:szCs w:val="24"/>
        </w:rPr>
      </w:pPr>
      <w:r w:rsidRPr="00232484">
        <w:rPr>
          <w:rFonts w:ascii="Times New Roman" w:hAnsi="Times New Roman" w:cs="Times New Roman"/>
          <w:sz w:val="24"/>
          <w:szCs w:val="24"/>
        </w:rPr>
        <w:t>Source d’alimentation D.C. PS-1850</w:t>
      </w:r>
    </w:p>
    <w:p w:rsidR="001446B6" w:rsidRPr="00232484" w:rsidRDefault="001446B6" w:rsidP="001446B6">
      <w:pPr>
        <w:spacing w:after="0" w:line="240" w:lineRule="auto"/>
        <w:jc w:val="both"/>
        <w:rPr>
          <w:rFonts w:ascii="Times New Roman" w:hAnsi="Times New Roman" w:cs="Times New Roman"/>
          <w:sz w:val="24"/>
          <w:szCs w:val="24"/>
        </w:rPr>
      </w:pPr>
      <w:r w:rsidRPr="00232484">
        <w:rPr>
          <w:rFonts w:ascii="Times New Roman" w:hAnsi="Times New Roman" w:cs="Times New Roman"/>
          <w:sz w:val="24"/>
          <w:szCs w:val="24"/>
        </w:rPr>
        <w:t>Ampèremètre DM-8034</w:t>
      </w:r>
    </w:p>
    <w:p w:rsidR="001446B6" w:rsidRPr="00232484" w:rsidRDefault="001446B6" w:rsidP="001446B6">
      <w:pPr>
        <w:spacing w:after="0" w:line="240" w:lineRule="auto"/>
        <w:jc w:val="both"/>
        <w:rPr>
          <w:rFonts w:ascii="Times New Roman" w:hAnsi="Times New Roman" w:cs="Times New Roman"/>
          <w:sz w:val="24"/>
          <w:szCs w:val="24"/>
        </w:rPr>
      </w:pPr>
      <w:r w:rsidRPr="00232484">
        <w:rPr>
          <w:rFonts w:ascii="Times New Roman" w:hAnsi="Times New Roman" w:cs="Times New Roman"/>
          <w:sz w:val="24"/>
          <w:szCs w:val="24"/>
        </w:rPr>
        <w:t>Voltmètre DM-351</w:t>
      </w:r>
    </w:p>
    <w:p w:rsidR="001446B6" w:rsidRPr="00232484" w:rsidRDefault="001446B6" w:rsidP="001446B6">
      <w:pPr>
        <w:spacing w:after="0" w:line="240" w:lineRule="auto"/>
        <w:jc w:val="both"/>
        <w:rPr>
          <w:rFonts w:ascii="Times New Roman" w:hAnsi="Times New Roman" w:cs="Times New Roman"/>
          <w:sz w:val="24"/>
          <w:szCs w:val="24"/>
        </w:rPr>
      </w:pPr>
      <w:r w:rsidRPr="00232484">
        <w:rPr>
          <w:rFonts w:ascii="Times New Roman" w:hAnsi="Times New Roman" w:cs="Times New Roman"/>
          <w:sz w:val="24"/>
          <w:szCs w:val="24"/>
        </w:rPr>
        <w:t>Montage avec les bobines d’Helmholtz :</w:t>
      </w:r>
    </w:p>
    <w:p w:rsidR="001446B6" w:rsidRPr="00232484" w:rsidRDefault="001446B6" w:rsidP="001446B6">
      <w:pPr>
        <w:pStyle w:val="Paragraphedeliste"/>
        <w:numPr>
          <w:ilvl w:val="1"/>
          <w:numId w:val="1"/>
        </w:numPr>
        <w:jc w:val="both"/>
        <w:rPr>
          <w:rFonts w:ascii="Times New Roman" w:hAnsi="Times New Roman" w:cs="Times New Roman"/>
        </w:rPr>
      </w:pPr>
      <w:r w:rsidRPr="00232484">
        <w:rPr>
          <w:rFonts w:ascii="Times New Roman" w:hAnsi="Times New Roman" w:cs="Times New Roman"/>
        </w:rPr>
        <w:t>le rayon moyen R de la bobine d’aimantation, R = 100 ± 2mm ;</w:t>
      </w:r>
    </w:p>
    <w:p w:rsidR="001446B6" w:rsidRPr="00232484" w:rsidRDefault="001446B6" w:rsidP="001446B6">
      <w:pPr>
        <w:pStyle w:val="Paragraphedeliste"/>
        <w:numPr>
          <w:ilvl w:val="1"/>
          <w:numId w:val="1"/>
        </w:numPr>
        <w:jc w:val="both"/>
        <w:rPr>
          <w:rFonts w:ascii="Times New Roman" w:hAnsi="Times New Roman" w:cs="Times New Roman"/>
        </w:rPr>
      </w:pPr>
      <w:r w:rsidRPr="00232484">
        <w:rPr>
          <w:rFonts w:ascii="Times New Roman" w:hAnsi="Times New Roman" w:cs="Times New Roman"/>
        </w:rPr>
        <w:t>le nombre de tours de fil N de la bobine d’aimantation, N = 100mm ;</w:t>
      </w:r>
    </w:p>
    <w:p w:rsidR="001446B6" w:rsidRPr="00232484" w:rsidRDefault="001446B6" w:rsidP="001446B6">
      <w:pPr>
        <w:pStyle w:val="Paragraphedeliste"/>
        <w:numPr>
          <w:ilvl w:val="1"/>
          <w:numId w:val="1"/>
        </w:numPr>
        <w:jc w:val="both"/>
        <w:rPr>
          <w:rFonts w:ascii="Times New Roman" w:hAnsi="Times New Roman" w:cs="Times New Roman"/>
        </w:rPr>
      </w:pPr>
      <w:r w:rsidRPr="00232484">
        <w:rPr>
          <w:rFonts w:ascii="Times New Roman" w:hAnsi="Times New Roman" w:cs="Times New Roman"/>
        </w:rPr>
        <w:t>le rayon moyen r de la bobine de détection, r = 15 ± 1mm ;</w:t>
      </w:r>
    </w:p>
    <w:p w:rsidR="001446B6" w:rsidRPr="00232484" w:rsidRDefault="001446B6" w:rsidP="001446B6">
      <w:pPr>
        <w:pStyle w:val="Paragraphedeliste"/>
        <w:numPr>
          <w:ilvl w:val="1"/>
          <w:numId w:val="1"/>
        </w:numPr>
        <w:jc w:val="both"/>
        <w:rPr>
          <w:rFonts w:ascii="Times New Roman" w:hAnsi="Times New Roman" w:cs="Times New Roman"/>
        </w:rPr>
      </w:pPr>
      <w:r w:rsidRPr="00232484">
        <w:rPr>
          <w:rFonts w:ascii="Times New Roman" w:hAnsi="Times New Roman" w:cs="Times New Roman"/>
        </w:rPr>
        <w:t>le nombre de tours de fil de la bobine de détection, n = 1000 ;</w:t>
      </w:r>
    </w:p>
    <w:p w:rsidR="001446B6" w:rsidRPr="00232484" w:rsidRDefault="001446B6" w:rsidP="001446B6">
      <w:pPr>
        <w:pStyle w:val="Paragraphedeliste"/>
        <w:numPr>
          <w:ilvl w:val="1"/>
          <w:numId w:val="1"/>
        </w:numPr>
        <w:jc w:val="both"/>
        <w:rPr>
          <w:rFonts w:ascii="Times New Roman" w:hAnsi="Times New Roman" w:cs="Times New Roman"/>
        </w:rPr>
      </w:pPr>
      <w:r w:rsidRPr="00232484">
        <w:rPr>
          <w:rFonts w:ascii="Times New Roman" w:hAnsi="Times New Roman" w:cs="Times New Roman"/>
        </w:rPr>
        <w:t>la distance entre les bobines d’aimantation, 2a = 10 cm ;</w:t>
      </w:r>
    </w:p>
    <w:p w:rsidR="001446B6" w:rsidRPr="00232484" w:rsidRDefault="001446B6" w:rsidP="001446B6">
      <w:pPr>
        <w:pStyle w:val="Paragraphedeliste"/>
        <w:numPr>
          <w:ilvl w:val="1"/>
          <w:numId w:val="1"/>
        </w:numPr>
        <w:jc w:val="both"/>
        <w:rPr>
          <w:rFonts w:ascii="Times New Roman" w:hAnsi="Times New Roman" w:cs="Times New Roman"/>
        </w:rPr>
      </w:pPr>
      <w:r w:rsidRPr="00232484">
        <w:rPr>
          <w:rFonts w:ascii="Times New Roman" w:hAnsi="Times New Roman" w:cs="Times New Roman"/>
        </w:rPr>
        <w:t xml:space="preserve">le moteur </w:t>
      </w:r>
      <w:proofErr w:type="spellStart"/>
      <w:r w:rsidRPr="00232484">
        <w:rPr>
          <w:rFonts w:ascii="Times New Roman" w:hAnsi="Times New Roman" w:cs="Times New Roman"/>
        </w:rPr>
        <w:t>d.c.</w:t>
      </w:r>
      <w:proofErr w:type="spellEnd"/>
    </w:p>
    <w:p w:rsidR="001446B6" w:rsidRPr="00232484" w:rsidRDefault="001446B6" w:rsidP="001446B6">
      <w:pPr>
        <w:spacing w:after="0" w:line="240" w:lineRule="auto"/>
        <w:jc w:val="both"/>
        <w:rPr>
          <w:rFonts w:ascii="Times New Roman" w:hAnsi="Times New Roman" w:cs="Times New Roman"/>
          <w:sz w:val="24"/>
          <w:szCs w:val="24"/>
        </w:rPr>
      </w:pPr>
      <w:r w:rsidRPr="00232484">
        <w:rPr>
          <w:rFonts w:ascii="Times New Roman" w:hAnsi="Times New Roman" w:cs="Times New Roman"/>
          <w:sz w:val="24"/>
          <w:szCs w:val="24"/>
        </w:rPr>
        <w:t xml:space="preserve">Résistances variables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Pr="00232484">
        <w:rPr>
          <w:rFonts w:ascii="Times New Roman" w:hAnsi="Times New Roman" w:cs="Times New Roman"/>
          <w:sz w:val="24"/>
          <w:szCs w:val="24"/>
        </w:rPr>
        <w:t xml:space="preserve"> (10 – 22 Ω) 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Pr="00232484">
        <w:rPr>
          <w:rFonts w:ascii="Times New Roman" w:hAnsi="Times New Roman" w:cs="Times New Roman"/>
          <w:sz w:val="24"/>
          <w:szCs w:val="24"/>
        </w:rPr>
        <w:t xml:space="preserve"> (44 – 90 Ω)</w:t>
      </w:r>
    </w:p>
    <w:p w:rsidR="001446B6" w:rsidRPr="00232484" w:rsidRDefault="001446B6" w:rsidP="001446B6">
      <w:pPr>
        <w:spacing w:after="0" w:line="240" w:lineRule="auto"/>
        <w:jc w:val="both"/>
        <w:rPr>
          <w:rFonts w:ascii="Times New Roman" w:hAnsi="Times New Roman" w:cs="Times New Roman"/>
          <w:sz w:val="24"/>
          <w:szCs w:val="24"/>
        </w:rPr>
      </w:pPr>
      <w:r w:rsidRPr="00232484">
        <w:rPr>
          <w:rFonts w:ascii="Times New Roman" w:hAnsi="Times New Roman" w:cs="Times New Roman"/>
          <w:sz w:val="24"/>
          <w:szCs w:val="24"/>
        </w:rPr>
        <w:t xml:space="preserve">Résistance connue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CH</m:t>
            </m:r>
          </m:sub>
        </m:sSub>
      </m:oMath>
      <w:r w:rsidRPr="00232484">
        <w:rPr>
          <w:rFonts w:ascii="Times New Roman" w:hAnsi="Times New Roman" w:cs="Times New Roman"/>
          <w:sz w:val="24"/>
          <w:szCs w:val="24"/>
        </w:rPr>
        <w:t xml:space="preserve"> = 100 ± 1 Ω.</w:t>
      </w:r>
    </w:p>
    <w:p w:rsidR="00AF04BA" w:rsidRPr="00232484" w:rsidRDefault="001446B6" w:rsidP="001446B6">
      <w:pPr>
        <w:spacing w:after="0" w:line="240" w:lineRule="auto"/>
        <w:jc w:val="both"/>
        <w:rPr>
          <w:rFonts w:ascii="Times New Roman" w:hAnsi="Times New Roman" w:cs="Times New Roman"/>
          <w:sz w:val="24"/>
          <w:szCs w:val="24"/>
        </w:rPr>
      </w:pPr>
      <w:r w:rsidRPr="00232484">
        <w:rPr>
          <w:rFonts w:ascii="Times New Roman" w:hAnsi="Times New Roman" w:cs="Times New Roman"/>
          <w:sz w:val="24"/>
          <w:szCs w:val="24"/>
        </w:rPr>
        <w:tab/>
      </w:r>
    </w:p>
    <w:p w:rsidR="001446B6" w:rsidRPr="00232484" w:rsidRDefault="001446B6" w:rsidP="00232484">
      <w:pPr>
        <w:rPr>
          <w:rFonts w:ascii="Times New Roman" w:hAnsi="Times New Roman" w:cs="Times New Roman"/>
          <w:sz w:val="24"/>
          <w:szCs w:val="24"/>
        </w:rPr>
      </w:pPr>
      <w:r w:rsidRPr="00232484">
        <w:rPr>
          <w:rFonts w:ascii="Times New Roman" w:hAnsi="Times New Roman" w:cs="Times New Roman"/>
          <w:sz w:val="24"/>
          <w:szCs w:val="24"/>
        </w:rPr>
        <w:tab/>
        <w:t>-  Approche 1 : Mesure du champ en fonction du courant</w:t>
      </w:r>
    </w:p>
    <w:p w:rsidR="001446B6" w:rsidRDefault="00731C7F" w:rsidP="00232484">
      <w:pPr>
        <w:rPr>
          <w:rFonts w:ascii="Times New Roman" w:hAnsi="Times New Roman" w:cs="Times New Roman"/>
          <w:sz w:val="24"/>
          <w:szCs w:val="24"/>
        </w:rPr>
      </w:pPr>
      <w:r w:rsidRPr="00232484">
        <w:rPr>
          <w:rFonts w:ascii="Times New Roman" w:hAnsi="Times New Roman" w:cs="Times New Roman"/>
          <w:sz w:val="24"/>
          <w:szCs w:val="24"/>
        </w:rPr>
        <w:t>Il s’agit ici de réaliser d’abord le montage de la figure I. On applique la tension DC, puis on alimente les bobines d’</w:t>
      </w:r>
      <w:r w:rsidR="00232484" w:rsidRPr="00232484">
        <w:rPr>
          <w:rFonts w:ascii="Times New Roman" w:hAnsi="Times New Roman" w:cs="Times New Roman"/>
          <w:sz w:val="24"/>
          <w:szCs w:val="24"/>
        </w:rPr>
        <w:t>aimantation avec un courant I</w:t>
      </w:r>
      <w:r w:rsidR="00232484" w:rsidRPr="00232484">
        <w:rPr>
          <w:rFonts w:ascii="Times New Roman" w:hAnsi="Times New Roman" w:cs="Times New Roman"/>
          <w:sz w:val="24"/>
          <w:szCs w:val="24"/>
          <w:vertAlign w:val="subscript"/>
        </w:rPr>
        <w:t>1</w:t>
      </w:r>
      <w:r w:rsidRPr="00232484">
        <w:rPr>
          <w:rFonts w:ascii="Times New Roman" w:hAnsi="Times New Roman" w:cs="Times New Roman"/>
          <w:sz w:val="24"/>
          <w:szCs w:val="24"/>
        </w:rPr>
        <w:t xml:space="preserve"> 3A en ajustant R</w:t>
      </w:r>
      <w:r w:rsidRPr="00232484">
        <w:rPr>
          <w:rFonts w:ascii="Times New Roman" w:hAnsi="Times New Roman" w:cs="Times New Roman"/>
          <w:sz w:val="24"/>
          <w:szCs w:val="24"/>
          <w:vertAlign w:val="subscript"/>
        </w:rPr>
        <w:t>A</w:t>
      </w:r>
      <w:r w:rsidR="00232484" w:rsidRPr="00232484">
        <w:rPr>
          <w:rFonts w:ascii="Times New Roman" w:hAnsi="Times New Roman" w:cs="Times New Roman"/>
          <w:sz w:val="24"/>
          <w:szCs w:val="24"/>
        </w:rPr>
        <w:t>. On fait ensuite varier R</w:t>
      </w:r>
      <w:r w:rsidR="00232484" w:rsidRPr="00232484">
        <w:rPr>
          <w:rFonts w:ascii="Times New Roman" w:hAnsi="Times New Roman" w:cs="Times New Roman"/>
          <w:sz w:val="24"/>
          <w:szCs w:val="24"/>
          <w:vertAlign w:val="subscript"/>
        </w:rPr>
        <w:t>B</w:t>
      </w:r>
      <w:r w:rsidR="00232484" w:rsidRPr="00232484">
        <w:rPr>
          <w:rFonts w:ascii="Times New Roman" w:hAnsi="Times New Roman" w:cs="Times New Roman"/>
          <w:sz w:val="24"/>
          <w:szCs w:val="24"/>
        </w:rPr>
        <w:t xml:space="preserve"> afin d’avoir une fréquence de f=40Hz. Ces démarches faites, nous </w:t>
      </w:r>
      <w:r w:rsidR="00232484" w:rsidRPr="00232484">
        <w:rPr>
          <w:rFonts w:ascii="Times New Roman" w:hAnsi="Times New Roman" w:cs="Times New Roman"/>
          <w:sz w:val="24"/>
          <w:szCs w:val="24"/>
        </w:rPr>
        <w:lastRenderedPageBreak/>
        <w:t>faisons varier le courant I</w:t>
      </w:r>
      <w:r w:rsidR="00232484" w:rsidRPr="00232484">
        <w:rPr>
          <w:rFonts w:ascii="Times New Roman" w:hAnsi="Times New Roman" w:cs="Times New Roman"/>
          <w:sz w:val="24"/>
          <w:szCs w:val="24"/>
          <w:vertAlign w:val="subscript"/>
        </w:rPr>
        <w:t>1</w:t>
      </w:r>
      <w:r w:rsidR="00232484" w:rsidRPr="00232484">
        <w:rPr>
          <w:rFonts w:ascii="Times New Roman" w:hAnsi="Times New Roman" w:cs="Times New Roman"/>
          <w:sz w:val="24"/>
          <w:szCs w:val="24"/>
        </w:rPr>
        <w:t xml:space="preserve"> de 0,0</w:t>
      </w:r>
      <w:r w:rsidR="00232484">
        <w:rPr>
          <w:rFonts w:ascii="Times New Roman" w:hAnsi="Times New Roman" w:cs="Times New Roman"/>
          <w:sz w:val="24"/>
          <w:szCs w:val="24"/>
        </w:rPr>
        <w:t xml:space="preserve"> à 3,5 A par incrément de 0,5 A et à chaque incrément on me mesure la valeur d</w:t>
      </w:r>
      <w:r w:rsidR="002F4436">
        <w:rPr>
          <w:rFonts w:ascii="Times New Roman" w:hAnsi="Times New Roman" w:cs="Times New Roman"/>
          <w:sz w:val="24"/>
          <w:szCs w:val="24"/>
        </w:rPr>
        <w:t xml:space="preserve">e la force électromotrice </w:t>
      </w:r>
      <w:r w:rsidR="00232484">
        <w:rPr>
          <w:rFonts w:ascii="Times New Roman" w:hAnsi="Times New Roman" w:cs="Times New Roman"/>
          <w:sz w:val="24"/>
          <w:szCs w:val="24"/>
        </w:rPr>
        <w:t>Ɛ à l’oscilloscope.</w:t>
      </w:r>
    </w:p>
    <w:p w:rsidR="00232484" w:rsidRDefault="00232484" w:rsidP="001446B6">
      <w:pPr>
        <w:jc w:val="both"/>
        <w:rPr>
          <w:rFonts w:ascii="Times New Roman" w:hAnsi="Times New Roman" w:cs="Times New Roman"/>
          <w:sz w:val="24"/>
          <w:szCs w:val="24"/>
        </w:rPr>
      </w:pPr>
    </w:p>
    <w:p w:rsidR="00232484" w:rsidRDefault="00232484" w:rsidP="001446B6">
      <w:pPr>
        <w:jc w:val="both"/>
        <w:rPr>
          <w:rFonts w:ascii="Times New Roman" w:hAnsi="Times New Roman" w:cs="Times New Roman"/>
          <w:sz w:val="24"/>
          <w:szCs w:val="24"/>
        </w:rPr>
      </w:pPr>
    </w:p>
    <w:p w:rsidR="00232484" w:rsidRDefault="002F4436" w:rsidP="002F4436">
      <w:pPr>
        <w:jc w:val="both"/>
        <w:rPr>
          <w:rFonts w:ascii="Times New Roman" w:hAnsi="Times New Roman" w:cs="Times New Roman"/>
          <w:sz w:val="24"/>
          <w:szCs w:val="24"/>
        </w:rPr>
      </w:pPr>
      <w:r w:rsidRPr="001317F9">
        <w:rPr>
          <w:noProof/>
          <w:lang w:eastAsia="fr-CA"/>
        </w:rPr>
        <w:drawing>
          <wp:inline distT="0" distB="0" distL="0" distR="0" wp14:anchorId="224D0FFD" wp14:editId="016B1EB4">
            <wp:extent cx="5408938" cy="27336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6772"/>
                    <a:stretch/>
                  </pic:blipFill>
                  <pic:spPr bwMode="auto">
                    <a:xfrm>
                      <a:off x="0" y="0"/>
                      <a:ext cx="5408938" cy="2733675"/>
                    </a:xfrm>
                    <a:prstGeom prst="rect">
                      <a:avLst/>
                    </a:prstGeom>
                    <a:noFill/>
                    <a:ln>
                      <a:noFill/>
                    </a:ln>
                    <a:extLst>
                      <a:ext uri="{53640926-AAD7-44D8-BBD7-CCE9431645EC}">
                        <a14:shadowObscured xmlns:a14="http://schemas.microsoft.com/office/drawing/2010/main"/>
                      </a:ext>
                    </a:extLst>
                  </pic:spPr>
                </pic:pic>
              </a:graphicData>
            </a:graphic>
          </wp:inline>
        </w:drawing>
      </w:r>
    </w:p>
    <w:p w:rsidR="002F4436" w:rsidRDefault="002F4436" w:rsidP="00232484">
      <w:pPr>
        <w:jc w:val="center"/>
        <w:rPr>
          <w:rFonts w:ascii="Times New Roman" w:hAnsi="Times New Roman" w:cs="Times New Roman"/>
          <w:sz w:val="24"/>
          <w:szCs w:val="24"/>
        </w:rPr>
      </w:pPr>
    </w:p>
    <w:p w:rsidR="00232484" w:rsidRDefault="00232484" w:rsidP="00232484">
      <w:pPr>
        <w:jc w:val="center"/>
        <w:rPr>
          <w:rFonts w:ascii="Times New Roman" w:hAnsi="Times New Roman" w:cs="Times New Roman"/>
          <w:sz w:val="24"/>
          <w:szCs w:val="24"/>
        </w:rPr>
      </w:pPr>
      <w:r>
        <w:rPr>
          <w:rFonts w:ascii="Times New Roman" w:hAnsi="Times New Roman" w:cs="Times New Roman"/>
          <w:sz w:val="24"/>
          <w:szCs w:val="24"/>
        </w:rPr>
        <w:t>Figure I : Schéma de montage pour la mesure  de l’induction magnétique.</w:t>
      </w:r>
    </w:p>
    <w:p w:rsidR="002F4436" w:rsidRDefault="002F4436" w:rsidP="002F4436">
      <w:pPr>
        <w:rPr>
          <w:rFonts w:ascii="Times New Roman" w:hAnsi="Times New Roman" w:cs="Times New Roman"/>
          <w:sz w:val="24"/>
          <w:szCs w:val="24"/>
        </w:rPr>
      </w:pPr>
    </w:p>
    <w:p w:rsidR="002F4436" w:rsidRPr="00232484" w:rsidRDefault="002F4436" w:rsidP="002F4436">
      <w:pPr>
        <w:ind w:firstLine="708"/>
        <w:rPr>
          <w:rFonts w:ascii="Times New Roman" w:hAnsi="Times New Roman" w:cs="Times New Roman"/>
          <w:sz w:val="24"/>
          <w:szCs w:val="24"/>
        </w:rPr>
      </w:pPr>
      <w:r>
        <w:rPr>
          <w:rFonts w:ascii="Times New Roman" w:hAnsi="Times New Roman" w:cs="Times New Roman"/>
          <w:sz w:val="24"/>
          <w:szCs w:val="24"/>
        </w:rPr>
        <w:t>-  Approche 2</w:t>
      </w:r>
      <w:r w:rsidRPr="00232484">
        <w:rPr>
          <w:rFonts w:ascii="Times New Roman" w:hAnsi="Times New Roman" w:cs="Times New Roman"/>
          <w:sz w:val="24"/>
          <w:szCs w:val="24"/>
        </w:rPr>
        <w:t xml:space="preserve"> : </w:t>
      </w:r>
      <w:r>
        <w:rPr>
          <w:rFonts w:ascii="Times New Roman" w:hAnsi="Times New Roman" w:cs="Times New Roman"/>
          <w:sz w:val="24"/>
          <w:szCs w:val="24"/>
        </w:rPr>
        <w:t>Mesure du champ en fonction de la vitesse de rotation</w:t>
      </w:r>
    </w:p>
    <w:p w:rsidR="002F4436" w:rsidRDefault="002F4436" w:rsidP="00DA51F6">
      <w:pPr>
        <w:rPr>
          <w:rFonts w:ascii="Times New Roman" w:hAnsi="Times New Roman" w:cs="Times New Roman"/>
          <w:sz w:val="24"/>
          <w:szCs w:val="48"/>
        </w:rPr>
      </w:pPr>
      <w:r>
        <w:rPr>
          <w:rFonts w:ascii="Times New Roman" w:hAnsi="Times New Roman" w:cs="Times New Roman"/>
          <w:sz w:val="24"/>
          <w:szCs w:val="48"/>
        </w:rPr>
        <w:t>On utilise toujours le montage présenté dans la figure I. On fixe le courant d’aimantation I</w:t>
      </w:r>
      <w:r>
        <w:rPr>
          <w:rFonts w:ascii="Times New Roman" w:hAnsi="Times New Roman" w:cs="Times New Roman"/>
          <w:sz w:val="24"/>
          <w:szCs w:val="48"/>
          <w:vertAlign w:val="subscript"/>
        </w:rPr>
        <w:t>1</w:t>
      </w:r>
      <w:r>
        <w:rPr>
          <w:rFonts w:ascii="Times New Roman" w:hAnsi="Times New Roman" w:cs="Times New Roman"/>
          <w:sz w:val="24"/>
          <w:szCs w:val="48"/>
        </w:rPr>
        <w:t xml:space="preserve"> = 3.00 A. Puis à l’aide la résistance R</w:t>
      </w:r>
      <w:r>
        <w:rPr>
          <w:rFonts w:ascii="Times New Roman" w:hAnsi="Times New Roman" w:cs="Times New Roman"/>
          <w:sz w:val="24"/>
          <w:szCs w:val="48"/>
          <w:vertAlign w:val="subscript"/>
        </w:rPr>
        <w:t>b</w:t>
      </w:r>
      <w:r>
        <w:rPr>
          <w:rFonts w:ascii="Times New Roman" w:hAnsi="Times New Roman" w:cs="Times New Roman"/>
          <w:sz w:val="24"/>
          <w:szCs w:val="48"/>
        </w:rPr>
        <w:t>, on ajuste la vitesse de rotation du moteur et on lit expérimentalement Ɛ à l’oscilloscope.</w:t>
      </w:r>
    </w:p>
    <w:p w:rsidR="002F4436" w:rsidRDefault="002F4436" w:rsidP="00DA51F6">
      <w:pPr>
        <w:rPr>
          <w:rFonts w:ascii="Times New Roman" w:hAnsi="Times New Roman" w:cs="Times New Roman"/>
          <w:sz w:val="24"/>
          <w:szCs w:val="48"/>
        </w:rPr>
      </w:pPr>
      <w:r>
        <w:rPr>
          <w:rFonts w:ascii="Times New Roman" w:hAnsi="Times New Roman" w:cs="Times New Roman"/>
          <w:sz w:val="24"/>
          <w:szCs w:val="48"/>
        </w:rPr>
        <w:tab/>
        <w:t>- Approche 3 : Rendement du système</w:t>
      </w:r>
    </w:p>
    <w:p w:rsidR="002F4436" w:rsidRPr="00294C92" w:rsidRDefault="002F4436" w:rsidP="00DA51F6">
      <w:pPr>
        <w:rPr>
          <w:rFonts w:ascii="Times New Roman" w:hAnsi="Times New Roman" w:cs="Times New Roman"/>
          <w:sz w:val="24"/>
          <w:szCs w:val="48"/>
        </w:rPr>
      </w:pPr>
      <w:r>
        <w:rPr>
          <w:rFonts w:ascii="Times New Roman" w:hAnsi="Times New Roman" w:cs="Times New Roman"/>
          <w:sz w:val="24"/>
          <w:szCs w:val="48"/>
        </w:rPr>
        <w:t xml:space="preserve">Pour cette approche, on modifie le circuit de la figure I, comme sur la figure II. Dans la figure II, on a ajouté une résistance de charge </w:t>
      </w:r>
      <w:proofErr w:type="spellStart"/>
      <w:r>
        <w:rPr>
          <w:rFonts w:ascii="Times New Roman" w:hAnsi="Times New Roman" w:cs="Times New Roman"/>
          <w:sz w:val="24"/>
          <w:szCs w:val="48"/>
        </w:rPr>
        <w:t>R</w:t>
      </w:r>
      <w:r>
        <w:rPr>
          <w:rFonts w:ascii="Times New Roman" w:hAnsi="Times New Roman" w:cs="Times New Roman"/>
          <w:sz w:val="24"/>
          <w:szCs w:val="48"/>
          <w:vertAlign w:val="subscript"/>
        </w:rPr>
        <w:t>ch</w:t>
      </w:r>
      <w:proofErr w:type="spellEnd"/>
      <w:r>
        <w:rPr>
          <w:rFonts w:ascii="Times New Roman" w:hAnsi="Times New Roman" w:cs="Times New Roman"/>
          <w:sz w:val="24"/>
          <w:szCs w:val="48"/>
        </w:rPr>
        <w:t xml:space="preserve"> aux bornes de la bobine d’induction, un voltmètre aux bornes du moteur </w:t>
      </w:r>
      <w:r w:rsidR="00294C92">
        <w:rPr>
          <w:rFonts w:ascii="Times New Roman" w:hAnsi="Times New Roman" w:cs="Times New Roman"/>
          <w:sz w:val="24"/>
          <w:szCs w:val="48"/>
        </w:rPr>
        <w:t>(tension V</w:t>
      </w:r>
      <w:r w:rsidR="00294C92">
        <w:rPr>
          <w:rFonts w:ascii="Times New Roman" w:hAnsi="Times New Roman" w:cs="Times New Roman"/>
          <w:sz w:val="24"/>
          <w:szCs w:val="48"/>
          <w:vertAlign w:val="subscript"/>
        </w:rPr>
        <w:t>2</w:t>
      </w:r>
      <w:r w:rsidR="00294C92">
        <w:rPr>
          <w:rFonts w:ascii="Times New Roman" w:hAnsi="Times New Roman" w:cs="Times New Roman"/>
          <w:sz w:val="24"/>
          <w:szCs w:val="48"/>
        </w:rPr>
        <w:t xml:space="preserve">) </w:t>
      </w:r>
      <w:r>
        <w:rPr>
          <w:rFonts w:ascii="Times New Roman" w:hAnsi="Times New Roman" w:cs="Times New Roman"/>
          <w:sz w:val="24"/>
          <w:szCs w:val="48"/>
        </w:rPr>
        <w:t>on replace l’ampèremètre à la position ii</w:t>
      </w:r>
      <w:r w:rsidR="00294C92">
        <w:rPr>
          <w:rFonts w:ascii="Times New Roman" w:hAnsi="Times New Roman" w:cs="Times New Roman"/>
          <w:sz w:val="24"/>
          <w:szCs w:val="48"/>
        </w:rPr>
        <w:t xml:space="preserve"> pour mesurer le courant I</w:t>
      </w:r>
      <w:r w:rsidR="00294C92">
        <w:rPr>
          <w:rFonts w:ascii="Times New Roman" w:hAnsi="Times New Roman" w:cs="Times New Roman"/>
          <w:sz w:val="24"/>
          <w:szCs w:val="48"/>
          <w:vertAlign w:val="subscript"/>
        </w:rPr>
        <w:t>2</w:t>
      </w:r>
      <w:r>
        <w:rPr>
          <w:rFonts w:ascii="Times New Roman" w:hAnsi="Times New Roman" w:cs="Times New Roman"/>
          <w:sz w:val="24"/>
          <w:szCs w:val="48"/>
        </w:rPr>
        <w:t>.</w:t>
      </w:r>
      <w:r w:rsidR="00294C92">
        <w:rPr>
          <w:rFonts w:ascii="Times New Roman" w:hAnsi="Times New Roman" w:cs="Times New Roman"/>
          <w:sz w:val="24"/>
          <w:szCs w:val="48"/>
        </w:rPr>
        <w:t xml:space="preserve"> On fixe la fréquence de rotation f = 40Hz. On mesure ensuite </w:t>
      </w:r>
      <w:r w:rsidR="00294C92" w:rsidRPr="00294C92">
        <w:rPr>
          <w:rFonts w:ascii="Times New Roman" w:hAnsi="Times New Roman" w:cs="Times New Roman"/>
          <w:sz w:val="24"/>
          <w:szCs w:val="48"/>
        </w:rPr>
        <w:t>V</w:t>
      </w:r>
      <w:r w:rsidR="00294C92" w:rsidRPr="00294C92">
        <w:rPr>
          <w:rFonts w:ascii="Times New Roman" w:hAnsi="Times New Roman" w:cs="Times New Roman"/>
          <w:sz w:val="24"/>
          <w:szCs w:val="48"/>
          <w:vertAlign w:val="subscript"/>
        </w:rPr>
        <w:t>2</w:t>
      </w:r>
      <w:r w:rsidR="00294C92">
        <w:rPr>
          <w:rFonts w:ascii="Times New Roman" w:hAnsi="Times New Roman" w:cs="Times New Roman"/>
          <w:sz w:val="24"/>
          <w:szCs w:val="48"/>
        </w:rPr>
        <w:t xml:space="preserve">, </w:t>
      </w:r>
      <w:r w:rsidR="00294C92" w:rsidRPr="00294C92">
        <w:rPr>
          <w:rFonts w:ascii="Times New Roman" w:hAnsi="Times New Roman" w:cs="Times New Roman"/>
          <w:sz w:val="24"/>
          <w:szCs w:val="48"/>
        </w:rPr>
        <w:t>I</w:t>
      </w:r>
      <w:r w:rsidR="00294C92" w:rsidRPr="00294C92">
        <w:rPr>
          <w:rFonts w:ascii="Times New Roman" w:hAnsi="Times New Roman" w:cs="Times New Roman"/>
          <w:sz w:val="24"/>
          <w:szCs w:val="48"/>
          <w:vertAlign w:val="subscript"/>
        </w:rPr>
        <w:t>2</w:t>
      </w:r>
      <w:r w:rsidR="00294C92">
        <w:rPr>
          <w:rFonts w:ascii="Times New Roman" w:hAnsi="Times New Roman" w:cs="Times New Roman"/>
          <w:sz w:val="24"/>
          <w:szCs w:val="48"/>
          <w:vertAlign w:val="subscript"/>
        </w:rPr>
        <w:t xml:space="preserve"> </w:t>
      </w:r>
      <w:r w:rsidR="00294C92">
        <w:rPr>
          <w:rFonts w:ascii="Times New Roman" w:hAnsi="Times New Roman" w:cs="Times New Roman"/>
          <w:sz w:val="24"/>
          <w:szCs w:val="48"/>
        </w:rPr>
        <w:t>et Ɛ</w:t>
      </w:r>
      <w:r w:rsidR="00294C92">
        <w:rPr>
          <w:rFonts w:ascii="Times New Roman" w:hAnsi="Times New Roman" w:cs="Times New Roman"/>
          <w:sz w:val="24"/>
          <w:szCs w:val="48"/>
          <w:vertAlign w:val="subscript"/>
        </w:rPr>
        <w:t>3</w:t>
      </w:r>
      <w:r w:rsidR="00294C92">
        <w:rPr>
          <w:rFonts w:ascii="Times New Roman" w:hAnsi="Times New Roman" w:cs="Times New Roman"/>
          <w:sz w:val="24"/>
          <w:szCs w:val="48"/>
        </w:rPr>
        <w:t>.</w:t>
      </w:r>
    </w:p>
    <w:p w:rsidR="002F4436" w:rsidRDefault="002F4436" w:rsidP="00DA51F6">
      <w:pPr>
        <w:rPr>
          <w:rFonts w:ascii="Times New Roman" w:hAnsi="Times New Roman" w:cs="Times New Roman"/>
          <w:sz w:val="24"/>
          <w:szCs w:val="48"/>
        </w:rPr>
      </w:pPr>
      <w:r>
        <w:rPr>
          <w:rFonts w:ascii="Times New Roman" w:hAnsi="Times New Roman" w:cs="Times New Roman"/>
          <w:noProof/>
          <w:lang w:eastAsia="fr-CA"/>
        </w:rPr>
        <w:lastRenderedPageBreak/>
        <w:drawing>
          <wp:inline distT="0" distB="0" distL="0" distR="0" wp14:anchorId="10ACD135" wp14:editId="50E28AFC">
            <wp:extent cx="5486400" cy="324665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3246658"/>
                    </a:xfrm>
                    <a:prstGeom prst="rect">
                      <a:avLst/>
                    </a:prstGeom>
                    <a:noFill/>
                    <a:ln w="9525">
                      <a:noFill/>
                      <a:miter lim="800000"/>
                      <a:headEnd/>
                      <a:tailEnd/>
                    </a:ln>
                  </pic:spPr>
                </pic:pic>
              </a:graphicData>
            </a:graphic>
          </wp:inline>
        </w:drawing>
      </w:r>
      <w:bookmarkStart w:id="0" w:name="_GoBack"/>
      <w:bookmarkEnd w:id="0"/>
    </w:p>
    <w:p w:rsidR="00830265" w:rsidRDefault="00830265" w:rsidP="00DA51F6">
      <w:pPr>
        <w:rPr>
          <w:rFonts w:ascii="Times New Roman" w:hAnsi="Times New Roman" w:cs="Times New Roman"/>
          <w:sz w:val="24"/>
          <w:szCs w:val="48"/>
        </w:rPr>
      </w:pPr>
    </w:p>
    <w:p w:rsidR="00830265" w:rsidRPr="00830265" w:rsidRDefault="00830265" w:rsidP="00830265">
      <w:pPr>
        <w:jc w:val="center"/>
        <w:rPr>
          <w:rFonts w:ascii="Times New Roman" w:hAnsi="Times New Roman" w:cs="Times New Roman"/>
          <w:sz w:val="24"/>
          <w:szCs w:val="48"/>
        </w:rPr>
      </w:pPr>
      <w:r>
        <w:rPr>
          <w:rFonts w:ascii="Times New Roman" w:hAnsi="Times New Roman" w:cs="Times New Roman"/>
          <w:sz w:val="24"/>
          <w:szCs w:val="48"/>
        </w:rPr>
        <w:t xml:space="preserve">Figure II : Schéma de montage pour mesurer la puissance dissipée sur une résistance </w:t>
      </w:r>
      <w:proofErr w:type="spellStart"/>
      <w:r>
        <w:rPr>
          <w:rFonts w:ascii="Times New Roman" w:hAnsi="Times New Roman" w:cs="Times New Roman"/>
          <w:sz w:val="24"/>
          <w:szCs w:val="48"/>
        </w:rPr>
        <w:t>R</w:t>
      </w:r>
      <w:r>
        <w:rPr>
          <w:rFonts w:ascii="Times New Roman" w:hAnsi="Times New Roman" w:cs="Times New Roman"/>
          <w:sz w:val="24"/>
          <w:szCs w:val="48"/>
          <w:vertAlign w:val="subscript"/>
        </w:rPr>
        <w:t>ch</w:t>
      </w:r>
      <w:proofErr w:type="spellEnd"/>
      <w:r>
        <w:rPr>
          <w:rFonts w:ascii="Times New Roman" w:hAnsi="Times New Roman" w:cs="Times New Roman"/>
          <w:sz w:val="24"/>
          <w:szCs w:val="48"/>
        </w:rPr>
        <w:t>.</w:t>
      </w:r>
    </w:p>
    <w:p w:rsidR="00830265" w:rsidRDefault="00830265" w:rsidP="00DA51F6">
      <w:pPr>
        <w:rPr>
          <w:rFonts w:ascii="Times New Roman" w:hAnsi="Times New Roman" w:cs="Times New Roman"/>
          <w:sz w:val="24"/>
          <w:szCs w:val="48"/>
        </w:rPr>
      </w:pPr>
    </w:p>
    <w:p w:rsidR="00830265" w:rsidRDefault="00830265" w:rsidP="00830265">
      <w:pPr>
        <w:spacing w:after="0"/>
        <w:rPr>
          <w:rFonts w:ascii="Times New Roman" w:hAnsi="Times New Roman" w:cs="Times New Roman"/>
          <w:sz w:val="24"/>
          <w:szCs w:val="24"/>
        </w:rPr>
      </w:pPr>
      <w:r>
        <w:rPr>
          <w:rFonts w:ascii="Times New Roman" w:hAnsi="Times New Roman" w:cs="Times New Roman"/>
          <w:b/>
          <w:sz w:val="28"/>
          <w:szCs w:val="28"/>
        </w:rPr>
        <w:t xml:space="preserve">3. </w:t>
      </w:r>
      <w:r>
        <w:rPr>
          <w:rFonts w:ascii="Times New Roman" w:hAnsi="Times New Roman" w:cs="Times New Roman"/>
          <w:b/>
          <w:i/>
          <w:sz w:val="28"/>
          <w:szCs w:val="28"/>
          <w:u w:val="single"/>
        </w:rPr>
        <w:t>Présentation des résultats</w:t>
      </w:r>
    </w:p>
    <w:p w:rsidR="00830265" w:rsidRDefault="00830265" w:rsidP="00830265">
      <w:pPr>
        <w:spacing w:after="0"/>
        <w:ind w:firstLine="709"/>
        <w:rPr>
          <w:rFonts w:ascii="Times New Roman" w:hAnsi="Times New Roman" w:cs="Times New Roman"/>
          <w:sz w:val="24"/>
          <w:szCs w:val="24"/>
        </w:rPr>
      </w:pPr>
    </w:p>
    <w:p w:rsidR="00830265" w:rsidRDefault="00830265" w:rsidP="00830265">
      <w:pPr>
        <w:spacing w:after="0"/>
        <w:ind w:firstLine="709"/>
        <w:rPr>
          <w:rFonts w:ascii="Times New Roman" w:hAnsi="Times New Roman" w:cs="Times New Roman"/>
          <w:sz w:val="24"/>
          <w:szCs w:val="24"/>
        </w:rPr>
      </w:pPr>
    </w:p>
    <w:p w:rsidR="00830265" w:rsidRDefault="007D79C7" w:rsidP="00830265">
      <w:pPr>
        <w:spacing w:after="0"/>
        <w:ind w:firstLine="709"/>
        <w:rPr>
          <w:rFonts w:ascii="Times New Roman" w:hAnsi="Times New Roman" w:cs="Times New Roman"/>
          <w:sz w:val="24"/>
          <w:szCs w:val="24"/>
        </w:rPr>
      </w:pPr>
      <w:r>
        <w:rPr>
          <w:rFonts w:ascii="Times New Roman" w:hAnsi="Times New Roman" w:cs="Times New Roman"/>
          <w:sz w:val="24"/>
          <w:szCs w:val="24"/>
        </w:rPr>
        <w:t>Après mesures des forces électromotrices</w:t>
      </w:r>
      <w:r w:rsidR="00EB7857">
        <w:rPr>
          <w:rFonts w:ascii="Times New Roman" w:hAnsi="Times New Roman" w:cs="Times New Roman"/>
          <w:sz w:val="24"/>
          <w:szCs w:val="24"/>
        </w:rPr>
        <w:t xml:space="preserve"> dans l’approche 1</w:t>
      </w:r>
      <w:r>
        <w:rPr>
          <w:rFonts w:ascii="Times New Roman" w:hAnsi="Times New Roman" w:cs="Times New Roman"/>
          <w:sz w:val="24"/>
          <w:szCs w:val="24"/>
        </w:rPr>
        <w:t>, nous les avons relevées</w:t>
      </w:r>
      <w:r w:rsidR="00A05162">
        <w:rPr>
          <w:rFonts w:ascii="Times New Roman" w:hAnsi="Times New Roman" w:cs="Times New Roman"/>
          <w:sz w:val="24"/>
          <w:szCs w:val="24"/>
        </w:rPr>
        <w:t xml:space="preserve"> dans le tableau III.1 et le graphe III.1</w:t>
      </w:r>
      <w:r w:rsidR="00CF7B02">
        <w:rPr>
          <w:rFonts w:ascii="Times New Roman" w:hAnsi="Times New Roman" w:cs="Times New Roman"/>
          <w:sz w:val="24"/>
          <w:szCs w:val="24"/>
        </w:rPr>
        <w:t xml:space="preserve"> représente la force électromotrice en fonction du champ mag</w:t>
      </w:r>
      <w:r w:rsidR="00EB7857">
        <w:rPr>
          <w:rFonts w:ascii="Times New Roman" w:hAnsi="Times New Roman" w:cs="Times New Roman"/>
          <w:sz w:val="24"/>
          <w:szCs w:val="24"/>
        </w:rPr>
        <w:t>nétique.</w:t>
      </w:r>
    </w:p>
    <w:p w:rsidR="007D79C7" w:rsidRDefault="007D79C7" w:rsidP="00830265">
      <w:pPr>
        <w:spacing w:after="0"/>
        <w:ind w:firstLine="709"/>
        <w:rPr>
          <w:rFonts w:ascii="Times New Roman" w:hAnsi="Times New Roman" w:cs="Times New Roman"/>
          <w:sz w:val="24"/>
          <w:szCs w:val="24"/>
        </w:rPr>
      </w:pPr>
      <w:r>
        <w:rPr>
          <w:rFonts w:ascii="Times New Roman" w:hAnsi="Times New Roman" w:cs="Times New Roman"/>
          <w:sz w:val="24"/>
          <w:szCs w:val="24"/>
        </w:rPr>
        <w:t>Nous avons ensuite calculé le champ magnétique (B) puis la force électromotrice (Ɛ) correspondante pour différentes intensités à l’aide des  formules suivantes :</w:t>
      </w:r>
    </w:p>
    <w:p w:rsidR="007D79C7" w:rsidRDefault="007D79C7" w:rsidP="007D79C7">
      <w:pPr>
        <w:rPr>
          <w:rFonts w:ascii="Times New Roman" w:hAnsi="Times New Roman" w:cs="Times New Roman"/>
          <w:sz w:val="24"/>
          <w:szCs w:val="24"/>
        </w:rPr>
      </w:pPr>
    </w:p>
    <w:p w:rsidR="00830265" w:rsidRDefault="00830265" w:rsidP="007D79C7">
      <w:pPr>
        <w:rPr>
          <w:rFonts w:ascii="Times New Roman" w:hAnsi="Times New Roman" w:cs="Times New Roman"/>
        </w:rPr>
      </w:pPr>
      <m:oMathPara>
        <m:oMath>
          <m:r>
            <w:rPr>
              <w:rFonts w:ascii="Cambria Math" w:hAnsi="Cambria Math" w:cs="Times New Roman"/>
            </w:rPr>
            <m:t>B</m:t>
          </m:r>
          <m:r>
            <w:rPr>
              <w:rFonts w:ascii="Cambria Math" w:hAnsi="Times New Roman" w:cs="Times New Roman"/>
            </w:rPr>
            <m:t>=0.72</m:t>
          </m:r>
          <m:sSub>
            <m:sSubPr>
              <m:ctrlPr>
                <w:rPr>
                  <w:rFonts w:ascii="Cambria Math" w:hAnsi="Times New Roman" w:cs="Times New Roman"/>
                  <w:i/>
                </w:rPr>
              </m:ctrlPr>
            </m:sSubPr>
            <m:e>
              <m:r>
                <w:rPr>
                  <w:rFonts w:ascii="Cambria Math" w:hAnsi="Cambria Math" w:cs="Times New Roman"/>
                </w:rPr>
                <m:t>μ</m:t>
              </m:r>
            </m:e>
            <m:sub>
              <m:r>
                <w:rPr>
                  <w:rFonts w:ascii="Cambria Math" w:hAnsi="Times New Roman" w:cs="Times New Roman"/>
                </w:rPr>
                <m:t>0</m:t>
              </m:r>
            </m:sub>
          </m:sSub>
          <m:f>
            <m:fPr>
              <m:ctrlPr>
                <w:rPr>
                  <w:rFonts w:ascii="Cambria Math" w:hAnsi="Times New Roman" w:cs="Times New Roman"/>
                  <w:i/>
                </w:rPr>
              </m:ctrlPr>
            </m:fPr>
            <m:num>
              <m:r>
                <w:rPr>
                  <w:rFonts w:ascii="Cambria Math" w:hAnsi="Cambria Math" w:cs="Times New Roman"/>
                </w:rPr>
                <m:t>NI</m:t>
              </m:r>
            </m:num>
            <m:den>
              <m:r>
                <w:rPr>
                  <w:rFonts w:ascii="Cambria Math" w:hAnsi="Cambria Math" w:cs="Times New Roman"/>
                </w:rPr>
                <m:t>R</m:t>
              </m:r>
            </m:den>
          </m:f>
        </m:oMath>
      </m:oMathPara>
    </w:p>
    <w:p w:rsidR="00830265" w:rsidRDefault="006264DA" w:rsidP="00830265">
      <w:pPr>
        <w:rPr>
          <w:rFonts w:ascii="Times New Roman" w:hAnsi="Times New Roman" w:cs="Times New Roman"/>
          <w:sz w:val="24"/>
          <w:szCs w:val="48"/>
        </w:rPr>
      </w:pPr>
      <m:oMathPara>
        <m:oMath>
          <m:sSub>
            <m:sSubPr>
              <m:ctrlPr>
                <w:rPr>
                  <w:rFonts w:ascii="Cambria Math" w:hAnsi="Cambria Math" w:cs="Times New Roman"/>
                  <w:i/>
                </w:rPr>
              </m:ctrlPr>
            </m:sSubPr>
            <m:e>
              <m:r>
                <w:rPr>
                  <w:rFonts w:ascii="Cambria Math" w:hAnsi="Cambria Math" w:cs="Times New Roman"/>
                </w:rPr>
                <m:t>Ɛ</m:t>
              </m:r>
            </m:e>
            <m:sub>
              <m:r>
                <w:rPr>
                  <w:rFonts w:ascii="Cambria Math" w:hAnsi="Cambria Math" w:cs="Times New Roman"/>
                </w:rPr>
                <m:t>th</m:t>
              </m:r>
            </m:sub>
          </m:sSub>
          <m:r>
            <w:rPr>
              <w:rFonts w:ascii="Cambria Math" w:hAnsi="Cambria Math" w:cs="Times New Roman"/>
            </w:rPr>
            <m:t>=nωAB</m:t>
          </m:r>
        </m:oMath>
      </m:oMathPara>
    </w:p>
    <w:p w:rsidR="007D79C7" w:rsidRDefault="007D79C7" w:rsidP="00DA51F6">
      <w:pPr>
        <w:rPr>
          <w:rFonts w:ascii="Times New Roman" w:hAnsi="Times New Roman" w:cs="Times New Roman"/>
          <w:sz w:val="24"/>
          <w:szCs w:val="48"/>
        </w:rPr>
      </w:pPr>
      <w:r>
        <w:rPr>
          <w:rFonts w:ascii="Times New Roman" w:hAnsi="Times New Roman" w:cs="Times New Roman"/>
          <w:sz w:val="24"/>
          <w:szCs w:val="48"/>
        </w:rPr>
        <w:t>Avec :</w:t>
      </w:r>
    </w:p>
    <w:p w:rsidR="0020713E" w:rsidRPr="00E8653E" w:rsidRDefault="0020713E" w:rsidP="0020713E">
      <w:pPr>
        <w:rPr>
          <w:rFonts w:ascii="Times New Roman" w:eastAsiaTheme="minorEastAsia" w:hAnsi="Times New Roman" w:cs="Times New Roman"/>
        </w:rPr>
      </w:pPr>
      <w:r>
        <w:rPr>
          <w:rFonts w:ascii="Times New Roman" w:hAnsi="Times New Roman" w:cs="Times New Roman"/>
          <w:sz w:val="24"/>
          <w:szCs w:val="48"/>
        </w:rPr>
        <w:tab/>
      </w:r>
      <w:r w:rsidRPr="00E8653E">
        <w:rPr>
          <w:rFonts w:ascii="Times New Roman" w:hAnsi="Times New Roman" w:cs="Times New Roman"/>
          <w:sz w:val="24"/>
          <w:szCs w:val="48"/>
        </w:rPr>
        <w:t xml:space="preserve">N = 100, R = 100 ± 2mm, n=1000,   </w:t>
      </w:r>
      <m:oMath>
        <m:r>
          <w:rPr>
            <w:rFonts w:ascii="Cambria Math" w:hAnsi="Cambria Math" w:cs="Times New Roman"/>
          </w:rPr>
          <m:t>ω</m:t>
        </m:r>
      </m:oMath>
      <w:r w:rsidRPr="00E8653E">
        <w:rPr>
          <w:rFonts w:ascii="Times New Roman" w:eastAsiaTheme="minorEastAsia" w:hAnsi="Times New Roman" w:cs="Times New Roman"/>
        </w:rPr>
        <w:t xml:space="preserve"> = 2</w:t>
      </w:r>
      <m:oMath>
        <m:r>
          <w:rPr>
            <w:rFonts w:ascii="Cambria Math" w:eastAsiaTheme="minorEastAsia" w:hAnsi="Cambria Math" w:cs="Times New Roman"/>
          </w:rPr>
          <m:t>π</m:t>
        </m:r>
      </m:oMath>
      <w:r w:rsidRPr="00E8653E">
        <w:rPr>
          <w:rFonts w:ascii="Times New Roman" w:eastAsiaTheme="minorEastAsia" w:hAnsi="Times New Roman" w:cs="Times New Roman"/>
        </w:rPr>
        <w:t xml:space="preserve">f, r = 15 </w:t>
      </w:r>
      <w:r w:rsidRPr="00E8653E">
        <w:rPr>
          <w:rFonts w:ascii="Times New Roman" w:hAnsi="Times New Roman" w:cs="Times New Roman"/>
          <w:sz w:val="24"/>
          <w:szCs w:val="48"/>
        </w:rPr>
        <w:t xml:space="preserve">± 1 mm, A = </w:t>
      </w:r>
      <m:oMath>
        <m:r>
          <w:rPr>
            <w:rFonts w:ascii="Cambria Math" w:eastAsiaTheme="minorEastAsia" w:hAnsi="Cambria Math" w:cs="Times New Roman"/>
          </w:rPr>
          <m:t>π</m:t>
        </m:r>
      </m:oMath>
      <w:r w:rsidRPr="00E8653E">
        <w:rPr>
          <w:rFonts w:ascii="Times New Roman" w:eastAsiaTheme="minorEastAsia" w:hAnsi="Times New Roman" w:cs="Times New Roman"/>
        </w:rPr>
        <w:t>r</w:t>
      </w:r>
      <w:r w:rsidRPr="00E8653E">
        <w:rPr>
          <w:rFonts w:ascii="Times New Roman" w:eastAsiaTheme="minorEastAsia" w:hAnsi="Times New Roman" w:cs="Times New Roman"/>
          <w:vertAlign w:val="superscript"/>
        </w:rPr>
        <w:t>2</w:t>
      </w:r>
      <w:r w:rsidRPr="00E8653E">
        <w:rPr>
          <w:rFonts w:ascii="Times New Roman" w:eastAsiaTheme="minorEastAsia" w:hAnsi="Times New Roman" w:cs="Times New Roman"/>
        </w:rPr>
        <w:t>,</w:t>
      </w:r>
    </w:p>
    <w:p w:rsidR="00605AC3" w:rsidRDefault="0020713E" w:rsidP="00DA51F6">
      <w:pPr>
        <w:rPr>
          <w:rFonts w:ascii="Times New Roman" w:eastAsiaTheme="minorEastAsia" w:hAnsi="Times New Roman" w:cs="Times New Roman"/>
        </w:rPr>
      </w:pPr>
      <w:r w:rsidRPr="0020713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 xml:space="preserve"> </m:t>
        </m:r>
      </m:oMath>
      <w:r w:rsidRPr="0020713E">
        <w:rPr>
          <w:rFonts w:ascii="Times New Roman" w:hAnsi="Times New Roman" w:cs="Times New Roman"/>
        </w:rPr>
        <w:t>= 4</w:t>
      </w:r>
      <m:oMath>
        <m:r>
          <w:rPr>
            <w:rFonts w:ascii="Cambria Math" w:hAnsi="Cambria Math" w:cs="Times New Roman"/>
          </w:rPr>
          <m:t>π</m:t>
        </m:r>
      </m:oMath>
      <w:r w:rsidRPr="0020713E">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oMath>
      <w:r w:rsidRPr="0020713E">
        <w:rPr>
          <w:rFonts w:ascii="Times New Roman" w:hAnsi="Times New Roman" w:cs="Times New Roman"/>
        </w:rPr>
        <w:t xml:space="preserve"> </w:t>
      </w:r>
      <w:r w:rsidRPr="002D333B">
        <w:rPr>
          <w:rFonts w:ascii="Times New Roman" w:hAnsi="Times New Roman" w:cs="Times New Roman"/>
        </w:rPr>
        <w:t>H.</w:t>
      </w:r>
      <m:oMath>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-1</m:t>
            </m:r>
          </m:sup>
        </m:sSup>
      </m:oMath>
    </w:p>
    <w:p w:rsidR="007D79C7" w:rsidRPr="0020713E" w:rsidRDefault="00605AC3" w:rsidP="00DA51F6">
      <w:pPr>
        <w:rPr>
          <w:rFonts w:ascii="Times New Roman" w:eastAsiaTheme="minorEastAsia" w:hAnsi="Times New Roman" w:cs="Times New Roman"/>
        </w:rPr>
      </w:pPr>
      <w:r>
        <w:rPr>
          <w:rFonts w:ascii="Times New Roman" w:eastAsiaTheme="minorEastAsia" w:hAnsi="Times New Roman" w:cs="Times New Roman"/>
        </w:rPr>
        <w:lastRenderedPageBreak/>
        <w:t>Les incertitudes sont ca</w:t>
      </w:r>
      <w:r w:rsidR="0020713E" w:rsidRPr="0020713E">
        <w:rPr>
          <w:rFonts w:ascii="Times New Roman" w:eastAsiaTheme="minorEastAsia" w:hAnsi="Times New Roman" w:cs="Times New Roman"/>
        </w:rPr>
        <w:t>lculées</w:t>
      </w:r>
      <w:r w:rsidR="0020713E">
        <w:rPr>
          <w:rFonts w:ascii="Times New Roman" w:eastAsiaTheme="minorEastAsia" w:hAnsi="Times New Roman" w:cs="Times New Roman"/>
        </w:rPr>
        <w:t xml:space="preserve"> selon ces formules :</w:t>
      </w:r>
    </w:p>
    <w:p w:rsidR="0020713E" w:rsidRPr="0020713E" w:rsidRDefault="0020713E" w:rsidP="0020713E">
      <w:pPr>
        <w:pStyle w:val="Paragraphedeliste"/>
        <w:spacing w:line="360" w:lineRule="auto"/>
        <w:ind w:left="360"/>
        <w:jc w:val="center"/>
      </w:pPr>
      <m:oMath>
        <m:r>
          <w:rPr>
            <w:rFonts w:ascii="Cambria Math" w:hAnsi="Cambria Math" w:cs="Times New Roman"/>
          </w:rPr>
          <m:t>∆I</m:t>
        </m:r>
      </m:oMath>
      <w:r w:rsidRPr="002D333B">
        <w:rPr>
          <w:rFonts w:ascii="Times New Roman" w:hAnsi="Times New Roman" w:cs="Times New Roman"/>
        </w:rPr>
        <w:t xml:space="preserve"> =  </w:t>
      </w:r>
      <m:oMath>
        <m:r>
          <w:rPr>
            <w:rFonts w:ascii="Cambria Math" w:hAnsi="Cambria Math" w:cs="Times New Roman"/>
          </w:rPr>
          <m:t>±</m:t>
        </m:r>
      </m:oMath>
      <w:r w:rsidRPr="002D333B">
        <w:rPr>
          <w:rFonts w:ascii="Times New Roman" w:hAnsi="Times New Roman" w:cs="Times New Roman"/>
        </w:rPr>
        <w:t xml:space="preserve"> (1.0%L+3d)</w:t>
      </w:r>
    </w:p>
    <w:p w:rsidR="0020713E" w:rsidRPr="00A34254" w:rsidRDefault="006264DA" w:rsidP="0020713E">
      <w:pPr>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m:t>
              </m:r>
            </m:e>
            <m:sub>
              <m:r>
                <w:rPr>
                  <w:rFonts w:ascii="Cambria Math" w:hAnsi="Cambria Math" w:cs="Times New Roman"/>
                </w:rPr>
                <m:t>exp</m:t>
              </m:r>
            </m:sub>
          </m:sSub>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carreau</m:t>
              </m:r>
              <m:r>
                <w:rPr>
                  <w:rFonts w:ascii="Times New Roman" w:hAnsi="Cambria Math" w:cs="Times New Roman"/>
                </w:rPr>
                <m:t>*</m:t>
              </m:r>
              <m:r>
                <w:rPr>
                  <w:rFonts w:ascii="Cambria Math" w:hAnsi="Times New Roman" w:cs="Times New Roman"/>
                </w:rPr>
                <m:t xml:space="preserve"> </m:t>
              </m:r>
              <m:r>
                <w:rPr>
                  <w:rFonts w:ascii="Times New Roman" w:hAnsi="Times New Roman" w:cs="Times New Roman"/>
                </w:rPr>
                <m:t>é</m:t>
              </m:r>
              <m:r>
                <w:rPr>
                  <w:rFonts w:ascii="Cambria Math" w:hAnsi="Cambria Math" w:cs="Times New Roman"/>
                </w:rPr>
                <m:t>c</m:t>
              </m:r>
              <m:r>
                <w:rPr>
                  <w:rFonts w:ascii="Times New Roman" w:hAnsi="Cambria Math" w:cs="Times New Roman"/>
                </w:rPr>
                <m:t>h</m:t>
              </m:r>
              <m:r>
                <w:rPr>
                  <w:rFonts w:ascii="Cambria Math" w:hAnsi="Cambria Math" w:cs="Times New Roman"/>
                </w:rPr>
                <m:t>elle</m:t>
              </m:r>
            </m:num>
            <m:den>
              <m:r>
                <w:rPr>
                  <w:rFonts w:ascii="Cambria Math" w:hAnsi="Times New Roman" w:cs="Times New Roman"/>
                </w:rPr>
                <m:t>2</m:t>
              </m:r>
            </m:den>
          </m:f>
        </m:oMath>
      </m:oMathPara>
    </w:p>
    <w:p w:rsidR="0020713E" w:rsidRPr="00B85009" w:rsidRDefault="0020713E" w:rsidP="00DA51F6">
      <w:pPr>
        <w:rPr>
          <w:rFonts w:ascii="Times New Roman" w:eastAsiaTheme="minorEastAsia" w:hAnsi="Times New Roman" w:cs="Times New Roman"/>
        </w:rPr>
      </w:pPr>
      <m:oMathPara>
        <m:oMath>
          <m:r>
            <w:rPr>
              <w:rFonts w:ascii="Times New Roman" w:hAnsi="Times New Roman" w:cs="Times New Roman"/>
            </w:rPr>
            <m:t>∆</m:t>
          </m:r>
          <m:sSub>
            <m:sSubPr>
              <m:ctrlPr>
                <w:rPr>
                  <w:rFonts w:ascii="Cambria Math" w:hAnsi="Times New Roman" w:cs="Times New Roman"/>
                  <w:i/>
                </w:rPr>
              </m:ctrlPr>
            </m:sSubPr>
            <m:e>
              <m:r>
                <w:rPr>
                  <w:rFonts w:ascii="Cambria Math" w:hAnsi="Cambria Math" w:cs="Times New Roman"/>
                </w:rPr>
                <m:t>∈</m:t>
              </m:r>
            </m:e>
            <m:sub>
              <m:r>
                <w:rPr>
                  <w:rFonts w:ascii="Cambria Math" w:hAnsi="Cambria Math" w:cs="Times New Roman"/>
                </w:rPr>
                <m:t>exp</m:t>
              </m:r>
            </m:sub>
          </m:sSub>
          <m:r>
            <w:rPr>
              <w:rFonts w:ascii="Cambria Math" w:hAnsi="Times New Roman" w:cs="Times New Roman"/>
            </w:rPr>
            <m:t>=2</m:t>
          </m:r>
          <m:r>
            <w:rPr>
              <w:rFonts w:ascii="Times New Roman" w:hAnsi="Cambria Math" w:cs="Times New Roman"/>
            </w:rPr>
            <m:t>*</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w:rPr>
              <w:rFonts w:ascii="Cambria Math" w:hAnsi="Times New Roman" w:cs="Times New Roman"/>
            </w:rPr>
            <m:t xml:space="preserve"> </m:t>
          </m:r>
          <m:r>
            <w:rPr>
              <w:rFonts w:ascii="Times New Roman" w:hAnsi="Cambria Math" w:cs="Times New Roman"/>
            </w:rPr>
            <m:t>*</m:t>
          </m:r>
          <m:r>
            <w:rPr>
              <w:rFonts w:ascii="Times New Roman" w:hAnsi="Times New Roman" w:cs="Times New Roman"/>
            </w:rPr>
            <m:t>é</m:t>
          </m:r>
          <m:r>
            <w:rPr>
              <w:rFonts w:ascii="Cambria Math" w:hAnsi="Cambria Math" w:cs="Times New Roman"/>
            </w:rPr>
            <m:t>c</m:t>
          </m:r>
          <m:r>
            <w:rPr>
              <w:rFonts w:ascii="Times New Roman" w:hAnsi="Cambria Math" w:cs="Times New Roman"/>
            </w:rPr>
            <m:t>h</m:t>
          </m:r>
          <m:r>
            <w:rPr>
              <w:rFonts w:ascii="Cambria Math" w:hAnsi="Cambria Math" w:cs="Times New Roman"/>
            </w:rPr>
            <m:t>elle</m:t>
          </m:r>
        </m:oMath>
      </m:oMathPara>
    </w:p>
    <w:p w:rsidR="00B85009" w:rsidRPr="00B85009" w:rsidRDefault="00B85009" w:rsidP="00B85009">
      <w:pPr>
        <w:jc w:val="center"/>
        <w:rPr>
          <w:rFonts w:ascii="Times New Roman" w:eastAsiaTheme="minorEastAsia" w:hAnsi="Times New Roman" w:cs="Times New Roman"/>
        </w:rPr>
      </w:pPr>
      <m:oMathPara>
        <m:oMath>
          <m:r>
            <w:rPr>
              <w:rFonts w:ascii="Times New Roman" w:hAnsi="Times New Roman" w:cs="Times New Roman"/>
            </w:rPr>
            <m:t>∆</m:t>
          </m:r>
          <m:sSub>
            <m:sSubPr>
              <m:ctrlPr>
                <w:rPr>
                  <w:rFonts w:ascii="Cambria Math" w:hAnsi="Times New Roman" w:cs="Times New Roman"/>
                  <w:i/>
                </w:rPr>
              </m:ctrlPr>
            </m:sSubPr>
            <m:e>
              <m:r>
                <w:rPr>
                  <w:rFonts w:ascii="Cambria Math" w:hAnsi="Cambria Math" w:cs="Times New Roman"/>
                </w:rPr>
                <m:t>∈</m:t>
              </m:r>
            </m:e>
            <m:sub>
              <m:r>
                <w:rPr>
                  <w:rFonts w:ascii="Cambria Math" w:hAnsi="Cambria Math" w:cs="Times New Roman"/>
                </w:rPr>
                <m:t>T</m:t>
              </m:r>
              <m:r>
                <w:rPr>
                  <w:rFonts w:ascii="Times New Roman" w:hAnsi="Cambria Math" w:cs="Times New Roman"/>
                </w:rPr>
                <m:t>h</m:t>
              </m:r>
              <m:r>
                <w:rPr>
                  <w:rFonts w:ascii="Cambria Math" w:hAnsi="Times New Roman" w:cs="Times New Roman"/>
                </w:rPr>
                <m:t>.</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m:t>
              </m:r>
            </m:e>
            <m:sub>
              <m:r>
                <w:rPr>
                  <w:rFonts w:ascii="Cambria Math" w:hAnsi="Cambria Math" w:cs="Times New Roman"/>
                </w:rPr>
                <m:t>T</m:t>
              </m:r>
              <m:r>
                <w:rPr>
                  <w:rFonts w:ascii="Times New Roman" w:hAnsi="Cambria Math" w:cs="Times New Roman"/>
                </w:rPr>
                <m:t>h</m:t>
              </m:r>
              <m:r>
                <w:rPr>
                  <w:rFonts w:ascii="Cambria Math" w:hAnsi="Times New Roman" w:cs="Times New Roman"/>
                </w:rPr>
                <m:t>.</m:t>
              </m:r>
            </m:sub>
          </m:sSub>
          <m:d>
            <m:dPr>
              <m:begChr m:val="["/>
              <m:endChr m:val="]"/>
              <m:ctrlPr>
                <w:rPr>
                  <w:rFonts w:ascii="Cambria Math" w:hAnsi="Times New Roman" w:cs="Times New Roman"/>
                  <w:i/>
                </w:rPr>
              </m:ctrlPr>
            </m:dPr>
            <m:e>
              <m:f>
                <m:fPr>
                  <m:ctrlPr>
                    <w:rPr>
                      <w:rFonts w:ascii="Cambria Math" w:hAnsi="Times New Roman" w:cs="Times New Roman"/>
                      <w:i/>
                    </w:rPr>
                  </m:ctrlPr>
                </m:fPr>
                <m:num>
                  <m:r>
                    <w:rPr>
                      <w:rFonts w:ascii="Times New Roman" w:hAnsi="Times New Roman" w:cs="Times New Roman"/>
                    </w:rPr>
                    <m:t>∆</m:t>
                  </m:r>
                  <m:r>
                    <w:rPr>
                      <w:rFonts w:ascii="Cambria Math" w:hAnsi="Cambria Math" w:cs="Times New Roman"/>
                    </w:rPr>
                    <m:t>ω</m:t>
                  </m:r>
                </m:num>
                <m:den>
                  <m:r>
                    <w:rPr>
                      <w:rFonts w:ascii="Cambria Math" w:hAnsi="Cambria Math" w:cs="Times New Roman"/>
                    </w:rPr>
                    <m:t>ω</m:t>
                  </m:r>
                </m:den>
              </m:f>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2</m:t>
                  </m:r>
                  <m:r>
                    <w:rPr>
                      <w:rFonts w:ascii="Times New Roman" w:hAnsi="Times New Roman" w:cs="Times New Roman"/>
                    </w:rPr>
                    <m:t>∆</m:t>
                  </m:r>
                  <m:r>
                    <w:rPr>
                      <w:rFonts w:ascii="Cambria Math" w:hAnsi="Cambria Math" w:cs="Times New Roman"/>
                    </w:rPr>
                    <m:t>r</m:t>
                  </m:r>
                </m:num>
                <m:den>
                  <m:r>
                    <w:rPr>
                      <w:rFonts w:ascii="Cambria Math" w:hAnsi="Cambria Math" w:cs="Times New Roman"/>
                    </w:rPr>
                    <m:t>r</m:t>
                  </m:r>
                </m:den>
              </m:f>
              <m:r>
                <w:rPr>
                  <w:rFonts w:ascii="Cambria Math" w:hAnsi="Times New Roman" w:cs="Times New Roman"/>
                </w:rPr>
                <m:t>+</m:t>
              </m:r>
              <m:f>
                <m:fPr>
                  <m:ctrlPr>
                    <w:rPr>
                      <w:rFonts w:ascii="Cambria Math" w:hAnsi="Times New Roman" w:cs="Times New Roman"/>
                      <w:i/>
                    </w:rPr>
                  </m:ctrlPr>
                </m:fPr>
                <m:num>
                  <m:r>
                    <w:rPr>
                      <w:rFonts w:ascii="Times New Roman" w:hAnsi="Times New Roman" w:cs="Times New Roman"/>
                    </w:rPr>
                    <m:t>∆</m:t>
                  </m:r>
                  <m:r>
                    <w:rPr>
                      <w:rFonts w:ascii="Cambria Math" w:hAnsi="Cambria Math" w:cs="Times New Roman"/>
                    </w:rPr>
                    <m:t>B</m:t>
                  </m:r>
                </m:num>
                <m:den>
                  <m:r>
                    <w:rPr>
                      <w:rFonts w:ascii="Cambria Math" w:hAnsi="Cambria Math" w:cs="Times New Roman"/>
                    </w:rPr>
                    <m:t>B</m:t>
                  </m:r>
                </m:den>
              </m:f>
            </m:e>
          </m:d>
        </m:oMath>
      </m:oMathPara>
    </w:p>
    <w:p w:rsidR="00B85009" w:rsidRPr="00D209C0" w:rsidRDefault="00B85009" w:rsidP="00B85009">
      <w:pPr>
        <w:jc w:val="center"/>
        <w:rPr>
          <w:rFonts w:ascii="Times New Roman" w:eastAsiaTheme="minorEastAsia" w:hAnsi="Times New Roman" w:cs="Times New Roman"/>
        </w:rPr>
      </w:pPr>
      <m:oMathPara>
        <m:oMath>
          <m:r>
            <w:rPr>
              <w:rFonts w:ascii="Times New Roman" w:hAnsi="Times New Roman" w:cs="Times New Roman"/>
            </w:rPr>
            <m:t>∆</m:t>
          </m:r>
          <m:r>
            <w:rPr>
              <w:rFonts w:ascii="Cambria Math" w:hAnsi="Cambria Math" w:cs="Times New Roman"/>
            </w:rPr>
            <m:t>A</m:t>
          </m:r>
          <m:r>
            <w:rPr>
              <w:rFonts w:ascii="Cambria Math" w:hAnsi="Times New Roman" w:cs="Times New Roman"/>
            </w:rPr>
            <m:t>=2</m:t>
          </m:r>
          <m:r>
            <w:rPr>
              <w:rFonts w:ascii="Cambria Math" w:hAnsi="Cambria Math" w:cs="Times New Roman"/>
            </w:rPr>
            <m:t>πr</m:t>
          </m:r>
          <m:r>
            <w:rPr>
              <w:rFonts w:ascii="Times New Roman" w:hAnsi="Times New Roman" w:cs="Times New Roman"/>
            </w:rPr>
            <m:t>∆</m:t>
          </m:r>
          <m:r>
            <w:rPr>
              <w:rFonts w:ascii="Cambria Math" w:hAnsi="Cambria Math" w:cs="Times New Roman"/>
            </w:rPr>
            <m:t>r</m:t>
          </m:r>
        </m:oMath>
      </m:oMathPara>
    </w:p>
    <w:p w:rsidR="0020713E" w:rsidRPr="00605AC3" w:rsidRDefault="00D209C0" w:rsidP="00605AC3">
      <w:pPr>
        <w:spacing w:line="360" w:lineRule="auto"/>
        <w:jc w:val="center"/>
        <w:rPr>
          <w:rFonts w:ascii="Times New Roman" w:hAnsi="Times New Roman" w:cs="Times New Roman"/>
        </w:rPr>
      </w:pPr>
      <m:oMath>
        <m:r>
          <w:rPr>
            <w:rFonts w:ascii="Cambria Math" w:hAnsi="Cambria Math" w:cs="Times New Roman"/>
          </w:rPr>
          <m:t>∆B</m:t>
        </m:r>
      </m:oMath>
      <w:r w:rsidRPr="002D333B">
        <w:rPr>
          <w:rFonts w:ascii="Times New Roman" w:hAnsi="Times New Roman" w:cs="Times New Roman"/>
        </w:rPr>
        <w:t xml:space="preserve">= </w:t>
      </w:r>
      <m:oMath>
        <m:r>
          <w:rPr>
            <w:rFonts w:ascii="Cambria Math" w:hAnsi="Cambria Math" w:cs="Times New Roman"/>
          </w:rPr>
          <m:t xml:space="preserve">B* </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I</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e>
        </m:d>
      </m:oMath>
    </w:p>
    <w:tbl>
      <w:tblPr>
        <w:tblStyle w:val="Grilledutableau"/>
        <w:tblW w:w="0" w:type="auto"/>
        <w:tblLook w:val="04A0" w:firstRow="1" w:lastRow="0" w:firstColumn="1" w:lastColumn="0" w:noHBand="0" w:noVBand="1"/>
      </w:tblPr>
      <w:tblGrid>
        <w:gridCol w:w="2185"/>
        <w:gridCol w:w="2257"/>
        <w:gridCol w:w="2217"/>
        <w:gridCol w:w="2197"/>
      </w:tblGrid>
      <w:tr w:rsidR="007D79C7" w:rsidTr="00E8653E">
        <w:tc>
          <w:tcPr>
            <w:tcW w:w="2386" w:type="dxa"/>
          </w:tcPr>
          <w:p w:rsidR="007D79C7" w:rsidRDefault="006264DA" w:rsidP="00E8653E">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007D79C7">
              <w:rPr>
                <w:rFonts w:ascii="Times New Roman" w:hAnsi="Times New Roman" w:cs="Times New Roman"/>
              </w:rPr>
              <w:t xml:space="preserve"> </w:t>
            </w:r>
          </w:p>
          <w:p w:rsidR="007D79C7" w:rsidRDefault="007D79C7" w:rsidP="00E8653E">
            <w:pPr>
              <w:jc w:val="center"/>
              <w:rPr>
                <w:rFonts w:ascii="Times New Roman" w:hAnsi="Times New Roman" w:cs="Times New Roman"/>
              </w:rPr>
            </w:pPr>
            <w:r>
              <w:rPr>
                <w:rFonts w:ascii="Times New Roman" w:hAnsi="Times New Roman" w:cs="Times New Roman"/>
              </w:rPr>
              <w:t>[A]</w:t>
            </w:r>
          </w:p>
        </w:tc>
        <w:tc>
          <w:tcPr>
            <w:tcW w:w="2386" w:type="dxa"/>
          </w:tcPr>
          <w:p w:rsidR="007D79C7" w:rsidRDefault="007D79C7" w:rsidP="00E8653E">
            <w:pPr>
              <w:jc w:val="center"/>
              <w:rPr>
                <w:rFonts w:ascii="Times New Roman" w:hAnsi="Times New Roman" w:cs="Times New Roman"/>
              </w:rPr>
            </w:pPr>
            <w:r>
              <w:rPr>
                <w:rFonts w:ascii="Times New Roman" w:hAnsi="Times New Roman" w:cs="Times New Roman"/>
              </w:rPr>
              <w:t xml:space="preserve">B ± ΔB </w:t>
            </w:r>
          </w:p>
          <w:p w:rsidR="007D79C7" w:rsidRDefault="007D79C7" w:rsidP="00E8653E">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mT</w:t>
            </w:r>
            <w:proofErr w:type="spellEnd"/>
            <w:r>
              <w:rPr>
                <w:rFonts w:ascii="Times New Roman" w:hAnsi="Times New Roman" w:cs="Times New Roman"/>
              </w:rPr>
              <w:t>]</w:t>
            </w:r>
          </w:p>
        </w:tc>
        <w:tc>
          <w:tcPr>
            <w:tcW w:w="2387" w:type="dxa"/>
          </w:tcPr>
          <w:p w:rsidR="007D79C7" w:rsidRPr="00516BE8" w:rsidRDefault="006264DA" w:rsidP="00E8653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exp</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 xml:space="preserve">exp </m:t>
                    </m:r>
                  </m:sub>
                </m:sSub>
              </m:oMath>
            </m:oMathPara>
          </w:p>
          <w:p w:rsidR="007D79C7" w:rsidRPr="00516BE8" w:rsidRDefault="007D79C7" w:rsidP="00E8653E">
            <w:pPr>
              <w:jc w:val="center"/>
              <w:rPr>
                <w:rFonts w:ascii="Times New Roman" w:hAnsi="Times New Roman" w:cs="Times New Roman"/>
              </w:rPr>
            </w:pPr>
            <w:r>
              <w:rPr>
                <w:rFonts w:ascii="Times New Roman" w:hAnsi="Times New Roman" w:cs="Times New Roman"/>
              </w:rPr>
              <w:t>[mV]</w:t>
            </w:r>
          </w:p>
        </w:tc>
        <w:tc>
          <w:tcPr>
            <w:tcW w:w="2387" w:type="dxa"/>
          </w:tcPr>
          <w:p w:rsidR="007D79C7" w:rsidRDefault="006264DA" w:rsidP="00E8653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 xml:space="preserve">th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th</m:t>
                    </m:r>
                  </m:sub>
                </m:sSub>
              </m:oMath>
            </m:oMathPara>
          </w:p>
          <w:p w:rsidR="007D79C7" w:rsidRDefault="007D79C7" w:rsidP="00E8653E">
            <w:pPr>
              <w:jc w:val="center"/>
              <w:rPr>
                <w:rFonts w:ascii="Times New Roman" w:hAnsi="Times New Roman" w:cs="Times New Roman"/>
              </w:rPr>
            </w:pPr>
            <w:r>
              <w:rPr>
                <w:rFonts w:ascii="Times New Roman" w:hAnsi="Times New Roman" w:cs="Times New Roman"/>
              </w:rPr>
              <w:t>[mV]</w:t>
            </w:r>
          </w:p>
        </w:tc>
      </w:tr>
      <w:tr w:rsidR="007D79C7" w:rsidTr="00E8653E">
        <w:tc>
          <w:tcPr>
            <w:tcW w:w="2386" w:type="dxa"/>
            <w:vAlign w:val="center"/>
          </w:tcPr>
          <w:p w:rsidR="007D79C7" w:rsidRPr="00740AEF" w:rsidRDefault="0020713E" w:rsidP="00E8653E">
            <w:pPr>
              <w:spacing w:line="360" w:lineRule="auto"/>
              <w:jc w:val="center"/>
              <w:rPr>
                <w:rFonts w:ascii="Times New Roman" w:hAnsi="Times New Roman" w:cs="Times New Roman"/>
              </w:rPr>
            </w:pPr>
            <w:r>
              <w:rPr>
                <w:rFonts w:ascii="Times New Roman" w:hAnsi="Times New Roman" w:cs="Times New Roman"/>
              </w:rPr>
              <w:t>0,0</w:t>
            </w:r>
          </w:p>
        </w:tc>
        <w:tc>
          <w:tcPr>
            <w:tcW w:w="2386" w:type="dxa"/>
            <w:vAlign w:val="center"/>
          </w:tcPr>
          <w:p w:rsidR="007D79C7" w:rsidRDefault="007D79C7" w:rsidP="00E8653E">
            <w:pPr>
              <w:spacing w:line="360" w:lineRule="auto"/>
              <w:jc w:val="center"/>
              <w:rPr>
                <w:rFonts w:ascii="Times New Roman" w:hAnsi="Times New Roman" w:cs="Times New Roman"/>
              </w:rPr>
            </w:pPr>
            <w:r>
              <w:rPr>
                <w:rFonts w:ascii="Times New Roman" w:hAnsi="Times New Roman" w:cs="Times New Roman"/>
              </w:rPr>
              <w:t>-</w:t>
            </w:r>
          </w:p>
        </w:tc>
        <w:tc>
          <w:tcPr>
            <w:tcW w:w="2387" w:type="dxa"/>
            <w:vAlign w:val="center"/>
          </w:tcPr>
          <w:p w:rsidR="007D79C7" w:rsidRDefault="007D79C7" w:rsidP="00E8653E">
            <w:pPr>
              <w:spacing w:line="360" w:lineRule="auto"/>
              <w:jc w:val="center"/>
              <w:rPr>
                <w:rFonts w:ascii="Times New Roman" w:hAnsi="Times New Roman" w:cs="Times New Roman"/>
              </w:rPr>
            </w:pPr>
            <w:r>
              <w:rPr>
                <w:rFonts w:ascii="Times New Roman" w:hAnsi="Times New Roman" w:cs="Times New Roman"/>
              </w:rPr>
              <w:t>-</w:t>
            </w:r>
          </w:p>
        </w:tc>
        <w:tc>
          <w:tcPr>
            <w:tcW w:w="2387" w:type="dxa"/>
            <w:vAlign w:val="center"/>
          </w:tcPr>
          <w:p w:rsidR="007D79C7" w:rsidRDefault="007D79C7" w:rsidP="00E8653E">
            <w:pPr>
              <w:spacing w:line="360" w:lineRule="auto"/>
              <w:jc w:val="center"/>
              <w:rPr>
                <w:rFonts w:ascii="Times New Roman" w:hAnsi="Times New Roman" w:cs="Times New Roman"/>
              </w:rPr>
            </w:pPr>
            <w:r>
              <w:rPr>
                <w:rFonts w:ascii="Times New Roman" w:hAnsi="Times New Roman" w:cs="Times New Roman"/>
              </w:rPr>
              <w:t>-</w:t>
            </w:r>
          </w:p>
        </w:tc>
      </w:tr>
      <w:tr w:rsidR="007D79C7" w:rsidTr="00E8653E">
        <w:tc>
          <w:tcPr>
            <w:tcW w:w="2386" w:type="dxa"/>
            <w:vAlign w:val="center"/>
          </w:tcPr>
          <w:p w:rsidR="007D79C7" w:rsidRPr="00740AEF" w:rsidRDefault="0020713E"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0,58</w:t>
            </w:r>
            <w:r w:rsidR="007D79C7" w:rsidRPr="00740AEF">
              <w:rPr>
                <w:rFonts w:ascii="Times New Roman" w:eastAsia="Times New Roman" w:hAnsi="Times New Roman" w:cs="Times New Roman"/>
                <w:color w:val="000000"/>
              </w:rPr>
              <w:t xml:space="preserve"> </w:t>
            </w:r>
            <m:oMath>
              <m:r>
                <w:rPr>
                  <w:rFonts w:ascii="Cambria Math" w:hAnsi="Cambria Math" w:cs="Times New Roman"/>
                </w:rPr>
                <m:t xml:space="preserve">± </m:t>
              </m:r>
            </m:oMath>
            <w:r w:rsidR="007D79C7" w:rsidRPr="00740AEF">
              <w:rPr>
                <w:rFonts w:ascii="Times New Roman" w:eastAsia="Times New Roman" w:hAnsi="Times New Roman" w:cs="Times New Roman"/>
                <w:color w:val="000000"/>
              </w:rPr>
              <w:t>0,01</w:t>
            </w:r>
          </w:p>
        </w:tc>
        <w:tc>
          <w:tcPr>
            <w:tcW w:w="2386" w:type="dxa"/>
            <w:vAlign w:val="center"/>
          </w:tcPr>
          <w:p w:rsidR="007D79C7" w:rsidRPr="00740AEF" w:rsidRDefault="00B85009" w:rsidP="00B8500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0.31</w:t>
            </w:r>
            <w:r w:rsidR="00605AC3">
              <w:rPr>
                <w:rFonts w:ascii="Times New Roman" w:eastAsia="Times New Roman" w:hAnsi="Times New Roman" w:cs="Times New Roman"/>
                <w:color w:val="000000"/>
              </w:rPr>
              <w:t xml:space="preserve"> </w:t>
            </w:r>
            <m:oMath>
              <m:r>
                <w:rPr>
                  <w:rFonts w:ascii="Cambria Math" w:hAnsi="Cambria Math" w:cs="Times New Roman"/>
                </w:rPr>
                <m:t>±</m:t>
              </m:r>
            </m:oMath>
            <w:r w:rsidR="00605AC3">
              <w:rPr>
                <w:rFonts w:ascii="Times New Roman" w:eastAsia="Times New Roman" w:hAnsi="Times New Roman" w:cs="Times New Roman"/>
              </w:rPr>
              <w:t xml:space="preserve"> 0.005</w:t>
            </w:r>
          </w:p>
        </w:tc>
        <w:tc>
          <w:tcPr>
            <w:tcW w:w="2387" w:type="dxa"/>
            <w:vAlign w:val="center"/>
          </w:tcPr>
          <w:p w:rsidR="007D79C7" w:rsidRDefault="0020713E" w:rsidP="00E8653E">
            <w:pPr>
              <w:spacing w:line="360" w:lineRule="auto"/>
              <w:jc w:val="center"/>
              <w:rPr>
                <w:rFonts w:ascii="Times New Roman" w:hAnsi="Times New Roman" w:cs="Times New Roman"/>
              </w:rPr>
            </w:pPr>
            <w:r>
              <w:rPr>
                <w:rFonts w:ascii="Times New Roman" w:hAnsi="Times New Roman" w:cs="Times New Roman"/>
              </w:rPr>
              <w:t>160</w:t>
            </w:r>
          </w:p>
        </w:tc>
        <w:tc>
          <w:tcPr>
            <w:tcW w:w="2387" w:type="dxa"/>
            <w:vAlign w:val="center"/>
          </w:tcPr>
          <w:p w:rsidR="007D79C7" w:rsidRPr="00FC7EE2" w:rsidRDefault="00D209C0"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48</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0.13</w:t>
            </w:r>
          </w:p>
        </w:tc>
      </w:tr>
      <w:tr w:rsidR="007D79C7" w:rsidTr="00E8653E">
        <w:tc>
          <w:tcPr>
            <w:tcW w:w="2386" w:type="dxa"/>
            <w:vAlign w:val="center"/>
          </w:tcPr>
          <w:p w:rsidR="007D79C7" w:rsidRPr="00740AEF" w:rsidRDefault="007D79C7" w:rsidP="00E8653E">
            <w:pPr>
              <w:jc w:val="center"/>
              <w:rPr>
                <w:rFonts w:ascii="Times New Roman" w:eastAsia="Times New Roman" w:hAnsi="Times New Roman" w:cs="Times New Roman"/>
              </w:rPr>
            </w:pPr>
            <w:r w:rsidRPr="00740AEF">
              <w:rPr>
                <w:rFonts w:ascii="Times New Roman" w:eastAsia="Times New Roman" w:hAnsi="Times New Roman" w:cs="Times New Roman"/>
                <w:color w:val="000000"/>
              </w:rPr>
              <w:t xml:space="preserve">1 </w:t>
            </w:r>
            <m:oMath>
              <m:r>
                <w:rPr>
                  <w:rFonts w:ascii="Cambria Math" w:hAnsi="Cambria Math" w:cs="Times New Roman"/>
                </w:rPr>
                <m:t>±</m:t>
              </m:r>
            </m:oMath>
            <w:r w:rsidRPr="00740AEF">
              <w:rPr>
                <w:rFonts w:ascii="Times New Roman" w:eastAsia="Times New Roman" w:hAnsi="Times New Roman" w:cs="Times New Roman"/>
              </w:rPr>
              <w:t xml:space="preserve"> </w:t>
            </w:r>
            <w:r w:rsidRPr="00740AEF">
              <w:rPr>
                <w:rFonts w:ascii="Times New Roman" w:eastAsia="Times New Roman" w:hAnsi="Times New Roman" w:cs="Times New Roman"/>
                <w:color w:val="000000"/>
              </w:rPr>
              <w:t>0,01</w:t>
            </w:r>
          </w:p>
        </w:tc>
        <w:tc>
          <w:tcPr>
            <w:tcW w:w="2386" w:type="dxa"/>
            <w:vAlign w:val="center"/>
          </w:tcPr>
          <w:p w:rsidR="007D79C7" w:rsidRPr="00740AEF" w:rsidRDefault="00B85009"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m:oMath>
              <m:r>
                <w:rPr>
                  <w:rFonts w:ascii="Cambria Math" w:eastAsia="Times New Roman" w:hAnsi="Cambria Math" w:cs="Times New Roman"/>
                  <w:color w:val="000000"/>
                </w:rPr>
                <m:t xml:space="preserve"> </m:t>
              </m:r>
              <m:r>
                <w:rPr>
                  <w:rFonts w:ascii="Cambria Math" w:hAnsi="Cambria Math" w:cs="Times New Roman"/>
                </w:rPr>
                <m:t>±</m:t>
              </m:r>
            </m:oMath>
            <w:r w:rsidR="00605AC3">
              <w:rPr>
                <w:rFonts w:ascii="Times New Roman" w:eastAsia="Times New Roman" w:hAnsi="Times New Roman" w:cs="Times New Roman"/>
              </w:rPr>
              <w:t>0.005</w:t>
            </w:r>
          </w:p>
        </w:tc>
        <w:tc>
          <w:tcPr>
            <w:tcW w:w="2387" w:type="dxa"/>
            <w:vAlign w:val="center"/>
          </w:tcPr>
          <w:p w:rsidR="007D79C7" w:rsidRDefault="0020713E" w:rsidP="00E8653E">
            <w:pPr>
              <w:spacing w:line="360" w:lineRule="auto"/>
              <w:jc w:val="center"/>
              <w:rPr>
                <w:rFonts w:ascii="Times New Roman" w:hAnsi="Times New Roman" w:cs="Times New Roman"/>
              </w:rPr>
            </w:pPr>
            <w:r>
              <w:rPr>
                <w:rFonts w:ascii="Times New Roman" w:hAnsi="Times New Roman" w:cs="Times New Roman"/>
              </w:rPr>
              <w:t>260</w:t>
            </w:r>
          </w:p>
        </w:tc>
        <w:tc>
          <w:tcPr>
            <w:tcW w:w="2387" w:type="dxa"/>
            <w:vAlign w:val="center"/>
          </w:tcPr>
          <w:p w:rsidR="007D79C7" w:rsidRPr="00FC7EE2" w:rsidRDefault="00D209C0"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93.6</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0.27</w:t>
            </w:r>
          </w:p>
        </w:tc>
      </w:tr>
      <w:tr w:rsidR="007D79C7" w:rsidTr="00E8653E">
        <w:tc>
          <w:tcPr>
            <w:tcW w:w="2386" w:type="dxa"/>
            <w:vAlign w:val="center"/>
          </w:tcPr>
          <w:p w:rsidR="007D79C7" w:rsidRPr="00740AEF" w:rsidRDefault="007D79C7" w:rsidP="00E8653E">
            <w:pPr>
              <w:jc w:val="center"/>
              <w:rPr>
                <w:rFonts w:ascii="Times New Roman" w:eastAsia="Times New Roman" w:hAnsi="Times New Roman" w:cs="Times New Roman"/>
                <w:color w:val="000000"/>
              </w:rPr>
            </w:pPr>
            <w:r w:rsidRPr="00740AEF">
              <w:rPr>
                <w:rFonts w:ascii="Times New Roman" w:eastAsia="Times New Roman" w:hAnsi="Times New Roman" w:cs="Times New Roman"/>
                <w:color w:val="000000"/>
              </w:rPr>
              <w:t xml:space="preserve">1,5 </w:t>
            </w:r>
            <m:oMath>
              <m:r>
                <w:rPr>
                  <w:rFonts w:ascii="Cambria Math" w:hAnsi="Cambria Math" w:cs="Times New Roman"/>
                </w:rPr>
                <m:t xml:space="preserve">± </m:t>
              </m:r>
            </m:oMath>
            <w:r w:rsidRPr="00740AEF">
              <w:rPr>
                <w:rFonts w:ascii="Times New Roman" w:eastAsia="Times New Roman" w:hAnsi="Times New Roman" w:cs="Times New Roman"/>
                <w:color w:val="000000"/>
              </w:rPr>
              <w:t>0,02</w:t>
            </w:r>
          </w:p>
        </w:tc>
        <w:tc>
          <w:tcPr>
            <w:tcW w:w="2386" w:type="dxa"/>
            <w:vAlign w:val="center"/>
          </w:tcPr>
          <w:p w:rsidR="007D79C7" w:rsidRPr="00740AEF" w:rsidRDefault="00B85009"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0.79</w:t>
            </w:r>
            <m:oMath>
              <m:r>
                <w:rPr>
                  <w:rFonts w:ascii="Cambria Math" w:eastAsia="Times New Roman" w:hAnsi="Cambria Math" w:cs="Times New Roman"/>
                  <w:color w:val="000000"/>
                </w:rPr>
                <m:t xml:space="preserve"> </m:t>
              </m:r>
              <m:r>
                <w:rPr>
                  <w:rFonts w:ascii="Cambria Math" w:hAnsi="Cambria Math" w:cs="Times New Roman"/>
                </w:rPr>
                <m:t>±</m:t>
              </m:r>
            </m:oMath>
            <w:r w:rsidR="00605AC3">
              <w:rPr>
                <w:rFonts w:ascii="Times New Roman" w:eastAsia="Times New Roman" w:hAnsi="Times New Roman" w:cs="Times New Roman"/>
              </w:rPr>
              <w:t xml:space="preserve"> 0.01</w:t>
            </w:r>
          </w:p>
        </w:tc>
        <w:tc>
          <w:tcPr>
            <w:tcW w:w="2387" w:type="dxa"/>
            <w:vAlign w:val="center"/>
          </w:tcPr>
          <w:p w:rsidR="007D79C7" w:rsidRDefault="0020713E" w:rsidP="00E8653E">
            <w:pPr>
              <w:spacing w:line="360" w:lineRule="auto"/>
              <w:jc w:val="center"/>
              <w:rPr>
                <w:rFonts w:ascii="Times New Roman" w:hAnsi="Times New Roman" w:cs="Times New Roman"/>
              </w:rPr>
            </w:pPr>
            <w:r>
              <w:rPr>
                <w:rFonts w:ascii="Times New Roman" w:hAnsi="Times New Roman" w:cs="Times New Roman"/>
              </w:rPr>
              <w:t>420</w:t>
            </w:r>
            <w:r w:rsidR="007D79C7">
              <w:rPr>
                <w:rFonts w:ascii="Times New Roman" w:hAnsi="Times New Roman" w:cs="Times New Roman"/>
              </w:rPr>
              <w:t xml:space="preserve"> </w:t>
            </w:r>
          </w:p>
        </w:tc>
        <w:tc>
          <w:tcPr>
            <w:tcW w:w="2387" w:type="dxa"/>
            <w:vAlign w:val="center"/>
          </w:tcPr>
          <w:p w:rsidR="007D79C7" w:rsidRPr="00FC7EE2" w:rsidRDefault="00D209C0"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0.40</w:t>
            </w:r>
          </w:p>
        </w:tc>
      </w:tr>
      <w:tr w:rsidR="007D79C7" w:rsidTr="00E8653E">
        <w:tc>
          <w:tcPr>
            <w:tcW w:w="2386" w:type="dxa"/>
            <w:vAlign w:val="center"/>
          </w:tcPr>
          <w:p w:rsidR="007D79C7" w:rsidRPr="00740AEF" w:rsidRDefault="007D79C7" w:rsidP="00E8653E">
            <w:pPr>
              <w:jc w:val="center"/>
              <w:rPr>
                <w:rFonts w:ascii="Times New Roman" w:eastAsia="Times New Roman" w:hAnsi="Times New Roman" w:cs="Times New Roman"/>
                <w:color w:val="000000"/>
              </w:rPr>
            </w:pPr>
            <w:r w:rsidRPr="00740AEF">
              <w:rPr>
                <w:rFonts w:ascii="Times New Roman" w:eastAsia="Times New Roman" w:hAnsi="Times New Roman" w:cs="Times New Roman"/>
                <w:color w:val="000000"/>
              </w:rPr>
              <w:t xml:space="preserve">2 </w:t>
            </w:r>
            <m:oMath>
              <m:r>
                <w:rPr>
                  <w:rFonts w:ascii="Cambria Math" w:hAnsi="Cambria Math" w:cs="Times New Roman"/>
                </w:rPr>
                <m:t xml:space="preserve">± </m:t>
              </m:r>
            </m:oMath>
            <w:r w:rsidRPr="00740AEF">
              <w:rPr>
                <w:rFonts w:ascii="Times New Roman" w:eastAsia="Times New Roman" w:hAnsi="Times New Roman" w:cs="Times New Roman"/>
                <w:color w:val="000000"/>
              </w:rPr>
              <w:t>0,02</w:t>
            </w:r>
          </w:p>
        </w:tc>
        <w:tc>
          <w:tcPr>
            <w:tcW w:w="2386" w:type="dxa"/>
            <w:vAlign w:val="center"/>
          </w:tcPr>
          <w:p w:rsidR="007D79C7" w:rsidRPr="00740AEF" w:rsidRDefault="00B85009"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r w:rsidR="00605AC3">
              <w:rPr>
                <w:rFonts w:ascii="Times New Roman" w:eastAsia="Times New Roman" w:hAnsi="Times New Roman" w:cs="Times New Roman"/>
                <w:color w:val="000000"/>
              </w:rPr>
              <w:t xml:space="preserve"> </w:t>
            </w:r>
            <m:oMath>
              <m:r>
                <w:rPr>
                  <w:rFonts w:ascii="Cambria Math" w:hAnsi="Cambria Math" w:cs="Times New Roman"/>
                </w:rPr>
                <m:t>±</m:t>
              </m:r>
            </m:oMath>
            <w:r w:rsidR="00605AC3">
              <w:rPr>
                <w:rFonts w:ascii="Times New Roman" w:eastAsia="Times New Roman" w:hAnsi="Times New Roman" w:cs="Times New Roman"/>
              </w:rPr>
              <w:t xml:space="preserve"> 0.01</w:t>
            </w:r>
          </w:p>
        </w:tc>
        <w:tc>
          <w:tcPr>
            <w:tcW w:w="2387" w:type="dxa"/>
            <w:vAlign w:val="center"/>
          </w:tcPr>
          <w:p w:rsidR="007D79C7" w:rsidRDefault="0020713E" w:rsidP="00E8653E">
            <w:pPr>
              <w:spacing w:line="360" w:lineRule="auto"/>
              <w:jc w:val="center"/>
              <w:rPr>
                <w:rFonts w:ascii="Times New Roman" w:hAnsi="Times New Roman" w:cs="Times New Roman"/>
              </w:rPr>
            </w:pPr>
            <w:r>
              <w:rPr>
                <w:rFonts w:ascii="Times New Roman" w:hAnsi="Times New Roman" w:cs="Times New Roman"/>
              </w:rPr>
              <w:t>600</w:t>
            </w:r>
          </w:p>
        </w:tc>
        <w:tc>
          <w:tcPr>
            <w:tcW w:w="2387" w:type="dxa"/>
            <w:vAlign w:val="center"/>
          </w:tcPr>
          <w:p w:rsidR="007D79C7" w:rsidRPr="00FC7EE2" w:rsidRDefault="00D209C0"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0.53</w:t>
            </w:r>
          </w:p>
        </w:tc>
      </w:tr>
      <w:tr w:rsidR="007D79C7" w:rsidTr="00E8653E">
        <w:tc>
          <w:tcPr>
            <w:tcW w:w="2386" w:type="dxa"/>
            <w:vAlign w:val="center"/>
          </w:tcPr>
          <w:p w:rsidR="007D79C7" w:rsidRPr="00740AEF" w:rsidRDefault="007D79C7" w:rsidP="00E8653E">
            <w:pPr>
              <w:jc w:val="center"/>
              <w:rPr>
                <w:rFonts w:ascii="Times New Roman" w:eastAsia="Times New Roman" w:hAnsi="Times New Roman" w:cs="Times New Roman"/>
                <w:color w:val="000000"/>
              </w:rPr>
            </w:pPr>
            <w:r w:rsidRPr="00740AEF">
              <w:rPr>
                <w:rFonts w:ascii="Times New Roman" w:eastAsia="Times New Roman" w:hAnsi="Times New Roman" w:cs="Times New Roman"/>
                <w:color w:val="000000"/>
              </w:rPr>
              <w:t xml:space="preserve">2,5 </w:t>
            </w:r>
            <m:oMath>
              <m:r>
                <w:rPr>
                  <w:rFonts w:ascii="Cambria Math" w:hAnsi="Cambria Math" w:cs="Times New Roman"/>
                </w:rPr>
                <m:t xml:space="preserve">± </m:t>
              </m:r>
            </m:oMath>
            <w:r w:rsidRPr="00740AEF">
              <w:rPr>
                <w:rFonts w:ascii="Times New Roman" w:eastAsia="Times New Roman" w:hAnsi="Times New Roman" w:cs="Times New Roman"/>
                <w:color w:val="000000"/>
              </w:rPr>
              <w:t>0,03</w:t>
            </w:r>
          </w:p>
        </w:tc>
        <w:tc>
          <w:tcPr>
            <w:tcW w:w="2386" w:type="dxa"/>
            <w:vAlign w:val="center"/>
          </w:tcPr>
          <w:p w:rsidR="007D79C7" w:rsidRPr="00740AEF" w:rsidRDefault="00B85009"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1.32</w:t>
            </w:r>
            <w:r w:rsidR="00605AC3">
              <w:rPr>
                <w:rFonts w:ascii="Times New Roman" w:eastAsia="Times New Roman" w:hAnsi="Times New Roman" w:cs="Times New Roman"/>
                <w:color w:val="000000"/>
              </w:rPr>
              <w:t xml:space="preserve"> </w:t>
            </w:r>
            <m:oMath>
              <m:r>
                <w:rPr>
                  <w:rFonts w:ascii="Cambria Math" w:hAnsi="Cambria Math" w:cs="Times New Roman"/>
                </w:rPr>
                <m:t>±</m:t>
              </m:r>
            </m:oMath>
            <w:r w:rsidR="00605AC3">
              <w:rPr>
                <w:rFonts w:ascii="Times New Roman" w:eastAsia="Times New Roman" w:hAnsi="Times New Roman" w:cs="Times New Roman"/>
              </w:rPr>
              <w:t xml:space="preserve"> 0.01</w:t>
            </w:r>
            <w:r w:rsidR="00FD7604">
              <w:rPr>
                <w:rFonts w:ascii="Times New Roman" w:eastAsia="Times New Roman" w:hAnsi="Times New Roman" w:cs="Times New Roman"/>
              </w:rPr>
              <w:t>5</w:t>
            </w:r>
          </w:p>
        </w:tc>
        <w:tc>
          <w:tcPr>
            <w:tcW w:w="2387" w:type="dxa"/>
            <w:vAlign w:val="center"/>
          </w:tcPr>
          <w:p w:rsidR="007D79C7" w:rsidRDefault="0020713E" w:rsidP="00E8653E">
            <w:pPr>
              <w:spacing w:line="360" w:lineRule="auto"/>
              <w:jc w:val="center"/>
              <w:rPr>
                <w:rFonts w:ascii="Times New Roman" w:hAnsi="Times New Roman" w:cs="Times New Roman"/>
              </w:rPr>
            </w:pPr>
            <w:r>
              <w:rPr>
                <w:rFonts w:ascii="Times New Roman" w:hAnsi="Times New Roman" w:cs="Times New Roman"/>
              </w:rPr>
              <w:t>790</w:t>
            </w:r>
          </w:p>
        </w:tc>
        <w:tc>
          <w:tcPr>
            <w:tcW w:w="2387" w:type="dxa"/>
            <w:vAlign w:val="center"/>
          </w:tcPr>
          <w:p w:rsidR="007D79C7" w:rsidRPr="00FC7EE2" w:rsidRDefault="00D209C0"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234</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0.6</w:t>
            </w:r>
          </w:p>
        </w:tc>
      </w:tr>
      <w:tr w:rsidR="007D79C7" w:rsidTr="00E8653E">
        <w:tc>
          <w:tcPr>
            <w:tcW w:w="2386" w:type="dxa"/>
            <w:vAlign w:val="center"/>
          </w:tcPr>
          <w:p w:rsidR="007D79C7" w:rsidRPr="00740AEF" w:rsidRDefault="007D79C7" w:rsidP="00E8653E">
            <w:pPr>
              <w:jc w:val="center"/>
              <w:rPr>
                <w:rFonts w:ascii="Times New Roman" w:eastAsia="Times New Roman" w:hAnsi="Times New Roman" w:cs="Times New Roman"/>
                <w:color w:val="000000"/>
              </w:rPr>
            </w:pPr>
            <w:r w:rsidRPr="00740AEF">
              <w:rPr>
                <w:rFonts w:ascii="Times New Roman" w:eastAsia="Times New Roman" w:hAnsi="Times New Roman" w:cs="Times New Roman"/>
                <w:color w:val="000000"/>
              </w:rPr>
              <w:t xml:space="preserve">3 </w:t>
            </w:r>
            <m:oMath>
              <m:r>
                <w:rPr>
                  <w:rFonts w:ascii="Cambria Math" w:hAnsi="Cambria Math" w:cs="Times New Roman"/>
                </w:rPr>
                <m:t xml:space="preserve">± </m:t>
              </m:r>
            </m:oMath>
            <w:r w:rsidRPr="00740AEF">
              <w:rPr>
                <w:rFonts w:ascii="Times New Roman" w:eastAsia="Times New Roman" w:hAnsi="Times New Roman" w:cs="Times New Roman"/>
                <w:color w:val="000000"/>
              </w:rPr>
              <w:t>0,03</w:t>
            </w:r>
          </w:p>
        </w:tc>
        <w:tc>
          <w:tcPr>
            <w:tcW w:w="2386" w:type="dxa"/>
            <w:vAlign w:val="center"/>
          </w:tcPr>
          <w:p w:rsidR="007D79C7" w:rsidRPr="00740AEF" w:rsidRDefault="00B85009"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1.58</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0.015</w:t>
            </w:r>
          </w:p>
        </w:tc>
        <w:tc>
          <w:tcPr>
            <w:tcW w:w="2387" w:type="dxa"/>
            <w:vAlign w:val="center"/>
          </w:tcPr>
          <w:p w:rsidR="007D79C7" w:rsidRDefault="0020713E" w:rsidP="00E8653E">
            <w:pPr>
              <w:spacing w:line="360" w:lineRule="auto"/>
              <w:jc w:val="center"/>
              <w:rPr>
                <w:rFonts w:ascii="Times New Roman" w:hAnsi="Times New Roman" w:cs="Times New Roman"/>
              </w:rPr>
            </w:pPr>
            <w:r>
              <w:rPr>
                <w:rFonts w:ascii="Times New Roman" w:hAnsi="Times New Roman" w:cs="Times New Roman"/>
              </w:rPr>
              <w:t>850</w:t>
            </w:r>
          </w:p>
        </w:tc>
        <w:tc>
          <w:tcPr>
            <w:tcW w:w="2387" w:type="dxa"/>
            <w:vAlign w:val="center"/>
          </w:tcPr>
          <w:p w:rsidR="007D79C7" w:rsidRPr="00FC7EE2" w:rsidRDefault="00D209C0"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288</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0.81</w:t>
            </w:r>
          </w:p>
        </w:tc>
      </w:tr>
      <w:tr w:rsidR="007D79C7" w:rsidTr="00E8653E">
        <w:tc>
          <w:tcPr>
            <w:tcW w:w="2386" w:type="dxa"/>
            <w:vAlign w:val="center"/>
          </w:tcPr>
          <w:p w:rsidR="007D79C7" w:rsidRPr="00740AEF" w:rsidRDefault="007D79C7" w:rsidP="00E8653E">
            <w:pPr>
              <w:jc w:val="center"/>
              <w:rPr>
                <w:rFonts w:ascii="Times New Roman" w:eastAsia="Times New Roman" w:hAnsi="Times New Roman" w:cs="Times New Roman"/>
                <w:color w:val="000000"/>
              </w:rPr>
            </w:pPr>
            <w:r w:rsidRPr="00740AEF">
              <w:rPr>
                <w:rFonts w:ascii="Times New Roman" w:eastAsia="Times New Roman" w:hAnsi="Times New Roman" w:cs="Times New Roman"/>
                <w:color w:val="000000"/>
              </w:rPr>
              <w:t xml:space="preserve">3,5 </w:t>
            </w:r>
            <m:oMath>
              <m:r>
                <w:rPr>
                  <w:rFonts w:ascii="Cambria Math" w:hAnsi="Cambria Math" w:cs="Times New Roman"/>
                </w:rPr>
                <m:t xml:space="preserve">± </m:t>
              </m:r>
            </m:oMath>
            <w:r w:rsidRPr="00740AEF">
              <w:rPr>
                <w:rFonts w:ascii="Times New Roman" w:eastAsia="Times New Roman" w:hAnsi="Times New Roman" w:cs="Times New Roman"/>
                <w:color w:val="000000"/>
              </w:rPr>
              <w:t>0,03</w:t>
            </w:r>
          </w:p>
        </w:tc>
        <w:tc>
          <w:tcPr>
            <w:tcW w:w="2386" w:type="dxa"/>
            <w:vAlign w:val="center"/>
          </w:tcPr>
          <w:p w:rsidR="007D79C7" w:rsidRPr="00740AEF" w:rsidRDefault="00B85009"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0.015</w:t>
            </w:r>
          </w:p>
        </w:tc>
        <w:tc>
          <w:tcPr>
            <w:tcW w:w="2387" w:type="dxa"/>
            <w:vAlign w:val="center"/>
          </w:tcPr>
          <w:p w:rsidR="007D79C7" w:rsidRDefault="0020713E" w:rsidP="00E8653E">
            <w:pPr>
              <w:spacing w:line="360" w:lineRule="auto"/>
              <w:jc w:val="center"/>
              <w:rPr>
                <w:rFonts w:ascii="Times New Roman" w:hAnsi="Times New Roman" w:cs="Times New Roman"/>
              </w:rPr>
            </w:pPr>
            <w:r>
              <w:rPr>
                <w:rFonts w:ascii="Times New Roman" w:hAnsi="Times New Roman" w:cs="Times New Roman"/>
              </w:rPr>
              <w:t>900</w:t>
            </w:r>
          </w:p>
        </w:tc>
        <w:tc>
          <w:tcPr>
            <w:tcW w:w="2387" w:type="dxa"/>
            <w:vAlign w:val="center"/>
          </w:tcPr>
          <w:p w:rsidR="007D79C7" w:rsidRPr="00FC7EE2" w:rsidRDefault="00D209C0"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327</w:t>
            </w:r>
            <w:r w:rsidR="00FD7604">
              <w:rPr>
                <w:rFonts w:ascii="Times New Roman" w:eastAsia="Times New Roman" w:hAnsi="Times New Roman" w:cs="Times New Roman"/>
                <w:color w:val="000000"/>
              </w:rPr>
              <w:t xml:space="preserve"> </w:t>
            </w:r>
            <m:oMath>
              <m:r>
                <w:rPr>
                  <w:rFonts w:ascii="Cambria Math" w:hAnsi="Cambria Math" w:cs="Times New Roman"/>
                </w:rPr>
                <m:t>±</m:t>
              </m:r>
            </m:oMath>
            <w:r w:rsidR="00FD7604">
              <w:rPr>
                <w:rFonts w:ascii="Times New Roman" w:eastAsia="Times New Roman" w:hAnsi="Times New Roman" w:cs="Times New Roman"/>
              </w:rPr>
              <w:t xml:space="preserve"> 0.92</w:t>
            </w:r>
          </w:p>
        </w:tc>
      </w:tr>
    </w:tbl>
    <w:p w:rsidR="00DA51F6" w:rsidRDefault="00DA51F6" w:rsidP="00DA51F6">
      <w:pPr>
        <w:rPr>
          <w:rFonts w:ascii="Times New Roman" w:hAnsi="Times New Roman" w:cs="Times New Roman"/>
          <w:sz w:val="24"/>
          <w:szCs w:val="24"/>
        </w:rPr>
      </w:pPr>
    </w:p>
    <w:p w:rsidR="00A05162" w:rsidRDefault="00830265" w:rsidP="00A05162">
      <w:pPr>
        <w:jc w:val="center"/>
        <w:rPr>
          <w:rFonts w:ascii="Times New Roman" w:hAnsi="Times New Roman" w:cs="Times New Roman"/>
          <w:sz w:val="24"/>
          <w:szCs w:val="24"/>
        </w:rPr>
      </w:pPr>
      <w:r>
        <w:rPr>
          <w:rFonts w:ascii="Times New Roman" w:hAnsi="Times New Roman" w:cs="Times New Roman"/>
          <w:sz w:val="24"/>
          <w:szCs w:val="24"/>
        </w:rPr>
        <w:t>Tableau III.1 : Ɛ à une fréquence constante (f=40Hz)</w:t>
      </w:r>
    </w:p>
    <w:p w:rsidR="00EB7857" w:rsidRDefault="00F10B75" w:rsidP="00A05162">
      <w:pPr>
        <w:rPr>
          <w:rFonts w:ascii="Times New Roman" w:hAnsi="Times New Roman" w:cs="Times New Roman"/>
          <w:sz w:val="24"/>
          <w:szCs w:val="24"/>
        </w:rPr>
      </w:pPr>
      <w:r>
        <w:rPr>
          <w:noProof/>
          <w:lang w:eastAsia="fr-CA"/>
        </w:rPr>
        <w:drawing>
          <wp:inline distT="0" distB="0" distL="0" distR="0" wp14:anchorId="05103717" wp14:editId="5A1E1CA2">
            <wp:extent cx="5416062" cy="1838848"/>
            <wp:effectExtent l="0" t="0" r="13335" b="952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7857" w:rsidRDefault="00EB7857" w:rsidP="00B85009">
      <w:pPr>
        <w:jc w:val="center"/>
        <w:rPr>
          <w:rFonts w:ascii="Times New Roman" w:hAnsi="Times New Roman" w:cs="Times New Roman"/>
          <w:sz w:val="24"/>
          <w:szCs w:val="24"/>
        </w:rPr>
      </w:pPr>
      <w:r>
        <w:rPr>
          <w:rFonts w:ascii="Times New Roman" w:hAnsi="Times New Roman" w:cs="Times New Roman"/>
          <w:sz w:val="24"/>
          <w:szCs w:val="24"/>
        </w:rPr>
        <w:t>Graphe III.1 : Force électromotrice</w:t>
      </w:r>
      <w:r w:rsidR="007C2378">
        <w:rPr>
          <w:rFonts w:ascii="Times New Roman" w:hAnsi="Times New Roman" w:cs="Times New Roman"/>
          <w:sz w:val="24"/>
          <w:szCs w:val="24"/>
        </w:rPr>
        <w:t xml:space="preserve"> </w:t>
      </w:r>
      <w:r>
        <w:rPr>
          <w:rFonts w:ascii="Times New Roman" w:hAnsi="Times New Roman" w:cs="Times New Roman"/>
          <w:sz w:val="24"/>
          <w:szCs w:val="24"/>
        </w:rPr>
        <w:t>en fonction du champ magnétique</w:t>
      </w:r>
      <w:r w:rsidR="007C2378">
        <w:rPr>
          <w:rFonts w:ascii="Times New Roman" w:hAnsi="Times New Roman" w:cs="Times New Roman"/>
          <w:sz w:val="24"/>
          <w:szCs w:val="24"/>
        </w:rPr>
        <w:t xml:space="preserve"> (série 1)</w:t>
      </w:r>
    </w:p>
    <w:p w:rsidR="00EB7857" w:rsidRDefault="00A05162" w:rsidP="00EB7857">
      <w:pPr>
        <w:spacing w:after="0"/>
        <w:ind w:firstLine="709"/>
        <w:rPr>
          <w:rFonts w:ascii="Times New Roman" w:hAnsi="Times New Roman" w:cs="Times New Roman"/>
          <w:sz w:val="24"/>
          <w:szCs w:val="24"/>
        </w:rPr>
      </w:pPr>
      <w:r>
        <w:rPr>
          <w:rFonts w:ascii="Times New Roman" w:hAnsi="Times New Roman" w:cs="Times New Roman"/>
          <w:sz w:val="24"/>
          <w:szCs w:val="24"/>
        </w:rPr>
        <w:lastRenderedPageBreak/>
        <w:tab/>
      </w:r>
    </w:p>
    <w:p w:rsidR="00CF7B02" w:rsidRDefault="00EB7857" w:rsidP="00EB7857">
      <w:pPr>
        <w:ind w:firstLine="708"/>
        <w:rPr>
          <w:rFonts w:ascii="Times New Roman" w:hAnsi="Times New Roman" w:cs="Times New Roman"/>
          <w:sz w:val="24"/>
          <w:szCs w:val="24"/>
        </w:rPr>
      </w:pPr>
      <w:r>
        <w:rPr>
          <w:rFonts w:ascii="Times New Roman" w:hAnsi="Times New Roman" w:cs="Times New Roman"/>
          <w:sz w:val="24"/>
          <w:szCs w:val="24"/>
        </w:rPr>
        <w:t>Après mesures des forces électromotrices dans l’approche 3, nous les avons relevées dans le tableau III.2 et le graphe III.2 représente la force électromotrice en fonction du champ magnétique.</w:t>
      </w:r>
    </w:p>
    <w:p w:rsidR="00EB7857" w:rsidRDefault="00EB7857" w:rsidP="00605AC3">
      <w:pPr>
        <w:ind w:firstLine="708"/>
        <w:rPr>
          <w:rFonts w:ascii="Times New Roman" w:hAnsi="Times New Roman" w:cs="Times New Roman"/>
          <w:sz w:val="24"/>
          <w:szCs w:val="24"/>
        </w:rPr>
      </w:pPr>
      <w:r>
        <w:rPr>
          <w:rFonts w:ascii="Times New Roman" w:hAnsi="Times New Roman" w:cs="Times New Roman"/>
          <w:sz w:val="24"/>
          <w:szCs w:val="24"/>
        </w:rPr>
        <w:t xml:space="preserve">B étant fixe, on peut déterminer </w:t>
      </w:r>
      <w:proofErr w:type="spellStart"/>
      <w:r>
        <w:rPr>
          <w:rFonts w:ascii="Times New Roman" w:hAnsi="Times New Roman" w:cs="Times New Roman"/>
          <w:sz w:val="24"/>
          <w:szCs w:val="24"/>
        </w:rPr>
        <w:t>Ɛ</w:t>
      </w:r>
      <w:r>
        <w:rPr>
          <w:rFonts w:ascii="Times New Roman" w:hAnsi="Times New Roman" w:cs="Times New Roman"/>
          <w:sz w:val="24"/>
          <w:szCs w:val="24"/>
          <w:vertAlign w:val="subscript"/>
        </w:rPr>
        <w:t>th</w:t>
      </w:r>
      <w:proofErr w:type="spellEnd"/>
      <w:r>
        <w:rPr>
          <w:rFonts w:ascii="Times New Roman" w:hAnsi="Times New Roman" w:cs="Times New Roman"/>
          <w:sz w:val="24"/>
          <w:szCs w:val="24"/>
        </w:rPr>
        <w:t xml:space="preserve"> en fonction de la fréquence f, qui correspond à f = 1/p.</w:t>
      </w:r>
      <w:r w:rsidR="00602709">
        <w:rPr>
          <w:rFonts w:ascii="Times New Roman" w:hAnsi="Times New Roman" w:cs="Times New Roman"/>
          <w:sz w:val="24"/>
          <w:szCs w:val="24"/>
        </w:rPr>
        <w:t xml:space="preserve"> Les incertitudes et les formules correspondent aux équations précédemment écrites.</w:t>
      </w:r>
    </w:p>
    <w:tbl>
      <w:tblPr>
        <w:tblStyle w:val="Grilledutableau"/>
        <w:tblW w:w="0" w:type="auto"/>
        <w:tblLook w:val="04A0" w:firstRow="1" w:lastRow="0" w:firstColumn="1" w:lastColumn="0" w:noHBand="0" w:noVBand="1"/>
      </w:tblPr>
      <w:tblGrid>
        <w:gridCol w:w="2236"/>
        <w:gridCol w:w="2240"/>
        <w:gridCol w:w="2174"/>
        <w:gridCol w:w="2206"/>
      </w:tblGrid>
      <w:tr w:rsidR="00EB7857" w:rsidTr="00E8653E">
        <w:tc>
          <w:tcPr>
            <w:tcW w:w="2386" w:type="dxa"/>
          </w:tcPr>
          <w:p w:rsidR="00EB7857" w:rsidRDefault="00EB7857" w:rsidP="00E8653E">
            <w:pPr>
              <w:jc w:val="center"/>
              <w:rPr>
                <w:rFonts w:ascii="Times New Roman" w:hAnsi="Times New Roman" w:cs="Times New Roman"/>
                <w:color w:val="000000" w:themeColor="text1"/>
              </w:rPr>
            </w:pPr>
            <w:r>
              <w:rPr>
                <w:rFonts w:ascii="Times New Roman" w:hAnsi="Times New Roman" w:cs="Times New Roman"/>
                <w:color w:val="000000" w:themeColor="text1"/>
              </w:rPr>
              <w:t>Fréquence de rotation</w:t>
            </w:r>
          </w:p>
          <w:p w:rsidR="00EB7857" w:rsidRPr="00ED2424" w:rsidRDefault="00EB7857" w:rsidP="00E8653E">
            <w:pPr>
              <w:jc w:val="center"/>
              <w:rPr>
                <w:rFonts w:ascii="Times New Roman" w:hAnsi="Times New Roman" w:cs="Times New Roman"/>
                <w:color w:val="000000" w:themeColor="text1"/>
              </w:rPr>
            </w:pPr>
            <m:oMathPara>
              <m:oMath>
                <m:r>
                  <m:rPr>
                    <m:sty m:val="p"/>
                  </m:rPr>
                  <w:rPr>
                    <w:rFonts w:ascii="Cambria Math" w:hAnsi="Cambria Math" w:cs="Times New Roman"/>
                    <w:color w:val="000000" w:themeColor="text1"/>
                  </w:rPr>
                  <m:t>f ± ∆f [Hz]</m:t>
                </m:r>
              </m:oMath>
            </m:oMathPara>
          </w:p>
        </w:tc>
        <w:tc>
          <w:tcPr>
            <w:tcW w:w="2386" w:type="dxa"/>
          </w:tcPr>
          <w:p w:rsidR="00EB7857" w:rsidRDefault="00EB7857" w:rsidP="00E8653E">
            <w:pPr>
              <w:jc w:val="center"/>
              <w:rPr>
                <w:rFonts w:ascii="Times New Roman" w:hAnsi="Times New Roman" w:cs="Times New Roman"/>
                <w:color w:val="000000" w:themeColor="text1"/>
              </w:rPr>
            </w:pPr>
            <w:r>
              <w:rPr>
                <w:rFonts w:ascii="Times New Roman" w:hAnsi="Times New Roman" w:cs="Times New Roman"/>
                <w:color w:val="000000" w:themeColor="text1"/>
              </w:rPr>
              <w:t>Période</w:t>
            </w:r>
          </w:p>
          <w:p w:rsidR="00EB7857" w:rsidRPr="00ED2424" w:rsidRDefault="00EB7857" w:rsidP="00E8653E">
            <w:pPr>
              <w:jc w:val="center"/>
              <w:rPr>
                <w:rFonts w:ascii="Times New Roman" w:hAnsi="Times New Roman" w:cs="Times New Roman"/>
                <w:color w:val="000000" w:themeColor="text1"/>
              </w:rPr>
            </w:pPr>
            <m:oMathPara>
              <m:oMath>
                <m:r>
                  <m:rPr>
                    <m:sty m:val="p"/>
                  </m:rPr>
                  <w:rPr>
                    <w:rFonts w:ascii="Cambria Math" w:hAnsi="Cambria Math" w:cs="Times New Roman"/>
                    <w:color w:val="000000" w:themeColor="text1"/>
                  </w:rPr>
                  <m:t>p ±∆p [ms]</m:t>
                </m:r>
              </m:oMath>
            </m:oMathPara>
          </w:p>
        </w:tc>
        <w:tc>
          <w:tcPr>
            <w:tcW w:w="2387" w:type="dxa"/>
          </w:tcPr>
          <w:p w:rsidR="00EB7857" w:rsidRPr="00ED2424" w:rsidRDefault="006264DA" w:rsidP="00E8653E">
            <w:pPr>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rPr>
                      <m:t>exp</m:t>
                    </m:r>
                  </m:sub>
                </m:sSub>
                <m:r>
                  <m:rPr>
                    <m:sty m:val="p"/>
                  </m:rPr>
                  <w:rPr>
                    <w:rFonts w:ascii="Cambria Math" w:hAnsi="Cambria Math" w:cs="Times New Roman"/>
                    <w:color w:val="000000" w:themeColor="text1"/>
                  </w:rPr>
                  <m:t xml:space="preserve"> ±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rPr>
                      <m:t>exp</m:t>
                    </m:r>
                  </m:sub>
                </m:sSub>
              </m:oMath>
            </m:oMathPara>
          </w:p>
          <w:p w:rsidR="00EB7857" w:rsidRPr="00ED2424" w:rsidRDefault="00EB7857" w:rsidP="00E8653E">
            <w:pPr>
              <w:jc w:val="center"/>
              <w:rPr>
                <w:rFonts w:ascii="Times New Roman" w:hAnsi="Times New Roman" w:cs="Times New Roman"/>
                <w:color w:val="000000" w:themeColor="text1"/>
              </w:rPr>
            </w:pPr>
            <m:oMathPara>
              <m:oMath>
                <m:r>
                  <m:rPr>
                    <m:sty m:val="p"/>
                  </m:rPr>
                  <w:rPr>
                    <w:rFonts w:ascii="Cambria Math" w:hAnsi="Cambria Math" w:cs="Times New Roman"/>
                    <w:color w:val="000000" w:themeColor="text1"/>
                  </w:rPr>
                  <m:t>[V]</m:t>
                </m:r>
              </m:oMath>
            </m:oMathPara>
          </w:p>
        </w:tc>
        <w:tc>
          <w:tcPr>
            <w:tcW w:w="2387" w:type="dxa"/>
          </w:tcPr>
          <w:p w:rsidR="00EB7857" w:rsidRPr="00ED2424" w:rsidRDefault="006264DA" w:rsidP="00E8653E">
            <w:pPr>
              <w:jc w:val="center"/>
              <w:rPr>
                <w:rFonts w:ascii="Times New Roman" w:hAnsi="Times New Roman" w:cs="Times New Roman"/>
                <w:color w:val="000000" w:themeColor="text1"/>
              </w:rPr>
            </w:pPr>
            <m:oMathPara>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th</m:t>
                    </m:r>
                  </m:sub>
                </m:sSub>
                <m:r>
                  <m:rPr>
                    <m:sty m:val="p"/>
                  </m:rPr>
                  <w:rPr>
                    <w:rFonts w:ascii="Cambria Math" w:hAnsi="Cambria Math" w:cs="Times New Roman"/>
                    <w:color w:val="000000" w:themeColor="text1"/>
                  </w:rPr>
                  <m:t xml:space="preserve"> ± </m:t>
                </m:r>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th</m:t>
                    </m:r>
                  </m:sub>
                </m:sSub>
              </m:oMath>
            </m:oMathPara>
          </w:p>
          <w:p w:rsidR="00EB7857" w:rsidRPr="00ED2424" w:rsidRDefault="00EB7857" w:rsidP="00E8653E">
            <w:pPr>
              <w:jc w:val="center"/>
              <w:rPr>
                <w:rFonts w:ascii="Times New Roman" w:hAnsi="Times New Roman" w:cs="Times New Roman"/>
                <w:color w:val="000000" w:themeColor="text1"/>
              </w:rPr>
            </w:pPr>
            <w:r>
              <w:rPr>
                <w:rFonts w:ascii="Times New Roman" w:hAnsi="Times New Roman" w:cs="Times New Roman"/>
                <w:color w:val="000000" w:themeColor="text1"/>
              </w:rPr>
              <w:t>[V]</w:t>
            </w:r>
          </w:p>
        </w:tc>
      </w:tr>
      <w:tr w:rsidR="00EB7857" w:rsidTr="00E8653E">
        <w:tc>
          <w:tcPr>
            <w:tcW w:w="2386"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20 ± 0,08</w:t>
            </w:r>
          </w:p>
        </w:tc>
        <w:tc>
          <w:tcPr>
            <w:tcW w:w="2386" w:type="dxa"/>
            <w:vAlign w:val="center"/>
          </w:tcPr>
          <w:p w:rsidR="00EB7857" w:rsidRDefault="00EB7857" w:rsidP="00EB7857">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50</w:t>
            </w:r>
          </w:p>
        </w:tc>
        <w:tc>
          <w:tcPr>
            <w:tcW w:w="2387"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0.5</w:t>
            </w:r>
          </w:p>
        </w:tc>
        <w:tc>
          <w:tcPr>
            <w:tcW w:w="2387" w:type="dxa"/>
            <w:vAlign w:val="center"/>
          </w:tcPr>
          <w:p w:rsidR="00EB7857" w:rsidRPr="00FC7EE2" w:rsidRDefault="007C2378"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75.4</w:t>
            </w:r>
          </w:p>
        </w:tc>
      </w:tr>
      <w:tr w:rsidR="00EB7857" w:rsidTr="00E8653E">
        <w:tc>
          <w:tcPr>
            <w:tcW w:w="2386"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25 ± 0,13</w:t>
            </w:r>
          </w:p>
        </w:tc>
        <w:tc>
          <w:tcPr>
            <w:tcW w:w="2386" w:type="dxa"/>
            <w:vAlign w:val="center"/>
          </w:tcPr>
          <w:p w:rsidR="00EB7857" w:rsidRDefault="00EB7857" w:rsidP="00EB7857">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2387"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0.6</w:t>
            </w:r>
          </w:p>
        </w:tc>
        <w:tc>
          <w:tcPr>
            <w:tcW w:w="2387" w:type="dxa"/>
            <w:vAlign w:val="center"/>
          </w:tcPr>
          <w:p w:rsidR="00EB7857" w:rsidRPr="00FC7EE2" w:rsidRDefault="007C2378" w:rsidP="00EB785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94.3</w:t>
            </w:r>
          </w:p>
        </w:tc>
      </w:tr>
      <w:tr w:rsidR="00EB7857" w:rsidTr="00E8653E">
        <w:tc>
          <w:tcPr>
            <w:tcW w:w="2386"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40 ± 0,62</w:t>
            </w:r>
          </w:p>
        </w:tc>
        <w:tc>
          <w:tcPr>
            <w:tcW w:w="2386" w:type="dxa"/>
            <w:vAlign w:val="center"/>
          </w:tcPr>
          <w:p w:rsidR="00EB7857" w:rsidRDefault="00EB7857" w:rsidP="00EB7857">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25</w:t>
            </w:r>
          </w:p>
        </w:tc>
        <w:tc>
          <w:tcPr>
            <w:tcW w:w="2387"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0.85</w:t>
            </w:r>
          </w:p>
        </w:tc>
        <w:tc>
          <w:tcPr>
            <w:tcW w:w="2387" w:type="dxa"/>
            <w:vAlign w:val="center"/>
          </w:tcPr>
          <w:p w:rsidR="00EB7857" w:rsidRPr="00FC7EE2" w:rsidRDefault="007C2378"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151</w:t>
            </w:r>
          </w:p>
        </w:tc>
      </w:tr>
      <w:tr w:rsidR="00EB7857" w:rsidTr="00E8653E">
        <w:tc>
          <w:tcPr>
            <w:tcW w:w="2386"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50 ± 0,95</w:t>
            </w:r>
          </w:p>
        </w:tc>
        <w:tc>
          <w:tcPr>
            <w:tcW w:w="2386"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20</w:t>
            </w:r>
          </w:p>
        </w:tc>
        <w:tc>
          <w:tcPr>
            <w:tcW w:w="2387"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1.2</w:t>
            </w:r>
          </w:p>
        </w:tc>
        <w:tc>
          <w:tcPr>
            <w:tcW w:w="2387" w:type="dxa"/>
            <w:vAlign w:val="center"/>
          </w:tcPr>
          <w:p w:rsidR="00EB7857" w:rsidRPr="00FC7EE2" w:rsidRDefault="007C2378"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188</w:t>
            </w:r>
          </w:p>
        </w:tc>
      </w:tr>
      <w:tr w:rsidR="00EB7857" w:rsidTr="00E8653E">
        <w:tc>
          <w:tcPr>
            <w:tcW w:w="2386"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62,5 ± 1,56</w:t>
            </w:r>
          </w:p>
        </w:tc>
        <w:tc>
          <w:tcPr>
            <w:tcW w:w="2386"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16</w:t>
            </w:r>
          </w:p>
        </w:tc>
        <w:tc>
          <w:tcPr>
            <w:tcW w:w="2387" w:type="dxa"/>
            <w:vAlign w:val="center"/>
          </w:tcPr>
          <w:p w:rsidR="00EB7857" w:rsidRDefault="00EB7857" w:rsidP="00E8653E">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2387" w:type="dxa"/>
            <w:vAlign w:val="center"/>
          </w:tcPr>
          <w:p w:rsidR="00EB7857" w:rsidRPr="00FC7EE2" w:rsidRDefault="007C2378" w:rsidP="00E865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246</w:t>
            </w:r>
          </w:p>
        </w:tc>
      </w:tr>
    </w:tbl>
    <w:p w:rsidR="00CF7B02" w:rsidRDefault="00CF7B02">
      <w:pPr>
        <w:rPr>
          <w:rFonts w:ascii="Times New Roman" w:hAnsi="Times New Roman" w:cs="Times New Roman"/>
          <w:sz w:val="24"/>
          <w:szCs w:val="24"/>
        </w:rPr>
      </w:pPr>
    </w:p>
    <w:p w:rsidR="00EB7857" w:rsidRDefault="00EB7857" w:rsidP="00605AC3">
      <w:pPr>
        <w:jc w:val="center"/>
        <w:rPr>
          <w:rFonts w:ascii="Times New Roman" w:hAnsi="Times New Roman" w:cs="Times New Roman"/>
          <w:sz w:val="24"/>
          <w:szCs w:val="24"/>
        </w:rPr>
      </w:pPr>
      <w:r>
        <w:rPr>
          <w:rFonts w:ascii="Times New Roman" w:hAnsi="Times New Roman" w:cs="Times New Roman"/>
          <w:sz w:val="24"/>
          <w:szCs w:val="24"/>
        </w:rPr>
        <w:t>Tableau III.2 : Ɛ au champ B constant (I</w:t>
      </w:r>
      <w:r>
        <w:rPr>
          <w:rFonts w:ascii="Times New Roman" w:hAnsi="Times New Roman" w:cs="Times New Roman"/>
          <w:sz w:val="24"/>
          <w:szCs w:val="24"/>
          <w:vertAlign w:val="subscript"/>
        </w:rPr>
        <w:t>1</w:t>
      </w:r>
      <w:r>
        <w:rPr>
          <w:rFonts w:ascii="Times New Roman" w:hAnsi="Times New Roman" w:cs="Times New Roman"/>
          <w:sz w:val="24"/>
          <w:szCs w:val="24"/>
        </w:rPr>
        <w:t xml:space="preserve"> = 3,0 A)</w:t>
      </w:r>
    </w:p>
    <w:p w:rsidR="00EB7857" w:rsidRDefault="004F3B52" w:rsidP="004F3B52">
      <w:pPr>
        <w:jc w:val="center"/>
        <w:rPr>
          <w:rFonts w:ascii="Times New Roman" w:hAnsi="Times New Roman" w:cs="Times New Roman"/>
          <w:sz w:val="24"/>
          <w:szCs w:val="24"/>
        </w:rPr>
      </w:pPr>
      <w:r>
        <w:rPr>
          <w:noProof/>
          <w:lang w:eastAsia="fr-CA"/>
        </w:rPr>
        <w:drawing>
          <wp:inline distT="0" distB="0" distL="0" distR="0" wp14:anchorId="454145EC" wp14:editId="74243EFB">
            <wp:extent cx="4572000" cy="2743200"/>
            <wp:effectExtent l="0" t="0" r="19050" b="1905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B7857" w:rsidRDefault="00605AC3" w:rsidP="00EB7857">
      <w:pPr>
        <w:jc w:val="center"/>
        <w:rPr>
          <w:rFonts w:ascii="Times New Roman" w:hAnsi="Times New Roman" w:cs="Times New Roman"/>
          <w:sz w:val="24"/>
          <w:szCs w:val="24"/>
        </w:rPr>
      </w:pPr>
      <w:r>
        <w:rPr>
          <w:rFonts w:ascii="Times New Roman" w:hAnsi="Times New Roman" w:cs="Times New Roman"/>
          <w:sz w:val="24"/>
          <w:szCs w:val="24"/>
        </w:rPr>
        <w:t>Graphe III.2</w:t>
      </w:r>
      <w:r w:rsidR="00EB7857">
        <w:rPr>
          <w:rFonts w:ascii="Times New Roman" w:hAnsi="Times New Roman" w:cs="Times New Roman"/>
          <w:sz w:val="24"/>
          <w:szCs w:val="24"/>
        </w:rPr>
        <w:t xml:space="preserve"> : Force électromotrice en fonction </w:t>
      </w:r>
      <w:r w:rsidR="00B85009">
        <w:rPr>
          <w:rFonts w:ascii="Times New Roman" w:hAnsi="Times New Roman" w:cs="Times New Roman"/>
          <w:sz w:val="24"/>
          <w:szCs w:val="24"/>
        </w:rPr>
        <w:t>de la fréquence</w:t>
      </w:r>
      <w:r w:rsidR="004F3B52">
        <w:rPr>
          <w:rFonts w:ascii="Times New Roman" w:hAnsi="Times New Roman" w:cs="Times New Roman"/>
          <w:sz w:val="24"/>
          <w:szCs w:val="24"/>
        </w:rPr>
        <w:t xml:space="preserve"> (</w:t>
      </w:r>
      <w:proofErr w:type="spellStart"/>
      <w:r w:rsidR="004F3B52">
        <w:rPr>
          <w:rFonts w:ascii="Times New Roman" w:hAnsi="Times New Roman" w:cs="Times New Roman"/>
          <w:sz w:val="24"/>
          <w:szCs w:val="24"/>
        </w:rPr>
        <w:t>serie</w:t>
      </w:r>
      <w:proofErr w:type="spellEnd"/>
      <w:r w:rsidR="004F3B52">
        <w:rPr>
          <w:rFonts w:ascii="Times New Roman" w:hAnsi="Times New Roman" w:cs="Times New Roman"/>
          <w:sz w:val="24"/>
          <w:szCs w:val="24"/>
        </w:rPr>
        <w:t>)</w:t>
      </w:r>
    </w:p>
    <w:p w:rsidR="00EB7857" w:rsidRDefault="00602709" w:rsidP="00602709">
      <w:pPr>
        <w:ind w:firstLine="708"/>
        <w:rPr>
          <w:rFonts w:ascii="Times New Roman" w:hAnsi="Times New Roman" w:cs="Times New Roman"/>
          <w:sz w:val="24"/>
          <w:szCs w:val="24"/>
        </w:rPr>
      </w:pPr>
      <w:r>
        <w:rPr>
          <w:rFonts w:ascii="Times New Roman" w:hAnsi="Times New Roman" w:cs="Times New Roman"/>
          <w:sz w:val="24"/>
          <w:szCs w:val="24"/>
        </w:rPr>
        <w:t>Quant à la dernière approche,</w:t>
      </w:r>
      <w:r w:rsidR="00E8653E">
        <w:rPr>
          <w:rFonts w:ascii="Times New Roman" w:hAnsi="Times New Roman" w:cs="Times New Roman"/>
          <w:sz w:val="24"/>
          <w:szCs w:val="24"/>
        </w:rPr>
        <w:t xml:space="preserve"> nous avons relevé les valeurs de V</w:t>
      </w:r>
      <w:r w:rsidR="00E8653E">
        <w:rPr>
          <w:rFonts w:ascii="Times New Roman" w:hAnsi="Times New Roman" w:cs="Times New Roman"/>
          <w:sz w:val="24"/>
          <w:szCs w:val="24"/>
          <w:vertAlign w:val="subscript"/>
        </w:rPr>
        <w:t>2</w:t>
      </w:r>
      <w:r w:rsidR="00E8653E">
        <w:rPr>
          <w:rFonts w:ascii="Times New Roman" w:hAnsi="Times New Roman" w:cs="Times New Roman"/>
          <w:sz w:val="24"/>
          <w:szCs w:val="24"/>
        </w:rPr>
        <w:t>, I</w:t>
      </w:r>
      <w:r w:rsidR="00E8653E">
        <w:rPr>
          <w:rFonts w:ascii="Times New Roman" w:hAnsi="Times New Roman" w:cs="Times New Roman"/>
          <w:sz w:val="24"/>
          <w:szCs w:val="24"/>
          <w:vertAlign w:val="subscript"/>
        </w:rPr>
        <w:t>2</w:t>
      </w:r>
      <w:r w:rsidR="00E8653E">
        <w:rPr>
          <w:rFonts w:ascii="Times New Roman" w:hAnsi="Times New Roman" w:cs="Times New Roman"/>
          <w:sz w:val="24"/>
          <w:szCs w:val="24"/>
        </w:rPr>
        <w:t xml:space="preserve"> et Ɛ</w:t>
      </w:r>
      <w:r w:rsidR="00B85009">
        <w:rPr>
          <w:rFonts w:ascii="Times New Roman" w:hAnsi="Times New Roman" w:cs="Times New Roman"/>
          <w:sz w:val="24"/>
          <w:szCs w:val="24"/>
          <w:vertAlign w:val="subscript"/>
        </w:rPr>
        <w:t>3</w:t>
      </w:r>
      <w:r w:rsidR="00B85009">
        <w:rPr>
          <w:rFonts w:ascii="Times New Roman" w:hAnsi="Times New Roman" w:cs="Times New Roman"/>
          <w:sz w:val="24"/>
          <w:szCs w:val="24"/>
        </w:rPr>
        <w:t>, à une fréquence f = 40Hz.</w:t>
      </w:r>
      <w:r w:rsidR="00605AC3">
        <w:rPr>
          <w:rFonts w:ascii="Times New Roman" w:hAnsi="Times New Roman" w:cs="Times New Roman"/>
          <w:sz w:val="24"/>
          <w:szCs w:val="24"/>
        </w:rPr>
        <w:t xml:space="preserve"> On les a relevées dans le tableau III.3.</w:t>
      </w:r>
    </w:p>
    <w:p w:rsidR="007C2378" w:rsidRDefault="007C2378" w:rsidP="00602709">
      <w:pPr>
        <w:ind w:firstLine="708"/>
        <w:rPr>
          <w:rFonts w:ascii="Times New Roman" w:hAnsi="Times New Roman" w:cs="Times New Roman"/>
          <w:sz w:val="24"/>
          <w:szCs w:val="24"/>
        </w:rPr>
      </w:pPr>
      <w:r>
        <w:rPr>
          <w:rFonts w:ascii="Times New Roman" w:hAnsi="Times New Roman" w:cs="Times New Roman"/>
          <w:sz w:val="24"/>
          <w:szCs w:val="24"/>
        </w:rPr>
        <w:lastRenderedPageBreak/>
        <w:t>Ensuite à l’aide des formules précédentes et des suivantes, on calcule le rendement.</w:t>
      </w:r>
    </w:p>
    <w:p w:rsidR="007C2378" w:rsidRPr="007C2378" w:rsidRDefault="006264DA" w:rsidP="007C2378">
      <w:pPr>
        <w:spacing w:line="360" w:lineRule="auto"/>
        <w:jc w:val="center"/>
        <w:rPr>
          <w:rFonts w:ascii="Times New Roman" w:eastAsiaTheme="minorEastAsia" w:hAnsi="Times New Roman" w:cs="Times New Roman"/>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 xml:space="preserve">2= </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p w:rsidR="007C2378" w:rsidRPr="002D333B" w:rsidRDefault="006264DA" w:rsidP="007C2378">
      <w:pPr>
        <w:jc w:val="center"/>
        <w:rPr>
          <w:rFonts w:ascii="Times New Roman" w:hAnsi="Times New Roman" w:cs="Times New Roman"/>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3</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CH</m:t>
                  </m:r>
                </m:sub>
              </m:sSub>
            </m:den>
          </m:f>
        </m:oMath>
      </m:oMathPara>
    </w:p>
    <w:p w:rsidR="007C2378" w:rsidRPr="00A34254" w:rsidRDefault="007C2378" w:rsidP="007C2378">
      <w:pPr>
        <w:rPr>
          <w:rFonts w:ascii="Times New Roman" w:hAnsi="Times New Roman" w:cs="Times New Roman"/>
        </w:rPr>
      </w:pPr>
      <m:oMathPara>
        <m:oMath>
          <m:r>
            <w:rPr>
              <w:rFonts w:ascii="Cambria Math" w:hAnsi="Cambria Math" w:cs="Times New Roman"/>
            </w:rPr>
            <m:t>η</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3</m:t>
                  </m:r>
                </m:sub>
              </m:sSub>
            </m:num>
            <m:den>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2</m:t>
                  </m:r>
                </m:sub>
              </m:sSub>
            </m:den>
          </m:f>
          <m:r>
            <w:rPr>
              <w:rFonts w:ascii="Times New Roman" w:hAnsi="Cambria Math" w:cs="Times New Roman"/>
            </w:rPr>
            <m:t>*</m:t>
          </m:r>
          <m:r>
            <w:rPr>
              <w:rFonts w:ascii="Cambria Math" w:hAnsi="Times New Roman" w:cs="Times New Roman"/>
            </w:rPr>
            <m:t>100</m:t>
          </m:r>
        </m:oMath>
      </m:oMathPara>
    </w:p>
    <w:p w:rsidR="007C2378" w:rsidRDefault="007C2378" w:rsidP="007C2378">
      <w:pPr>
        <w:spacing w:line="360" w:lineRule="auto"/>
        <w:jc w:val="center"/>
        <w:rPr>
          <w:rFonts w:ascii="Times New Roman" w:hAnsi="Times New Roman" w:cs="Times New Roman"/>
        </w:rPr>
      </w:pPr>
    </w:p>
    <w:p w:rsidR="007C2378" w:rsidRPr="00B85009" w:rsidRDefault="007C2378" w:rsidP="00602709">
      <w:pPr>
        <w:ind w:firstLine="708"/>
        <w:rPr>
          <w:rFonts w:ascii="Times New Roman" w:hAnsi="Times New Roman" w:cs="Times New Roman"/>
          <w:sz w:val="24"/>
          <w:szCs w:val="24"/>
        </w:rPr>
      </w:pPr>
    </w:p>
    <w:tbl>
      <w:tblPr>
        <w:tblStyle w:val="Grilledutableau"/>
        <w:tblW w:w="10173" w:type="dxa"/>
        <w:jc w:val="center"/>
        <w:tblInd w:w="108" w:type="dxa"/>
        <w:tblLook w:val="04A0" w:firstRow="1" w:lastRow="0" w:firstColumn="1" w:lastColumn="0" w:noHBand="0" w:noVBand="1"/>
      </w:tblPr>
      <w:tblGrid>
        <w:gridCol w:w="1591"/>
        <w:gridCol w:w="1591"/>
        <w:gridCol w:w="1591"/>
        <w:gridCol w:w="1591"/>
        <w:gridCol w:w="1591"/>
        <w:gridCol w:w="2218"/>
      </w:tblGrid>
      <w:tr w:rsidR="00697CA4" w:rsidTr="00E8653E">
        <w:trPr>
          <w:jc w:val="center"/>
        </w:trPr>
        <w:tc>
          <w:tcPr>
            <w:tcW w:w="1591" w:type="dxa"/>
          </w:tcPr>
          <w:p w:rsidR="00697CA4" w:rsidRPr="00ED2424" w:rsidRDefault="006264DA" w:rsidP="00E8653E">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2</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2</m:t>
                    </m:r>
                  </m:sub>
                </m:sSub>
              </m:oMath>
            </m:oMathPara>
          </w:p>
          <w:p w:rsidR="00697CA4" w:rsidRDefault="00697CA4" w:rsidP="00E8653E">
            <w:pPr>
              <w:jc w:val="center"/>
              <w:rPr>
                <w:rFonts w:ascii="Times New Roman" w:hAnsi="Times New Roman" w:cs="Times New Roman"/>
              </w:rPr>
            </w:pPr>
            <w:r>
              <w:rPr>
                <w:rFonts w:ascii="Times New Roman" w:hAnsi="Times New Roman" w:cs="Times New Roman"/>
              </w:rPr>
              <w:t>[V]</w:t>
            </w:r>
          </w:p>
        </w:tc>
        <w:tc>
          <w:tcPr>
            <w:tcW w:w="1591" w:type="dxa"/>
          </w:tcPr>
          <w:p w:rsidR="00697CA4" w:rsidRPr="00ED2424" w:rsidRDefault="006264DA" w:rsidP="00E8653E">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I</m:t>
                    </m:r>
                  </m:e>
                  <m:sub>
                    <m:r>
                      <m:rPr>
                        <m:sty m:val="p"/>
                      </m:rPr>
                      <w:rPr>
                        <w:rFonts w:ascii="Cambria Math" w:hAnsi="Cambria Math" w:cs="Times New Roman"/>
                      </w:rPr>
                      <m:t>2</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I</m:t>
                    </m:r>
                  </m:e>
                  <m:sub>
                    <m:r>
                      <m:rPr>
                        <m:sty m:val="p"/>
                      </m:rPr>
                      <w:rPr>
                        <w:rFonts w:ascii="Cambria Math" w:hAnsi="Cambria Math" w:cs="Times New Roman"/>
                      </w:rPr>
                      <m:t>2</m:t>
                    </m:r>
                  </m:sub>
                </m:sSub>
              </m:oMath>
            </m:oMathPara>
          </w:p>
          <w:p w:rsidR="00697CA4" w:rsidRDefault="00697CA4" w:rsidP="00E8653E">
            <w:pPr>
              <w:jc w:val="center"/>
              <w:rPr>
                <w:rFonts w:ascii="Times New Roman" w:hAnsi="Times New Roman" w:cs="Times New Roman"/>
              </w:rPr>
            </w:pPr>
            <w:r>
              <w:rPr>
                <w:rFonts w:ascii="Times New Roman" w:hAnsi="Times New Roman" w:cs="Times New Roman"/>
              </w:rPr>
              <w:t>[mA]</w:t>
            </w:r>
          </w:p>
        </w:tc>
        <w:tc>
          <w:tcPr>
            <w:tcW w:w="1591" w:type="dxa"/>
          </w:tcPr>
          <w:p w:rsidR="00697CA4" w:rsidRPr="00ED2424" w:rsidRDefault="006264DA" w:rsidP="00E8653E">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oMath>
            </m:oMathPara>
          </w:p>
          <w:p w:rsidR="00697CA4" w:rsidRDefault="00697CA4" w:rsidP="00E8653E">
            <w:pPr>
              <w:jc w:val="center"/>
              <w:rPr>
                <w:rFonts w:ascii="Times New Roman" w:hAnsi="Times New Roman" w:cs="Times New Roman"/>
              </w:rPr>
            </w:pPr>
            <w:r>
              <w:rPr>
                <w:rFonts w:ascii="Times New Roman" w:hAnsi="Times New Roman" w:cs="Times New Roman"/>
              </w:rPr>
              <w:t>[W]</w:t>
            </w:r>
          </w:p>
        </w:tc>
        <w:tc>
          <w:tcPr>
            <w:tcW w:w="1591" w:type="dxa"/>
          </w:tcPr>
          <w:p w:rsidR="00697CA4" w:rsidRPr="00ED2424" w:rsidRDefault="006264DA" w:rsidP="00E8653E">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3</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3</m:t>
                    </m:r>
                  </m:sub>
                </m:sSub>
              </m:oMath>
            </m:oMathPara>
          </w:p>
          <w:p w:rsidR="00697CA4" w:rsidRDefault="00697CA4" w:rsidP="00E8653E">
            <w:pPr>
              <w:jc w:val="center"/>
              <w:rPr>
                <w:rFonts w:ascii="Times New Roman" w:hAnsi="Times New Roman" w:cs="Times New Roman"/>
              </w:rPr>
            </w:pPr>
            <w:r>
              <w:rPr>
                <w:rFonts w:ascii="Times New Roman" w:hAnsi="Times New Roman" w:cs="Times New Roman"/>
              </w:rPr>
              <w:t>[V]</w:t>
            </w:r>
          </w:p>
        </w:tc>
        <w:tc>
          <w:tcPr>
            <w:tcW w:w="1591" w:type="dxa"/>
          </w:tcPr>
          <w:p w:rsidR="00697CA4" w:rsidRPr="00ED2424" w:rsidRDefault="006264DA" w:rsidP="00E8653E">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P</m:t>
                    </m:r>
                  </m:e>
                  <m:sub>
                    <m:r>
                      <w:rPr>
                        <w:rFonts w:ascii="Cambria Math" w:hAnsi="Cambria Math" w:cs="Times New Roman"/>
                      </w:rPr>
                      <m:t>3</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P</m:t>
                    </m:r>
                  </m:e>
                  <m:sub>
                    <m:r>
                      <w:rPr>
                        <w:rFonts w:ascii="Cambria Math" w:hAnsi="Cambria Math" w:cs="Times New Roman"/>
                      </w:rPr>
                      <m:t>3</m:t>
                    </m:r>
                  </m:sub>
                </m:sSub>
              </m:oMath>
            </m:oMathPara>
          </w:p>
          <w:p w:rsidR="00697CA4" w:rsidRDefault="00697CA4" w:rsidP="00E8653E">
            <w:pPr>
              <w:jc w:val="center"/>
              <w:rPr>
                <w:rFonts w:ascii="Times New Roman" w:hAnsi="Times New Roman" w:cs="Times New Roman"/>
              </w:rPr>
            </w:pPr>
            <w:r>
              <w:rPr>
                <w:rFonts w:ascii="Times New Roman" w:hAnsi="Times New Roman" w:cs="Times New Roman"/>
              </w:rPr>
              <w:t>[</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10</m:t>
                  </m:r>
                </m:e>
                <m:sup>
                  <m:r>
                    <w:rPr>
                      <w:rFonts w:ascii="Cambria Math" w:hAnsi="Cambria Math" w:cs="Times New Roman"/>
                      <w:color w:val="000000" w:themeColor="text1"/>
                    </w:rPr>
                    <m:t>-5</m:t>
                  </m:r>
                </m:sup>
              </m:sSup>
            </m:oMath>
            <w:r>
              <w:rPr>
                <w:rFonts w:ascii="Times New Roman" w:hAnsi="Times New Roman" w:cs="Times New Roman"/>
              </w:rPr>
              <w:t>W]</w:t>
            </w:r>
          </w:p>
        </w:tc>
        <w:tc>
          <w:tcPr>
            <w:tcW w:w="2218" w:type="dxa"/>
          </w:tcPr>
          <w:p w:rsidR="00697CA4" w:rsidRPr="00233512" w:rsidRDefault="00697CA4" w:rsidP="00E8653E">
            <w:pPr>
              <w:jc w:val="center"/>
              <w:rPr>
                <w:rFonts w:ascii="Times New Roman" w:hAnsi="Times New Roman" w:cs="Times New Roman"/>
              </w:rPr>
            </w:pPr>
            <m:oMathPara>
              <m:oMath>
                <m:r>
                  <w:rPr>
                    <w:rFonts w:ascii="Cambria Math" w:hAnsi="Cambria Math" w:cs="Times New Roman"/>
                  </w:rPr>
                  <m:t>η ± ∆</m:t>
                </m:r>
                <m:r>
                  <m:rPr>
                    <m:sty m:val="p"/>
                  </m:rPr>
                  <w:rPr>
                    <w:rFonts w:ascii="Cambria Math" w:hAnsi="Cambria Math" w:cs="Times New Roman"/>
                  </w:rPr>
                  <m:t>η</m:t>
                </m:r>
              </m:oMath>
            </m:oMathPara>
          </w:p>
          <w:p w:rsidR="00697CA4" w:rsidRDefault="00697CA4" w:rsidP="00E8653E">
            <w:pPr>
              <w:jc w:val="center"/>
              <w:rPr>
                <w:rFonts w:ascii="Times New Roman" w:hAnsi="Times New Roman" w:cs="Times New Roman"/>
              </w:rPr>
            </w:pPr>
            <w:r>
              <w:rPr>
                <w:rFonts w:ascii="Times New Roman" w:hAnsi="Times New Roman" w:cs="Times New Roman"/>
              </w:rPr>
              <w:t>[%]</w:t>
            </w:r>
          </w:p>
        </w:tc>
      </w:tr>
      <w:tr w:rsidR="00697CA4" w:rsidTr="00E8653E">
        <w:trPr>
          <w:jc w:val="center"/>
        </w:trPr>
        <w:tc>
          <w:tcPr>
            <w:tcW w:w="1591" w:type="dxa"/>
            <w:vAlign w:val="center"/>
          </w:tcPr>
          <w:p w:rsidR="00697CA4" w:rsidRDefault="00697CA4" w:rsidP="00E8653E">
            <w:pPr>
              <w:spacing w:line="360" w:lineRule="auto"/>
              <w:jc w:val="center"/>
              <w:rPr>
                <w:rFonts w:ascii="Times New Roman" w:hAnsi="Times New Roman" w:cs="Times New Roman"/>
              </w:rPr>
            </w:pPr>
            <w:r>
              <w:rPr>
                <w:rFonts w:ascii="Times New Roman" w:hAnsi="Times New Roman" w:cs="Times New Roman"/>
              </w:rPr>
              <w:t>7.51</w:t>
            </w:r>
          </w:p>
        </w:tc>
        <w:tc>
          <w:tcPr>
            <w:tcW w:w="1591" w:type="dxa"/>
            <w:vAlign w:val="center"/>
          </w:tcPr>
          <w:p w:rsidR="00697CA4" w:rsidRDefault="00697CA4" w:rsidP="00E8653E">
            <w:pPr>
              <w:spacing w:line="360" w:lineRule="auto"/>
              <w:jc w:val="center"/>
              <w:rPr>
                <w:rFonts w:ascii="Times New Roman" w:hAnsi="Times New Roman" w:cs="Times New Roman"/>
              </w:rPr>
            </w:pPr>
            <w:r>
              <w:rPr>
                <w:rFonts w:ascii="Times New Roman" w:hAnsi="Times New Roman" w:cs="Times New Roman"/>
              </w:rPr>
              <w:t>0.78</w:t>
            </w:r>
          </w:p>
        </w:tc>
        <w:tc>
          <w:tcPr>
            <w:tcW w:w="1591" w:type="dxa"/>
            <w:vAlign w:val="center"/>
          </w:tcPr>
          <w:p w:rsidR="00697CA4" w:rsidRDefault="004F3B52" w:rsidP="00E8653E">
            <w:pPr>
              <w:spacing w:line="360" w:lineRule="auto"/>
              <w:jc w:val="center"/>
              <w:rPr>
                <w:rFonts w:ascii="Times New Roman" w:hAnsi="Times New Roman" w:cs="Times New Roman"/>
              </w:rPr>
            </w:pPr>
            <w:r>
              <w:rPr>
                <w:rFonts w:ascii="Times New Roman" w:hAnsi="Times New Roman" w:cs="Times New Roman"/>
              </w:rPr>
              <w:t>5.86</w:t>
            </w:r>
          </w:p>
        </w:tc>
        <w:tc>
          <w:tcPr>
            <w:tcW w:w="1591" w:type="dxa"/>
            <w:vAlign w:val="center"/>
          </w:tcPr>
          <w:p w:rsidR="00697CA4" w:rsidRDefault="00697CA4" w:rsidP="00E8653E">
            <w:pPr>
              <w:spacing w:line="360" w:lineRule="auto"/>
              <w:jc w:val="center"/>
              <w:rPr>
                <w:rFonts w:ascii="Times New Roman" w:hAnsi="Times New Roman" w:cs="Times New Roman"/>
              </w:rPr>
            </w:pPr>
            <w:r>
              <w:rPr>
                <w:rFonts w:ascii="Times New Roman" w:hAnsi="Times New Roman" w:cs="Times New Roman"/>
              </w:rPr>
              <w:t>0.24</w:t>
            </w:r>
          </w:p>
        </w:tc>
        <w:tc>
          <w:tcPr>
            <w:tcW w:w="1591" w:type="dxa"/>
            <w:vAlign w:val="center"/>
          </w:tcPr>
          <w:p w:rsidR="00697CA4" w:rsidRPr="008E3CD3" w:rsidRDefault="004F3B52" w:rsidP="004F3B52">
            <w:pPr>
              <w:spacing w:line="360" w:lineRule="auto"/>
              <w:jc w:val="center"/>
              <w:rPr>
                <w:rFonts w:ascii="Times New Roman" w:hAnsi="Times New Roman" w:cs="Times New Roman"/>
              </w:rPr>
            </w:pPr>
            <w:r>
              <w:rPr>
                <w:rFonts w:ascii="Times New Roman" w:hAnsi="Times New Roman" w:cs="Times New Roman"/>
              </w:rPr>
              <w:t>58</w:t>
            </w:r>
          </w:p>
        </w:tc>
        <w:tc>
          <w:tcPr>
            <w:tcW w:w="2218" w:type="dxa"/>
            <w:vAlign w:val="center"/>
          </w:tcPr>
          <w:p w:rsidR="00697CA4" w:rsidRPr="008E3CD3" w:rsidRDefault="004F3B52" w:rsidP="00E8653E">
            <w:pPr>
              <w:keepNext/>
              <w:spacing w:line="360" w:lineRule="auto"/>
              <w:jc w:val="center"/>
              <w:rPr>
                <w:rFonts w:ascii="Times New Roman" w:hAnsi="Times New Roman" w:cs="Times New Roman"/>
              </w:rPr>
            </w:pPr>
            <w:r>
              <w:rPr>
                <w:rFonts w:ascii="Times New Roman" w:hAnsi="Times New Roman" w:cs="Times New Roman"/>
              </w:rPr>
              <w:t>9.83</w:t>
            </w:r>
          </w:p>
        </w:tc>
      </w:tr>
    </w:tbl>
    <w:p w:rsidR="00697CA4" w:rsidRDefault="00697CA4" w:rsidP="00602709">
      <w:pPr>
        <w:ind w:firstLine="708"/>
        <w:rPr>
          <w:rFonts w:ascii="Times New Roman" w:hAnsi="Times New Roman" w:cs="Times New Roman"/>
          <w:sz w:val="24"/>
          <w:szCs w:val="24"/>
        </w:rPr>
      </w:pPr>
    </w:p>
    <w:p w:rsidR="00605AC3" w:rsidRPr="00605AC3" w:rsidRDefault="00605AC3" w:rsidP="00605AC3">
      <w:pPr>
        <w:ind w:firstLine="708"/>
        <w:jc w:val="center"/>
        <w:rPr>
          <w:rFonts w:ascii="Times New Roman" w:hAnsi="Times New Roman" w:cs="Times New Roman"/>
          <w:sz w:val="24"/>
          <w:szCs w:val="24"/>
        </w:rPr>
      </w:pPr>
      <w:r>
        <w:rPr>
          <w:rFonts w:ascii="Times New Roman" w:hAnsi="Times New Roman" w:cs="Times New Roman"/>
          <w:sz w:val="24"/>
          <w:szCs w:val="24"/>
        </w:rPr>
        <w:t>Tableau III.3 : Le rendement pour I</w:t>
      </w:r>
      <w:r>
        <w:rPr>
          <w:rFonts w:ascii="Times New Roman" w:hAnsi="Times New Roman" w:cs="Times New Roman"/>
          <w:sz w:val="24"/>
          <w:szCs w:val="24"/>
          <w:vertAlign w:val="subscript"/>
        </w:rPr>
        <w:t>1</w:t>
      </w:r>
      <w:r>
        <w:rPr>
          <w:rFonts w:ascii="Times New Roman" w:hAnsi="Times New Roman" w:cs="Times New Roman"/>
          <w:sz w:val="24"/>
          <w:szCs w:val="24"/>
        </w:rPr>
        <w:t>=3.00 et f = 40Hz</w:t>
      </w:r>
    </w:p>
    <w:p w:rsidR="004F3B52" w:rsidRDefault="004F3B52" w:rsidP="004F3B52">
      <w:pPr>
        <w:spacing w:after="0"/>
        <w:rPr>
          <w:rFonts w:ascii="Times New Roman" w:hAnsi="Times New Roman" w:cs="Times New Roman"/>
          <w:sz w:val="24"/>
          <w:szCs w:val="24"/>
        </w:rPr>
      </w:pPr>
      <w:r>
        <w:rPr>
          <w:rFonts w:ascii="Times New Roman" w:hAnsi="Times New Roman" w:cs="Times New Roman"/>
          <w:b/>
          <w:sz w:val="28"/>
          <w:szCs w:val="28"/>
        </w:rPr>
        <w:t xml:space="preserve">4. </w:t>
      </w:r>
      <w:r>
        <w:rPr>
          <w:rFonts w:ascii="Times New Roman" w:hAnsi="Times New Roman" w:cs="Times New Roman"/>
          <w:b/>
          <w:i/>
          <w:sz w:val="28"/>
          <w:szCs w:val="28"/>
          <w:u w:val="single"/>
        </w:rPr>
        <w:t>Présentation des résultats</w:t>
      </w:r>
    </w:p>
    <w:p w:rsidR="004F3B52" w:rsidRDefault="004F3B52" w:rsidP="00602709">
      <w:pPr>
        <w:ind w:firstLine="708"/>
        <w:rPr>
          <w:rFonts w:ascii="Times New Roman" w:hAnsi="Times New Roman" w:cs="Times New Roman"/>
          <w:sz w:val="24"/>
          <w:szCs w:val="24"/>
        </w:rPr>
      </w:pPr>
    </w:p>
    <w:p w:rsidR="004F3B52" w:rsidRDefault="004F3B52" w:rsidP="00602709">
      <w:pPr>
        <w:ind w:firstLine="708"/>
        <w:rPr>
          <w:rFonts w:ascii="Times New Roman" w:hAnsi="Times New Roman" w:cs="Times New Roman"/>
          <w:sz w:val="24"/>
          <w:szCs w:val="24"/>
        </w:rPr>
      </w:pPr>
      <w:r>
        <w:rPr>
          <w:rFonts w:ascii="Times New Roman" w:hAnsi="Times New Roman" w:cs="Times New Roman"/>
          <w:sz w:val="24"/>
          <w:szCs w:val="24"/>
        </w:rPr>
        <w:t>On remarque qu’entre nos mesures et les calculs théoriques sont assez disproportionnés. L’erreur devrait provenir dans nos mesures.</w:t>
      </w:r>
    </w:p>
    <w:p w:rsidR="004F3B52" w:rsidRDefault="004F3B52" w:rsidP="004F3B52">
      <w:pPr>
        <w:ind w:firstLine="708"/>
        <w:rPr>
          <w:rFonts w:ascii="Times New Roman" w:hAnsi="Times New Roman" w:cs="Times New Roman"/>
          <w:sz w:val="24"/>
          <w:szCs w:val="24"/>
        </w:rPr>
      </w:pPr>
      <w:r>
        <w:rPr>
          <w:rFonts w:ascii="Times New Roman" w:hAnsi="Times New Roman" w:cs="Times New Roman"/>
          <w:sz w:val="24"/>
          <w:szCs w:val="24"/>
        </w:rPr>
        <w:t>La valeur 9.8</w:t>
      </w:r>
      <w:r w:rsidR="00605AC3">
        <w:rPr>
          <w:rFonts w:ascii="Times New Roman" w:hAnsi="Times New Roman" w:cs="Times New Roman"/>
          <w:sz w:val="24"/>
          <w:szCs w:val="24"/>
        </w:rPr>
        <w:t>3% (à peu près 10%)  s’explique selon la loi de Faraday et la fonction de la bobine qui ralentit l’établissement du courant électrique.</w:t>
      </w:r>
    </w:p>
    <w:p w:rsidR="00605AC3" w:rsidRDefault="00605AC3" w:rsidP="00605AC3">
      <w:pPr>
        <w:spacing w:after="0"/>
        <w:rPr>
          <w:rFonts w:ascii="Times New Roman" w:hAnsi="Times New Roman" w:cs="Times New Roman"/>
          <w:b/>
          <w:sz w:val="28"/>
          <w:szCs w:val="28"/>
        </w:rPr>
      </w:pPr>
    </w:p>
    <w:p w:rsidR="00605AC3" w:rsidRDefault="00605AC3" w:rsidP="00605AC3">
      <w:pPr>
        <w:spacing w:after="0"/>
        <w:rPr>
          <w:rFonts w:ascii="Times New Roman" w:hAnsi="Times New Roman" w:cs="Times New Roman"/>
          <w:sz w:val="24"/>
          <w:szCs w:val="24"/>
        </w:rPr>
      </w:pPr>
      <w:r>
        <w:rPr>
          <w:rFonts w:ascii="Times New Roman" w:hAnsi="Times New Roman" w:cs="Times New Roman"/>
          <w:b/>
          <w:sz w:val="28"/>
          <w:szCs w:val="28"/>
        </w:rPr>
        <w:t xml:space="preserve">5. </w:t>
      </w:r>
      <w:r>
        <w:rPr>
          <w:rFonts w:ascii="Times New Roman" w:hAnsi="Times New Roman" w:cs="Times New Roman"/>
          <w:b/>
          <w:i/>
          <w:sz w:val="28"/>
          <w:szCs w:val="28"/>
          <w:u w:val="single"/>
        </w:rPr>
        <w:t>Conclusion</w:t>
      </w:r>
    </w:p>
    <w:p w:rsidR="00605AC3" w:rsidRDefault="00605AC3" w:rsidP="004F3B52">
      <w:pPr>
        <w:ind w:firstLine="708"/>
        <w:rPr>
          <w:rFonts w:ascii="Times New Roman" w:hAnsi="Times New Roman" w:cs="Times New Roman"/>
          <w:sz w:val="24"/>
          <w:szCs w:val="24"/>
        </w:rPr>
      </w:pPr>
    </w:p>
    <w:p w:rsidR="00605AC3" w:rsidRPr="00EB7857" w:rsidRDefault="00605AC3" w:rsidP="004F3B52">
      <w:pPr>
        <w:ind w:firstLine="708"/>
        <w:rPr>
          <w:rFonts w:ascii="Times New Roman" w:hAnsi="Times New Roman" w:cs="Times New Roman"/>
          <w:sz w:val="24"/>
          <w:szCs w:val="24"/>
        </w:rPr>
      </w:pPr>
      <w:r>
        <w:rPr>
          <w:rFonts w:ascii="Times New Roman" w:hAnsi="Times New Roman" w:cs="Times New Roman"/>
          <w:sz w:val="24"/>
          <w:szCs w:val="24"/>
        </w:rPr>
        <w:t>On a mesuré le courant et la tension au bornes d’une bobine afin d’obtenir la force électromotrice en fonction de la fréquence et du champ. Nous avons pu vérifier fondamentalement la loi de Faraday.</w:t>
      </w:r>
    </w:p>
    <w:sectPr w:rsidR="00605AC3" w:rsidRPr="00EB7857" w:rsidSect="00DA51F6">
      <w:pgSz w:w="12240" w:h="15840"/>
      <w:pgMar w:top="156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6978"/>
    <w:multiLevelType w:val="hybridMultilevel"/>
    <w:tmpl w:val="E2F2078A"/>
    <w:lvl w:ilvl="0" w:tplc="B06213BE">
      <w:start w:val="2"/>
      <w:numFmt w:val="bullet"/>
      <w:lvlText w:val="-"/>
      <w:lvlJc w:val="left"/>
      <w:pPr>
        <w:ind w:left="1068" w:hanging="360"/>
      </w:pPr>
      <w:rPr>
        <w:rFonts w:ascii="Times New Roman" w:eastAsiaTheme="minorHAnsi" w:hAnsi="Times New Roman" w:cs="Times New Roman"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nsid w:val="2F0C0EFB"/>
    <w:multiLevelType w:val="hybridMultilevel"/>
    <w:tmpl w:val="194861B0"/>
    <w:lvl w:ilvl="0" w:tplc="7E8426A0">
      <w:start w:val="2"/>
      <w:numFmt w:val="bullet"/>
      <w:lvlText w:val="-"/>
      <w:lvlJc w:val="left"/>
      <w:pPr>
        <w:ind w:left="1068" w:hanging="360"/>
      </w:pPr>
      <w:rPr>
        <w:rFonts w:ascii="Times New Roman" w:eastAsiaTheme="minorHAnsi" w:hAnsi="Times New Roman" w:cs="Times New Roman" w:hint="default"/>
        <w:sz w:val="22"/>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nsid w:val="3E7C599E"/>
    <w:multiLevelType w:val="hybridMultilevel"/>
    <w:tmpl w:val="4364D9EE"/>
    <w:lvl w:ilvl="0" w:tplc="06D80124">
      <w:start w:val="2"/>
      <w:numFmt w:val="bullet"/>
      <w:lvlText w:val="-"/>
      <w:lvlJc w:val="left"/>
      <w:pPr>
        <w:ind w:left="1068" w:hanging="360"/>
      </w:pPr>
      <w:rPr>
        <w:rFonts w:ascii="Times New Roman" w:eastAsiaTheme="minorHAnsi" w:hAnsi="Times New Roman" w:cs="Times New Roman" w:hint="default"/>
        <w:sz w:val="22"/>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nsid w:val="434D26A9"/>
    <w:multiLevelType w:val="hybridMultilevel"/>
    <w:tmpl w:val="8BD87572"/>
    <w:lvl w:ilvl="0" w:tplc="77B25464">
      <w:start w:val="51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3D74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1F6"/>
    <w:rsid w:val="00114F59"/>
    <w:rsid w:val="00136800"/>
    <w:rsid w:val="001446B6"/>
    <w:rsid w:val="0020713E"/>
    <w:rsid w:val="00232484"/>
    <w:rsid w:val="00294C92"/>
    <w:rsid w:val="002F4436"/>
    <w:rsid w:val="00355FAD"/>
    <w:rsid w:val="004A21DF"/>
    <w:rsid w:val="004F3B52"/>
    <w:rsid w:val="00602709"/>
    <w:rsid w:val="00605AC3"/>
    <w:rsid w:val="006264DA"/>
    <w:rsid w:val="00697CA4"/>
    <w:rsid w:val="00731C7F"/>
    <w:rsid w:val="007C2378"/>
    <w:rsid w:val="007D79C7"/>
    <w:rsid w:val="00830265"/>
    <w:rsid w:val="00A05162"/>
    <w:rsid w:val="00A472AB"/>
    <w:rsid w:val="00AF04BA"/>
    <w:rsid w:val="00B85009"/>
    <w:rsid w:val="00CF7B02"/>
    <w:rsid w:val="00D209C0"/>
    <w:rsid w:val="00DA51F6"/>
    <w:rsid w:val="00E8653E"/>
    <w:rsid w:val="00EB7857"/>
    <w:rsid w:val="00F10B75"/>
    <w:rsid w:val="00FD76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46B6"/>
    <w:pPr>
      <w:spacing w:after="0" w:line="240" w:lineRule="auto"/>
      <w:ind w:left="720"/>
      <w:contextualSpacing/>
    </w:pPr>
    <w:rPr>
      <w:rFonts w:eastAsiaTheme="minorEastAsia"/>
      <w:sz w:val="24"/>
      <w:szCs w:val="24"/>
      <w:lang w:val="fr-FR" w:eastAsia="fr-FR"/>
    </w:rPr>
  </w:style>
  <w:style w:type="paragraph" w:styleId="Textedebulles">
    <w:name w:val="Balloon Text"/>
    <w:basedOn w:val="Normal"/>
    <w:link w:val="TextedebullesCar"/>
    <w:uiPriority w:val="99"/>
    <w:semiHidden/>
    <w:unhideWhenUsed/>
    <w:rsid w:val="001446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46B6"/>
    <w:rPr>
      <w:rFonts w:ascii="Tahoma" w:hAnsi="Tahoma" w:cs="Tahoma"/>
      <w:sz w:val="16"/>
      <w:szCs w:val="16"/>
    </w:rPr>
  </w:style>
  <w:style w:type="character" w:styleId="Textedelespacerserv">
    <w:name w:val="Placeholder Text"/>
    <w:basedOn w:val="Policepardfaut"/>
    <w:uiPriority w:val="99"/>
    <w:semiHidden/>
    <w:rsid w:val="00731C7F"/>
    <w:rPr>
      <w:color w:val="808080"/>
    </w:rPr>
  </w:style>
  <w:style w:type="table" w:styleId="Grilledutableau">
    <w:name w:val="Table Grid"/>
    <w:basedOn w:val="TableauNormal"/>
    <w:uiPriority w:val="59"/>
    <w:rsid w:val="00114F59"/>
    <w:pPr>
      <w:spacing w:after="0" w:line="240" w:lineRule="auto"/>
    </w:pPr>
    <w:rPr>
      <w:rFonts w:eastAsiaTheme="minorEastAsia"/>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46B6"/>
    <w:pPr>
      <w:spacing w:after="0" w:line="240" w:lineRule="auto"/>
      <w:ind w:left="720"/>
      <w:contextualSpacing/>
    </w:pPr>
    <w:rPr>
      <w:rFonts w:eastAsiaTheme="minorEastAsia"/>
      <w:sz w:val="24"/>
      <w:szCs w:val="24"/>
      <w:lang w:val="fr-FR" w:eastAsia="fr-FR"/>
    </w:rPr>
  </w:style>
  <w:style w:type="paragraph" w:styleId="Textedebulles">
    <w:name w:val="Balloon Text"/>
    <w:basedOn w:val="Normal"/>
    <w:link w:val="TextedebullesCar"/>
    <w:uiPriority w:val="99"/>
    <w:semiHidden/>
    <w:unhideWhenUsed/>
    <w:rsid w:val="001446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46B6"/>
    <w:rPr>
      <w:rFonts w:ascii="Tahoma" w:hAnsi="Tahoma" w:cs="Tahoma"/>
      <w:sz w:val="16"/>
      <w:szCs w:val="16"/>
    </w:rPr>
  </w:style>
  <w:style w:type="character" w:styleId="Textedelespacerserv">
    <w:name w:val="Placeholder Text"/>
    <w:basedOn w:val="Policepardfaut"/>
    <w:uiPriority w:val="99"/>
    <w:semiHidden/>
    <w:rsid w:val="00731C7F"/>
    <w:rPr>
      <w:color w:val="808080"/>
    </w:rPr>
  </w:style>
  <w:style w:type="table" w:styleId="Grilledutableau">
    <w:name w:val="Table Grid"/>
    <w:basedOn w:val="TableauNormal"/>
    <w:uiPriority w:val="59"/>
    <w:rsid w:val="00114F59"/>
    <w:pPr>
      <w:spacing w:after="0" w:line="240" w:lineRule="auto"/>
    </w:pPr>
    <w:rPr>
      <w:rFonts w:eastAsiaTheme="minorEastAsia"/>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665216350826705"/>
          <c:y val="0.11592405228869684"/>
          <c:w val="0.63984426946631667"/>
          <c:h val="0.68921660834062404"/>
        </c:manualLayout>
      </c:layout>
      <c:lineChart>
        <c:grouping val="standard"/>
        <c:varyColors val="0"/>
        <c:ser>
          <c:idx val="0"/>
          <c:order val="0"/>
          <c:marker>
            <c:symbol val="none"/>
          </c:marker>
          <c:val>
            <c:numRef>
              <c:f>Feuil1!$B$4:$B$10</c:f>
              <c:numCache>
                <c:formatCode>General</c:formatCode>
                <c:ptCount val="7"/>
                <c:pt idx="0">
                  <c:v>0.26375999999999994</c:v>
                </c:pt>
                <c:pt idx="1">
                  <c:v>0.52751999999999988</c:v>
                </c:pt>
                <c:pt idx="2">
                  <c:v>0.79127999999999987</c:v>
                </c:pt>
                <c:pt idx="3">
                  <c:v>1.0550399999999998</c:v>
                </c:pt>
                <c:pt idx="4">
                  <c:v>1.3188</c:v>
                </c:pt>
                <c:pt idx="5">
                  <c:v>1.5825599999999997</c:v>
                </c:pt>
                <c:pt idx="6">
                  <c:v>1.8463199999999995</c:v>
                </c:pt>
              </c:numCache>
            </c:numRef>
          </c:val>
          <c:smooth val="0"/>
        </c:ser>
        <c:ser>
          <c:idx val="1"/>
          <c:order val="1"/>
          <c:marker>
            <c:symbol val="none"/>
          </c:marker>
          <c:val>
            <c:numRef>
              <c:f>Feuil1!$C$4:$C$10</c:f>
              <c:numCache>
                <c:formatCode>General</c:formatCode>
                <c:ptCount val="7"/>
                <c:pt idx="0">
                  <c:v>160</c:v>
                </c:pt>
                <c:pt idx="1">
                  <c:v>260</c:v>
                </c:pt>
                <c:pt idx="2">
                  <c:v>420</c:v>
                </c:pt>
                <c:pt idx="3">
                  <c:v>600</c:v>
                </c:pt>
                <c:pt idx="4">
                  <c:v>790</c:v>
                </c:pt>
                <c:pt idx="5">
                  <c:v>850</c:v>
                </c:pt>
                <c:pt idx="6">
                  <c:v>900</c:v>
                </c:pt>
              </c:numCache>
            </c:numRef>
          </c:val>
          <c:smooth val="0"/>
        </c:ser>
        <c:dLbls>
          <c:showLegendKey val="0"/>
          <c:showVal val="0"/>
          <c:showCatName val="0"/>
          <c:showSerName val="0"/>
          <c:showPercent val="0"/>
          <c:showBubbleSize val="0"/>
        </c:dLbls>
        <c:marker val="1"/>
        <c:smooth val="0"/>
        <c:axId val="37122816"/>
        <c:axId val="37124352"/>
      </c:lineChart>
      <c:catAx>
        <c:axId val="37122816"/>
        <c:scaling>
          <c:orientation val="minMax"/>
        </c:scaling>
        <c:delete val="0"/>
        <c:axPos val="b"/>
        <c:majorTickMark val="none"/>
        <c:minorTickMark val="none"/>
        <c:tickLblPos val="nextTo"/>
        <c:crossAx val="37124352"/>
        <c:crosses val="autoZero"/>
        <c:auto val="1"/>
        <c:lblAlgn val="ctr"/>
        <c:lblOffset val="100"/>
        <c:noMultiLvlLbl val="0"/>
      </c:catAx>
      <c:valAx>
        <c:axId val="37124352"/>
        <c:scaling>
          <c:orientation val="minMax"/>
        </c:scaling>
        <c:delete val="0"/>
        <c:axPos val="l"/>
        <c:majorGridlines/>
        <c:title>
          <c:tx>
            <c:rich>
              <a:bodyPr/>
              <a:lstStyle/>
              <a:p>
                <a:pPr>
                  <a:defRPr/>
                </a:pPr>
                <a:r>
                  <a:rPr lang="fr-CA"/>
                  <a:t>Exp</a:t>
                </a:r>
              </a:p>
            </c:rich>
          </c:tx>
          <c:layout/>
          <c:overlay val="0"/>
        </c:title>
        <c:numFmt formatCode="General" sourceLinked="1"/>
        <c:majorTickMark val="none"/>
        <c:minorTickMark val="none"/>
        <c:tickLblPos val="nextTo"/>
        <c:crossAx val="371228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98840769903762"/>
          <c:y val="7.4548702245552628E-2"/>
          <c:w val="0.72691382327209098"/>
          <c:h val="0.8326195683872849"/>
        </c:manualLayout>
      </c:layout>
      <c:lineChart>
        <c:grouping val="standard"/>
        <c:varyColors val="0"/>
        <c:ser>
          <c:idx val="0"/>
          <c:order val="0"/>
          <c:marker>
            <c:symbol val="none"/>
          </c:marker>
          <c:val>
            <c:numRef>
              <c:f>Feuil1!$D$13:$D$17</c:f>
              <c:numCache>
                <c:formatCode>General</c:formatCode>
                <c:ptCount val="5"/>
                <c:pt idx="0">
                  <c:v>50</c:v>
                </c:pt>
                <c:pt idx="1">
                  <c:v>40</c:v>
                </c:pt>
                <c:pt idx="2">
                  <c:v>25</c:v>
                </c:pt>
                <c:pt idx="3">
                  <c:v>20</c:v>
                </c:pt>
                <c:pt idx="4">
                  <c:v>16</c:v>
                </c:pt>
              </c:numCache>
            </c:numRef>
          </c:val>
          <c:smooth val="0"/>
        </c:ser>
        <c:ser>
          <c:idx val="1"/>
          <c:order val="1"/>
          <c:marker>
            <c:symbol val="none"/>
          </c:marker>
          <c:val>
            <c:numRef>
              <c:f>Feuil1!$E$13:$E$17</c:f>
              <c:numCache>
                <c:formatCode>General</c:formatCode>
                <c:ptCount val="5"/>
                <c:pt idx="0">
                  <c:v>0.5</c:v>
                </c:pt>
                <c:pt idx="1">
                  <c:v>0.6</c:v>
                </c:pt>
                <c:pt idx="2">
                  <c:v>0.85</c:v>
                </c:pt>
                <c:pt idx="3">
                  <c:v>1.2</c:v>
                </c:pt>
                <c:pt idx="4">
                  <c:v>1.4</c:v>
                </c:pt>
              </c:numCache>
            </c:numRef>
          </c:val>
          <c:smooth val="0"/>
        </c:ser>
        <c:dLbls>
          <c:showLegendKey val="0"/>
          <c:showVal val="0"/>
          <c:showCatName val="0"/>
          <c:showSerName val="0"/>
          <c:showPercent val="0"/>
          <c:showBubbleSize val="0"/>
        </c:dLbls>
        <c:marker val="1"/>
        <c:smooth val="0"/>
        <c:axId val="37141504"/>
        <c:axId val="37425920"/>
      </c:lineChart>
      <c:catAx>
        <c:axId val="37141504"/>
        <c:scaling>
          <c:orientation val="minMax"/>
        </c:scaling>
        <c:delete val="0"/>
        <c:axPos val="b"/>
        <c:majorTickMark val="out"/>
        <c:minorTickMark val="none"/>
        <c:tickLblPos val="nextTo"/>
        <c:crossAx val="37425920"/>
        <c:crosses val="autoZero"/>
        <c:auto val="1"/>
        <c:lblAlgn val="ctr"/>
        <c:lblOffset val="100"/>
        <c:noMultiLvlLbl val="0"/>
      </c:catAx>
      <c:valAx>
        <c:axId val="37425920"/>
        <c:scaling>
          <c:orientation val="minMax"/>
        </c:scaling>
        <c:delete val="0"/>
        <c:axPos val="l"/>
        <c:numFmt formatCode="General" sourceLinked="1"/>
        <c:majorTickMark val="out"/>
        <c:minorTickMark val="none"/>
        <c:tickLblPos val="nextTo"/>
        <c:crossAx val="37141504"/>
        <c:crosses val="autoZero"/>
        <c:crossBetween val="between"/>
      </c:valAx>
      <c:spPr>
        <a:noFill/>
        <a:ln w="25400">
          <a:noFill/>
        </a:ln>
      </c:spPr>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11AC-F05F-4807-A5B9-8742276E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338FC0E6.dotm</Template>
  <TotalTime>0</TotalTime>
  <Pages>7</Pages>
  <Words>937</Words>
  <Characters>5157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École Polytechnique de Montréal</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mohamed-zafir-alabi akinotcho</dc:creator>
  <cp:lastModifiedBy>mohamed-zafir-alabi akinotcho</cp:lastModifiedBy>
  <cp:revision>2</cp:revision>
  <dcterms:created xsi:type="dcterms:W3CDTF">2013-03-13T00:17:00Z</dcterms:created>
  <dcterms:modified xsi:type="dcterms:W3CDTF">2013-03-13T00:17:00Z</dcterms:modified>
</cp:coreProperties>
</file>