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142B" w:rsidRDefault="00993E4B" w:rsidP="00993E4B">
      <w:pPr>
        <w:jc w:val="center"/>
        <w:rPr>
          <w:b/>
        </w:rPr>
      </w:pPr>
      <w:r>
        <w:rPr>
          <w:b/>
        </w:rPr>
        <w:t xml:space="preserve">How to deactivate a </w:t>
      </w:r>
      <w:proofErr w:type="spellStart"/>
      <w:proofErr w:type="gramStart"/>
      <w:r>
        <w:rPr>
          <w:b/>
        </w:rPr>
        <w:t>customers</w:t>
      </w:r>
      <w:proofErr w:type="spellEnd"/>
      <w:proofErr w:type="gramEnd"/>
      <w:r>
        <w:rPr>
          <w:b/>
        </w:rPr>
        <w:t xml:space="preserve"> key</w:t>
      </w:r>
    </w:p>
    <w:p w:rsidR="00993E4B" w:rsidRDefault="00993E4B" w:rsidP="00993E4B">
      <w:pPr>
        <w:pStyle w:val="ListParagraph"/>
        <w:numPr>
          <w:ilvl w:val="0"/>
          <w:numId w:val="2"/>
        </w:numPr>
      </w:pPr>
      <w:r>
        <w:t>Choose Client Configuration for Svc from the right hand panel</w:t>
      </w:r>
    </w:p>
    <w:p w:rsidR="00993E4B" w:rsidRDefault="00993E4B" w:rsidP="00993E4B">
      <w:r>
        <w:rPr>
          <w:noProof/>
        </w:rPr>
        <w:drawing>
          <wp:inline distT="0" distB="0" distL="0" distR="0" wp14:anchorId="1F44B72B" wp14:editId="14EA4A72">
            <wp:extent cx="5715000" cy="3194538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5303" cy="3200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E4B" w:rsidRDefault="00993E4B" w:rsidP="00993E4B"/>
    <w:p w:rsidR="00993E4B" w:rsidRDefault="00993E4B" w:rsidP="00993E4B">
      <w:pPr>
        <w:pStyle w:val="ListParagraph"/>
        <w:numPr>
          <w:ilvl w:val="0"/>
          <w:numId w:val="2"/>
        </w:numPr>
      </w:pPr>
      <w:r>
        <w:t>Select the service that you would like to remove a user from. You can search for a user using any available criteria. Make sure that the “Apps that are approved for this service” box is checked.</w:t>
      </w:r>
    </w:p>
    <w:p w:rsidR="00993E4B" w:rsidRDefault="00993E4B" w:rsidP="00993E4B">
      <w:pPr>
        <w:pStyle w:val="ListParagraph"/>
      </w:pPr>
      <w:r>
        <w:rPr>
          <w:noProof/>
        </w:rPr>
        <w:drawing>
          <wp:inline distT="0" distB="0" distL="0" distR="0" wp14:anchorId="3B5298B8" wp14:editId="6AB9ADD2">
            <wp:extent cx="4051977" cy="3676650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6801" cy="3690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993E4B" w:rsidRDefault="00993E4B" w:rsidP="00993E4B">
      <w:pPr>
        <w:pStyle w:val="ListParagraph"/>
        <w:numPr>
          <w:ilvl w:val="0"/>
          <w:numId w:val="2"/>
        </w:numPr>
      </w:pPr>
      <w:r>
        <w:lastRenderedPageBreak/>
        <w:t xml:space="preserve">Once you have found the user you would like to deactivate, uncheck the “granted” box and click Submit. </w:t>
      </w:r>
    </w:p>
    <w:p w:rsidR="00993E4B" w:rsidRDefault="00993E4B" w:rsidP="00993E4B">
      <w:r>
        <w:rPr>
          <w:noProof/>
        </w:rPr>
        <w:drawing>
          <wp:inline distT="0" distB="0" distL="0" distR="0" wp14:anchorId="66B8C09E" wp14:editId="2A70C830">
            <wp:extent cx="5943600" cy="3187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93E4B" w:rsidRDefault="00993E4B" w:rsidP="00993E4B"/>
    <w:p w:rsidR="00993E4B" w:rsidRDefault="00993E4B" w:rsidP="00993E4B"/>
    <w:p w:rsidR="00993E4B" w:rsidRDefault="00993E4B" w:rsidP="00993E4B"/>
    <w:p w:rsidR="00993E4B" w:rsidRPr="00993E4B" w:rsidRDefault="00993E4B" w:rsidP="00993E4B"/>
    <w:sectPr w:rsidR="00993E4B" w:rsidRPr="00993E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DB1D14"/>
    <w:multiLevelType w:val="hybridMultilevel"/>
    <w:tmpl w:val="1F126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357B1A"/>
    <w:multiLevelType w:val="hybridMultilevel"/>
    <w:tmpl w:val="E026A6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E4B"/>
    <w:rsid w:val="00993E4B"/>
    <w:rsid w:val="00BF1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896FB1-39BE-4BAA-AE0C-2E46A221A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3E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MasterCard</Company>
  <LinksUpToDate>false</LinksUpToDate>
  <CharactersWithSpaces>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Gesualdi, Marissa</dc:creator>
  <cp:keywords/>
  <dc:description/>
  <cp:lastModifiedBy>Gesualdi, Marissa</cp:lastModifiedBy>
  <cp:revision>1</cp:revision>
  <dcterms:created xsi:type="dcterms:W3CDTF">2015-10-21T16:15:00Z</dcterms:created>
  <dcterms:modified xsi:type="dcterms:W3CDTF">2015-10-21T16:24:00Z</dcterms:modified>
</cp:coreProperties>
</file>