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BEC" w:rsidRPr="00995BEC" w:rsidRDefault="00995BEC">
      <w:pPr>
        <w:rPr>
          <w:b/>
          <w:sz w:val="24"/>
          <w:szCs w:val="24"/>
        </w:rPr>
      </w:pPr>
      <w:bookmarkStart w:id="0" w:name="_GoBack"/>
      <w:bookmarkEnd w:id="0"/>
      <w:r w:rsidRPr="00995BEC">
        <w:rPr>
          <w:b/>
          <w:sz w:val="24"/>
          <w:szCs w:val="24"/>
        </w:rPr>
        <w:t>MasterCard Spending</w:t>
      </w:r>
      <w:r w:rsidRPr="00995BEC">
        <w:rPr>
          <w:b/>
          <w:color w:val="008000"/>
          <w:sz w:val="24"/>
          <w:szCs w:val="24"/>
        </w:rPr>
        <w:t>Pulse</w:t>
      </w:r>
      <w:r w:rsidRPr="00995BEC">
        <w:rPr>
          <w:b/>
          <w:sz w:val="24"/>
          <w:szCs w:val="24"/>
        </w:rPr>
        <w:t>™</w:t>
      </w:r>
    </w:p>
    <w:p w:rsidR="007A349E" w:rsidRPr="00995BEC" w:rsidRDefault="00995BEC">
      <w:pPr>
        <w:rPr>
          <w:b/>
          <w:sz w:val="56"/>
          <w:szCs w:val="56"/>
          <w14:shadow w14:blurRad="50800" w14:dist="38100" w14:dir="2700000" w14:sx="100000" w14:sy="100000" w14:kx="0" w14:ky="0" w14:algn="tl">
            <w14:srgbClr w14:val="000000">
              <w14:alpha w14:val="60000"/>
            </w14:srgbClr>
          </w14:shadow>
        </w:rPr>
      </w:pPr>
      <w:r w:rsidRPr="00995BEC">
        <w:rPr>
          <w:b/>
          <w:sz w:val="56"/>
          <w:szCs w:val="56"/>
          <w14:shadow w14:blurRad="50800" w14:dist="38100" w14:dir="2700000" w14:sx="100000" w14:sy="100000" w14:kx="0" w14:ky="0" w14:algn="tl">
            <w14:srgbClr w14:val="000000">
              <w14:alpha w14:val="60000"/>
            </w14:srgbClr>
          </w14:shadow>
        </w:rPr>
        <w:t>API Data Definitions</w:t>
      </w:r>
    </w:p>
    <w:p w:rsidR="00995BEC" w:rsidRDefault="00995BEC">
      <w:r>
        <w:t>As of 2015-06-17</w:t>
      </w:r>
    </w:p>
    <w:p w:rsidR="00995BEC" w:rsidRDefault="00995BEC"/>
    <w:p w:rsidR="00995BEC" w:rsidRDefault="00995BEC">
      <w:r>
        <w:t>The following information is intended as an aid to those who use the MasterCard SpendingPulse™ API. It is also intended to supplement the information found on at the API web site and not to supplant that information. In any event where the information given on the web site and the information in this document are found to be in disagreement, the information on the web site prevails.</w:t>
      </w:r>
    </w:p>
    <w:p w:rsidR="001618AC" w:rsidRDefault="001618AC"/>
    <w:tbl>
      <w:tblPr>
        <w:tblW w:w="9540" w:type="dxa"/>
        <w:tblInd w:w="108" w:type="dxa"/>
        <w:tblLayout w:type="fixed"/>
        <w:tblLook w:val="04A0" w:firstRow="1" w:lastRow="0" w:firstColumn="1" w:lastColumn="0" w:noHBand="0" w:noVBand="1"/>
      </w:tblPr>
      <w:tblGrid>
        <w:gridCol w:w="4230"/>
        <w:gridCol w:w="1260"/>
        <w:gridCol w:w="4050"/>
      </w:tblGrid>
      <w:tr w:rsidR="001618AC" w:rsidRPr="005D14DD" w:rsidTr="0088299C">
        <w:trPr>
          <w:trHeight w:val="438"/>
          <w:tblHeader/>
        </w:trPr>
        <w:tc>
          <w:tcPr>
            <w:tcW w:w="4230" w:type="dxa"/>
            <w:vMerge w:val="restart"/>
            <w:tcBorders>
              <w:top w:val="single" w:sz="4" w:space="0" w:color="auto"/>
              <w:left w:val="single" w:sz="4" w:space="0" w:color="auto"/>
              <w:bottom w:val="single" w:sz="4" w:space="0" w:color="000000"/>
              <w:right w:val="single" w:sz="4" w:space="0" w:color="auto"/>
            </w:tcBorders>
            <w:shd w:val="clear" w:color="000000" w:fill="E8E6DA"/>
            <w:vAlign w:val="center"/>
            <w:hideMark/>
          </w:tcPr>
          <w:p w:rsidR="001618AC" w:rsidRPr="005D14DD" w:rsidRDefault="00E85DD5" w:rsidP="0046460A">
            <w:pPr>
              <w:spacing w:line="264"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Identifier</w:t>
            </w:r>
          </w:p>
        </w:tc>
        <w:tc>
          <w:tcPr>
            <w:tcW w:w="1260" w:type="dxa"/>
            <w:vMerge w:val="restart"/>
            <w:tcBorders>
              <w:top w:val="single" w:sz="4" w:space="0" w:color="auto"/>
              <w:left w:val="single" w:sz="4" w:space="0" w:color="auto"/>
              <w:bottom w:val="single" w:sz="4" w:space="0" w:color="000000"/>
              <w:right w:val="single" w:sz="4" w:space="0" w:color="auto"/>
            </w:tcBorders>
            <w:shd w:val="clear" w:color="000000" w:fill="E8E6DA"/>
            <w:vAlign w:val="center"/>
            <w:hideMark/>
          </w:tcPr>
          <w:p w:rsidR="001618AC" w:rsidRPr="008A7EC7" w:rsidRDefault="001618AC" w:rsidP="00E85DD5">
            <w:pPr>
              <w:spacing w:line="264" w:lineRule="auto"/>
              <w:jc w:val="center"/>
              <w:rPr>
                <w:rFonts w:ascii="Arial" w:eastAsia="Times New Roman" w:hAnsi="Arial" w:cs="Arial"/>
                <w:b/>
                <w:bCs/>
                <w:color w:val="000000"/>
                <w:sz w:val="16"/>
                <w:szCs w:val="16"/>
              </w:rPr>
            </w:pPr>
            <w:r w:rsidRPr="008A7EC7">
              <w:rPr>
                <w:rFonts w:ascii="Arial" w:eastAsia="Times New Roman" w:hAnsi="Arial" w:cs="Arial"/>
                <w:b/>
                <w:bCs/>
                <w:color w:val="000000"/>
                <w:sz w:val="16"/>
                <w:szCs w:val="16"/>
              </w:rPr>
              <w:t>Type:</w:t>
            </w:r>
            <w:r w:rsidRPr="008A7EC7">
              <w:rPr>
                <w:rFonts w:ascii="Arial" w:eastAsia="Times New Roman" w:hAnsi="Arial" w:cs="Arial"/>
                <w:b/>
                <w:bCs/>
                <w:color w:val="000000"/>
                <w:sz w:val="16"/>
                <w:szCs w:val="16"/>
              </w:rPr>
              <w:br/>
            </w:r>
            <w:r w:rsidRPr="008A7EC7">
              <w:rPr>
                <w:rFonts w:eastAsia="Times New Roman" w:cs="Arial"/>
                <w:bCs/>
                <w:color w:val="000000"/>
                <w:sz w:val="16"/>
                <w:szCs w:val="16"/>
              </w:rPr>
              <w:t>for Numeric</w:t>
            </w:r>
            <w:r w:rsidRPr="008A7EC7">
              <w:rPr>
                <w:rFonts w:eastAsia="Times New Roman" w:cs="Arial"/>
                <w:bCs/>
                <w:color w:val="000000"/>
                <w:sz w:val="16"/>
                <w:szCs w:val="16"/>
              </w:rPr>
              <w:br/>
              <w:t xml:space="preserve">(,n) indicate </w:t>
            </w:r>
            <w:r w:rsidR="00E85DD5">
              <w:rPr>
                <w:rFonts w:eastAsia="Times New Roman" w:cs="Arial"/>
                <w:bCs/>
                <w:color w:val="000000"/>
                <w:sz w:val="16"/>
                <w:szCs w:val="16"/>
              </w:rPr>
              <w:t>maximum</w:t>
            </w:r>
            <w:r w:rsidRPr="008A7EC7">
              <w:rPr>
                <w:rFonts w:eastAsia="Times New Roman" w:cs="Arial"/>
                <w:bCs/>
                <w:color w:val="000000"/>
                <w:sz w:val="16"/>
                <w:szCs w:val="16"/>
              </w:rPr>
              <w:t xml:space="preserve"> significant decimal digits</w:t>
            </w:r>
          </w:p>
        </w:tc>
        <w:tc>
          <w:tcPr>
            <w:tcW w:w="4050" w:type="dxa"/>
            <w:vMerge w:val="restart"/>
            <w:tcBorders>
              <w:top w:val="single" w:sz="4" w:space="0" w:color="auto"/>
              <w:left w:val="single" w:sz="4" w:space="0" w:color="auto"/>
              <w:bottom w:val="single" w:sz="4" w:space="0" w:color="000000"/>
              <w:right w:val="single" w:sz="4" w:space="0" w:color="auto"/>
            </w:tcBorders>
            <w:shd w:val="clear" w:color="000000" w:fill="E8E6DA"/>
            <w:vAlign w:val="center"/>
            <w:hideMark/>
          </w:tcPr>
          <w:p w:rsidR="001618AC" w:rsidRPr="005D14DD" w:rsidRDefault="001618AC" w:rsidP="00E85DD5">
            <w:pPr>
              <w:spacing w:line="264" w:lineRule="auto"/>
              <w:jc w:val="center"/>
              <w:rPr>
                <w:rFonts w:ascii="Arial" w:eastAsia="Times New Roman" w:hAnsi="Arial" w:cs="Arial"/>
                <w:b/>
                <w:bCs/>
                <w:color w:val="000000"/>
                <w:sz w:val="18"/>
                <w:szCs w:val="18"/>
              </w:rPr>
            </w:pPr>
            <w:r w:rsidRPr="005D14DD">
              <w:rPr>
                <w:rFonts w:ascii="Arial" w:eastAsia="Times New Roman" w:hAnsi="Arial" w:cs="Arial"/>
                <w:b/>
                <w:bCs/>
                <w:color w:val="000000"/>
                <w:sz w:val="18"/>
                <w:szCs w:val="18"/>
              </w:rPr>
              <w:t>Description</w:t>
            </w:r>
            <w:r>
              <w:rPr>
                <w:rFonts w:ascii="Arial" w:eastAsia="Times New Roman" w:hAnsi="Arial" w:cs="Arial"/>
                <w:b/>
                <w:bCs/>
                <w:color w:val="000000"/>
                <w:sz w:val="18"/>
                <w:szCs w:val="18"/>
              </w:rPr>
              <w:t xml:space="preserve"> / Possible Values</w:t>
            </w:r>
            <w:r w:rsidR="00E85DD5">
              <w:rPr>
                <w:rFonts w:ascii="Arial" w:eastAsia="Times New Roman" w:hAnsi="Arial" w:cs="Arial"/>
                <w:b/>
                <w:bCs/>
                <w:color w:val="000000"/>
                <w:sz w:val="18"/>
                <w:szCs w:val="18"/>
              </w:rPr>
              <w:br/>
              <w:t>“(optional)” indicates:</w:t>
            </w:r>
            <w:r w:rsidR="00E85DD5">
              <w:rPr>
                <w:rFonts w:ascii="Arial" w:eastAsia="Times New Roman" w:hAnsi="Arial" w:cs="Arial"/>
                <w:b/>
                <w:bCs/>
                <w:color w:val="000000"/>
                <w:sz w:val="18"/>
                <w:szCs w:val="18"/>
              </w:rPr>
              <w:br/>
              <w:t>the value does not apply to all possible data selections</w:t>
            </w:r>
          </w:p>
        </w:tc>
      </w:tr>
      <w:tr w:rsidR="001618AC" w:rsidRPr="005D14DD" w:rsidTr="0088299C">
        <w:trPr>
          <w:trHeight w:val="926"/>
          <w:tblHeader/>
        </w:trPr>
        <w:tc>
          <w:tcPr>
            <w:tcW w:w="4230" w:type="dxa"/>
            <w:vMerge/>
            <w:tcBorders>
              <w:top w:val="single" w:sz="4" w:space="0" w:color="auto"/>
              <w:left w:val="single" w:sz="4" w:space="0" w:color="auto"/>
              <w:bottom w:val="single" w:sz="4" w:space="0" w:color="000000"/>
              <w:right w:val="single" w:sz="4" w:space="0" w:color="auto"/>
            </w:tcBorders>
            <w:vAlign w:val="center"/>
            <w:hideMark/>
          </w:tcPr>
          <w:p w:rsidR="001618AC" w:rsidRPr="005D14DD" w:rsidRDefault="001618AC" w:rsidP="0046460A">
            <w:pPr>
              <w:rPr>
                <w:rFonts w:ascii="Arial" w:eastAsia="Times New Roman" w:hAnsi="Arial" w:cs="Arial"/>
                <w:b/>
                <w:bCs/>
                <w:color w:val="000000"/>
                <w:sz w:val="18"/>
                <w:szCs w:val="18"/>
              </w:rPr>
            </w:pPr>
          </w:p>
        </w:tc>
        <w:tc>
          <w:tcPr>
            <w:tcW w:w="1260" w:type="dxa"/>
            <w:vMerge/>
            <w:tcBorders>
              <w:top w:val="single" w:sz="4" w:space="0" w:color="auto"/>
              <w:left w:val="single" w:sz="4" w:space="0" w:color="auto"/>
              <w:bottom w:val="single" w:sz="4" w:space="0" w:color="000000"/>
              <w:right w:val="single" w:sz="4" w:space="0" w:color="auto"/>
            </w:tcBorders>
            <w:vAlign w:val="center"/>
            <w:hideMark/>
          </w:tcPr>
          <w:p w:rsidR="001618AC" w:rsidRPr="005D14DD" w:rsidRDefault="001618AC" w:rsidP="0046460A">
            <w:pPr>
              <w:rPr>
                <w:rFonts w:ascii="Arial" w:eastAsia="Times New Roman" w:hAnsi="Arial" w:cs="Arial"/>
                <w:b/>
                <w:bCs/>
                <w:color w:val="000000"/>
                <w:sz w:val="18"/>
                <w:szCs w:val="18"/>
              </w:rPr>
            </w:pPr>
          </w:p>
        </w:tc>
        <w:tc>
          <w:tcPr>
            <w:tcW w:w="4050" w:type="dxa"/>
            <w:vMerge/>
            <w:tcBorders>
              <w:top w:val="single" w:sz="4" w:space="0" w:color="auto"/>
              <w:left w:val="single" w:sz="4" w:space="0" w:color="auto"/>
              <w:bottom w:val="single" w:sz="4" w:space="0" w:color="000000"/>
              <w:right w:val="single" w:sz="4" w:space="0" w:color="auto"/>
            </w:tcBorders>
            <w:vAlign w:val="center"/>
            <w:hideMark/>
          </w:tcPr>
          <w:p w:rsidR="001618AC" w:rsidRPr="005D14DD" w:rsidRDefault="001618AC" w:rsidP="0046460A">
            <w:pPr>
              <w:rPr>
                <w:rFonts w:ascii="Arial" w:eastAsia="Times New Roman" w:hAnsi="Arial" w:cs="Arial"/>
                <w:b/>
                <w:bCs/>
                <w:color w:val="000000"/>
                <w:sz w:val="18"/>
                <w:szCs w:val="18"/>
              </w:rPr>
            </w:pPr>
          </w:p>
        </w:tc>
      </w:tr>
      <w:tr w:rsidR="00AB0DB7" w:rsidRPr="004E42E7" w:rsidTr="001701E8">
        <w:trPr>
          <w:cantSplit/>
          <w:trHeight w:val="300"/>
        </w:trPr>
        <w:tc>
          <w:tcPr>
            <w:tcW w:w="9540" w:type="dxa"/>
            <w:gridSpan w:val="3"/>
            <w:tcBorders>
              <w:top w:val="single" w:sz="4" w:space="0" w:color="auto"/>
              <w:left w:val="single" w:sz="4" w:space="0" w:color="auto"/>
              <w:bottom w:val="single" w:sz="4" w:space="0" w:color="auto"/>
              <w:right w:val="single" w:sz="4" w:space="0" w:color="auto"/>
            </w:tcBorders>
            <w:shd w:val="clear" w:color="auto" w:fill="4A442A" w:themeFill="background2" w:themeFillShade="40"/>
          </w:tcPr>
          <w:p w:rsidR="00A40FD7" w:rsidRPr="004E42E7" w:rsidRDefault="00A40FD7" w:rsidP="00A40FD7">
            <w:pPr>
              <w:spacing w:after="60"/>
              <w:jc w:val="center"/>
              <w:rPr>
                <w:b/>
                <w:color w:val="FFFFFF" w:themeColor="background1"/>
                <w:sz w:val="20"/>
                <w:szCs w:val="20"/>
              </w:rPr>
            </w:pPr>
            <w:r w:rsidRPr="004E42E7">
              <w:rPr>
                <w:b/>
                <w:color w:val="FFFFFF" w:themeColor="background1"/>
                <w:sz w:val="20"/>
                <w:szCs w:val="20"/>
              </w:rPr>
              <w:t>The f</w:t>
            </w:r>
            <w:r w:rsidR="00AB0DB7" w:rsidRPr="004E42E7">
              <w:rPr>
                <w:b/>
                <w:color w:val="FFFFFF" w:themeColor="background1"/>
                <w:sz w:val="20"/>
                <w:szCs w:val="20"/>
              </w:rPr>
              <w:t>ollowing information pertains to all reports except the “US Weekly Gasoline Report”</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1618AC" w:rsidP="0046460A">
            <w:pPr>
              <w:spacing w:after="60"/>
              <w:rPr>
                <w:color w:val="000000"/>
                <w:sz w:val="20"/>
                <w:szCs w:val="20"/>
              </w:rPr>
            </w:pPr>
            <w:proofErr w:type="spellStart"/>
            <w:r>
              <w:rPr>
                <w:color w:val="000000"/>
                <w:sz w:val="20"/>
                <w:szCs w:val="20"/>
              </w:rPr>
              <w:t>ProductLine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rPr>
                <w:color w:val="000000"/>
                <w:sz w:val="20"/>
                <w:szCs w:val="20"/>
              </w:rPr>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8A7EC7" w:rsidRPr="004800AF" w:rsidRDefault="008A7EC7" w:rsidP="00AB0DB7">
            <w:pPr>
              <w:spacing w:after="60"/>
              <w:rPr>
                <w:color w:val="000000"/>
                <w:sz w:val="20"/>
                <w:szCs w:val="20"/>
              </w:rPr>
            </w:pPr>
            <w:r>
              <w:rPr>
                <w:color w:val="000000"/>
                <w:sz w:val="20"/>
                <w:szCs w:val="20"/>
              </w:rPr>
              <w:t>US Executive Report</w:t>
            </w:r>
            <w:r>
              <w:rPr>
                <w:color w:val="000000"/>
                <w:sz w:val="20"/>
                <w:szCs w:val="20"/>
              </w:rPr>
              <w:br/>
              <w:t>UK Executive Report</w:t>
            </w:r>
            <w:r>
              <w:rPr>
                <w:color w:val="000000"/>
                <w:sz w:val="20"/>
                <w:szCs w:val="20"/>
              </w:rPr>
              <w:br/>
              <w:t>Canada Executive Report</w:t>
            </w:r>
            <w:r>
              <w:rPr>
                <w:color w:val="000000"/>
                <w:sz w:val="20"/>
                <w:szCs w:val="20"/>
              </w:rPr>
              <w:br/>
              <w:t>Brazil Executive Report</w:t>
            </w:r>
            <w:r>
              <w:rPr>
                <w:color w:val="000000"/>
                <w:sz w:val="20"/>
                <w:szCs w:val="20"/>
              </w:rPr>
              <w:br/>
              <w:t>Hong Kong Executive Report</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1618AC" w:rsidP="0046460A">
            <w:pPr>
              <w:spacing w:after="60"/>
              <w:rPr>
                <w:color w:val="000000"/>
                <w:sz w:val="20"/>
                <w:szCs w:val="20"/>
              </w:rPr>
            </w:pPr>
            <w:proofErr w:type="spellStart"/>
            <w:r>
              <w:rPr>
                <w:color w:val="000000"/>
                <w:sz w:val="20"/>
                <w:szCs w:val="20"/>
              </w:rPr>
              <w:t>Publication</w:t>
            </w:r>
            <w:r w:rsidR="008A7EC7">
              <w:rPr>
                <w:color w:val="000000"/>
                <w:sz w:val="20"/>
                <w:szCs w:val="20"/>
              </w:rPr>
              <w:t>Coverage</w:t>
            </w:r>
            <w:r>
              <w:rPr>
                <w:color w:val="000000"/>
                <w:sz w:val="20"/>
                <w:szCs w:val="20"/>
              </w:rPr>
              <w:t>Period</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8A7EC7" w:rsidP="004E42E7">
            <w:pPr>
              <w:spacing w:after="60"/>
            </w:pPr>
            <w:r>
              <w:rPr>
                <w:color w:val="000000"/>
                <w:sz w:val="20"/>
                <w:szCs w:val="20"/>
              </w:rPr>
              <w:t xml:space="preserve">The period for which the data is published e.g.: </w:t>
            </w:r>
            <w:r w:rsidR="00E85DD5">
              <w:rPr>
                <w:color w:val="000000"/>
                <w:sz w:val="20"/>
                <w:szCs w:val="20"/>
              </w:rPr>
              <w:br/>
            </w:r>
            <w:r>
              <w:rPr>
                <w:color w:val="000000"/>
                <w:sz w:val="20"/>
                <w:szCs w:val="20"/>
              </w:rPr>
              <w:t>“April 2015” or “</w:t>
            </w:r>
            <w:r w:rsidR="004E42E7">
              <w:rPr>
                <w:color w:val="000000"/>
                <w:sz w:val="20"/>
                <w:szCs w:val="20"/>
              </w:rPr>
              <w:t>Q1 2015</w:t>
            </w:r>
            <w:r>
              <w:rPr>
                <w:color w:val="000000"/>
                <w:sz w:val="20"/>
                <w:szCs w:val="20"/>
              </w:rPr>
              <w:t>”</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1618AC" w:rsidP="0046460A">
            <w:pPr>
              <w:spacing w:after="60"/>
              <w:rPr>
                <w:color w:val="000000"/>
                <w:sz w:val="20"/>
                <w:szCs w:val="20"/>
              </w:rPr>
            </w:pPr>
            <w:r w:rsidRPr="009362E9">
              <w:rPr>
                <w:color w:val="000000"/>
                <w:sz w:val="20"/>
                <w:szCs w:val="20"/>
              </w:rPr>
              <w:t>Country</w:t>
            </w:r>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8A7EC7" w:rsidP="0046460A">
            <w:pPr>
              <w:spacing w:after="60"/>
            </w:pPr>
            <w:r>
              <w:rPr>
                <w:color w:val="000000"/>
                <w:sz w:val="20"/>
                <w:szCs w:val="20"/>
              </w:rPr>
              <w:t>“US”, “UK”, “Canada”, “Brazil”, “Hong Kong”</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8A7EC7" w:rsidP="0046460A">
            <w:pPr>
              <w:spacing w:after="60"/>
              <w:rPr>
                <w:color w:val="000000"/>
                <w:sz w:val="20"/>
                <w:szCs w:val="20"/>
              </w:rPr>
            </w:pPr>
            <w:proofErr w:type="spellStart"/>
            <w:r>
              <w:rPr>
                <w:color w:val="000000"/>
                <w:sz w:val="20"/>
                <w:szCs w:val="20"/>
              </w:rPr>
              <w:t>Report</w:t>
            </w:r>
            <w:r w:rsidR="001618AC">
              <w:rPr>
                <w:color w:val="000000"/>
                <w:sz w:val="20"/>
                <w:szCs w:val="20"/>
              </w:rPr>
              <w:t>Type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1618AC" w:rsidRPr="008A7EC7" w:rsidRDefault="008A7EC7" w:rsidP="0046460A">
            <w:pPr>
              <w:spacing w:after="60"/>
              <w:rPr>
                <w:sz w:val="20"/>
                <w:szCs w:val="20"/>
              </w:rPr>
            </w:pPr>
            <w:r w:rsidRPr="008A7EC7">
              <w:rPr>
                <w:sz w:val="20"/>
                <w:szCs w:val="20"/>
              </w:rPr>
              <w:t>“monitor” (i.e. actual results)</w:t>
            </w:r>
            <w:r w:rsidRPr="008A7EC7">
              <w:rPr>
                <w:sz w:val="20"/>
                <w:szCs w:val="20"/>
              </w:rPr>
              <w:br/>
              <w:t xml:space="preserve">or “forecast” </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8A7EC7" w:rsidP="0046460A">
            <w:pPr>
              <w:spacing w:after="60"/>
              <w:rPr>
                <w:color w:val="000000"/>
                <w:sz w:val="20"/>
                <w:szCs w:val="20"/>
              </w:rPr>
            </w:pPr>
            <w:r>
              <w:rPr>
                <w:color w:val="000000"/>
                <w:sz w:val="20"/>
                <w:szCs w:val="20"/>
              </w:rPr>
              <w:t>Period</w:t>
            </w:r>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4C3ABA" w:rsidP="0088299C">
            <w:pPr>
              <w:spacing w:after="60"/>
            </w:pPr>
            <w:r>
              <w:rPr>
                <w:color w:val="000000"/>
                <w:sz w:val="20"/>
                <w:szCs w:val="20"/>
              </w:rPr>
              <w:t>I</w:t>
            </w:r>
            <w:r w:rsidR="001618AC">
              <w:rPr>
                <w:color w:val="000000"/>
                <w:sz w:val="20"/>
                <w:szCs w:val="20"/>
              </w:rPr>
              <w:t>ndicates the period</w:t>
            </w:r>
            <w:r w:rsidR="0088299C">
              <w:rPr>
                <w:color w:val="000000"/>
                <w:sz w:val="20"/>
                <w:szCs w:val="20"/>
              </w:rPr>
              <w:t xml:space="preserve"> covered by</w:t>
            </w:r>
            <w:r w:rsidR="001618AC">
              <w:rPr>
                <w:color w:val="000000"/>
                <w:sz w:val="20"/>
                <w:szCs w:val="20"/>
              </w:rPr>
              <w:t xml:space="preserve"> the data </w:t>
            </w:r>
            <w:r>
              <w:rPr>
                <w:color w:val="000000"/>
                <w:sz w:val="20"/>
                <w:szCs w:val="20"/>
              </w:rPr>
              <w:br/>
            </w:r>
            <w:r w:rsidR="001618AC">
              <w:rPr>
                <w:color w:val="000000"/>
                <w:sz w:val="20"/>
                <w:szCs w:val="20"/>
              </w:rPr>
              <w:t>(day, week, month, quarter, annual)</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Default="004C3ABA" w:rsidP="004C3ABA">
            <w:pPr>
              <w:spacing w:after="60"/>
              <w:rPr>
                <w:color w:val="000000"/>
                <w:sz w:val="20"/>
                <w:szCs w:val="20"/>
              </w:rPr>
            </w:pPr>
            <w:r>
              <w:rPr>
                <w:color w:val="000000"/>
                <w:sz w:val="20"/>
                <w:szCs w:val="20"/>
              </w:rPr>
              <w:t>Sector</w:t>
            </w:r>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rPr>
                <w:color w:val="000000"/>
                <w:sz w:val="20"/>
                <w:szCs w:val="20"/>
              </w:rPr>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6A5AAC">
            <w:pPr>
              <w:spacing w:after="60"/>
              <w:rPr>
                <w:color w:val="000000"/>
                <w:sz w:val="20"/>
                <w:szCs w:val="20"/>
              </w:rPr>
            </w:pPr>
            <w:r>
              <w:rPr>
                <w:color w:val="000000"/>
                <w:sz w:val="20"/>
                <w:szCs w:val="20"/>
              </w:rPr>
              <w:t>Indicates the</w:t>
            </w:r>
            <w:r w:rsidR="004C3ABA">
              <w:rPr>
                <w:color w:val="000000"/>
                <w:sz w:val="20"/>
                <w:szCs w:val="20"/>
              </w:rPr>
              <w:t xml:space="preserve"> sector/aggregation of the data.</w:t>
            </w:r>
            <w:r w:rsidR="004C3ABA">
              <w:rPr>
                <w:color w:val="000000"/>
                <w:sz w:val="20"/>
                <w:szCs w:val="20"/>
              </w:rPr>
              <w:br/>
              <w:t xml:space="preserve">Sector is the top level of the three-tiered hierarchy of Sector – </w:t>
            </w:r>
            <w:proofErr w:type="spellStart"/>
            <w:r w:rsidR="004C3ABA">
              <w:rPr>
                <w:color w:val="000000"/>
                <w:sz w:val="20"/>
                <w:szCs w:val="20"/>
              </w:rPr>
              <w:t>SubSector</w:t>
            </w:r>
            <w:proofErr w:type="spellEnd"/>
            <w:r w:rsidR="004C3ABA">
              <w:rPr>
                <w:color w:val="000000"/>
                <w:sz w:val="20"/>
                <w:szCs w:val="20"/>
              </w:rPr>
              <w:t xml:space="preserve"> – and Segment</w:t>
            </w:r>
            <w:r w:rsidR="004C3ABA">
              <w:rPr>
                <w:color w:val="000000"/>
                <w:sz w:val="20"/>
                <w:szCs w:val="20"/>
              </w:rPr>
              <w:br/>
              <w:t>(see next two fields)</w:t>
            </w:r>
            <w:r w:rsidR="004C3ABA">
              <w:rPr>
                <w:color w:val="000000"/>
                <w:sz w:val="20"/>
                <w:szCs w:val="20"/>
              </w:rPr>
              <w:br/>
              <w:t xml:space="preserve">Possible values are shown </w:t>
            </w:r>
            <w:r w:rsidR="00E85DD5">
              <w:rPr>
                <w:color w:val="000000"/>
                <w:sz w:val="20"/>
                <w:szCs w:val="20"/>
              </w:rPr>
              <w:t xml:space="preserve">in </w:t>
            </w:r>
            <w:r w:rsidR="004C3ABA">
              <w:rPr>
                <w:color w:val="000000"/>
                <w:sz w:val="20"/>
                <w:szCs w:val="20"/>
              </w:rPr>
              <w:t xml:space="preserve">the </w:t>
            </w:r>
            <w:r w:rsidR="0088299C">
              <w:rPr>
                <w:color w:val="000000"/>
                <w:sz w:val="20"/>
                <w:szCs w:val="20"/>
              </w:rPr>
              <w:t>“</w:t>
            </w:r>
            <w:r w:rsidR="004C3ABA">
              <w:rPr>
                <w:color w:val="000000"/>
                <w:sz w:val="20"/>
                <w:szCs w:val="20"/>
              </w:rPr>
              <w:t xml:space="preserve">Sector </w:t>
            </w:r>
            <w:r w:rsidR="006A5AAC">
              <w:rPr>
                <w:color w:val="000000"/>
                <w:sz w:val="20"/>
                <w:szCs w:val="20"/>
              </w:rPr>
              <w:t>Definitions</w:t>
            </w:r>
            <w:r w:rsidR="0088299C">
              <w:rPr>
                <w:color w:val="000000"/>
                <w:sz w:val="20"/>
                <w:szCs w:val="20"/>
              </w:rPr>
              <w:t>”</w:t>
            </w:r>
            <w:r w:rsidR="006A5AAC">
              <w:rPr>
                <w:color w:val="000000"/>
                <w:sz w:val="20"/>
                <w:szCs w:val="20"/>
              </w:rPr>
              <w:t xml:space="preserve"> </w:t>
            </w:r>
            <w:r w:rsidR="004C3ABA">
              <w:rPr>
                <w:color w:val="000000"/>
                <w:sz w:val="20"/>
                <w:szCs w:val="20"/>
              </w:rPr>
              <w:t>table later in this document</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Default="004C3ABA" w:rsidP="0046460A">
            <w:pPr>
              <w:spacing w:after="60"/>
              <w:rPr>
                <w:color w:val="000000"/>
                <w:sz w:val="20"/>
                <w:szCs w:val="20"/>
              </w:rPr>
            </w:pPr>
            <w:proofErr w:type="spellStart"/>
            <w:r>
              <w:rPr>
                <w:color w:val="000000"/>
                <w:sz w:val="20"/>
                <w:szCs w:val="20"/>
              </w:rPr>
              <w:t>Sub</w:t>
            </w:r>
            <w:r w:rsidR="001618AC">
              <w:rPr>
                <w:color w:val="000000"/>
                <w:sz w:val="20"/>
                <w:szCs w:val="20"/>
              </w:rPr>
              <w:t>Sector</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rPr>
                <w:color w:val="000000"/>
                <w:sz w:val="20"/>
                <w:szCs w:val="20"/>
              </w:rPr>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6A5AAC" w:rsidP="0046460A">
            <w:pPr>
              <w:spacing w:after="60"/>
              <w:rPr>
                <w:color w:val="000000"/>
                <w:sz w:val="20"/>
                <w:szCs w:val="20"/>
              </w:rPr>
            </w:pPr>
            <w:r>
              <w:rPr>
                <w:color w:val="000000"/>
                <w:sz w:val="20"/>
                <w:szCs w:val="20"/>
              </w:rPr>
              <w:t xml:space="preserve">See </w:t>
            </w:r>
            <w:r w:rsidR="0088299C">
              <w:rPr>
                <w:color w:val="000000"/>
                <w:sz w:val="20"/>
                <w:szCs w:val="20"/>
              </w:rPr>
              <w:t>“</w:t>
            </w:r>
            <w:r>
              <w:rPr>
                <w:color w:val="000000"/>
                <w:sz w:val="20"/>
                <w:szCs w:val="20"/>
              </w:rPr>
              <w:t>Sector</w:t>
            </w:r>
            <w:r w:rsidR="0088299C">
              <w:rPr>
                <w:color w:val="000000"/>
                <w:sz w:val="20"/>
                <w:szCs w:val="20"/>
              </w:rPr>
              <w:t>”</w:t>
            </w:r>
            <w:r>
              <w:rPr>
                <w:color w:val="000000"/>
                <w:sz w:val="20"/>
                <w:szCs w:val="20"/>
              </w:rPr>
              <w:t xml:space="preserve"> and </w:t>
            </w:r>
            <w:r w:rsidR="0088299C">
              <w:rPr>
                <w:color w:val="000000"/>
                <w:sz w:val="20"/>
                <w:szCs w:val="20"/>
              </w:rPr>
              <w:t>“</w:t>
            </w:r>
            <w:r>
              <w:rPr>
                <w:color w:val="000000"/>
                <w:sz w:val="20"/>
                <w:szCs w:val="20"/>
              </w:rPr>
              <w:t>Sector Definitions</w:t>
            </w:r>
            <w:r w:rsidR="0088299C">
              <w:rPr>
                <w:color w:val="000000"/>
                <w:sz w:val="20"/>
                <w:szCs w:val="20"/>
              </w:rPr>
              <w:t>”</w:t>
            </w:r>
            <w:r>
              <w:rPr>
                <w:color w:val="000000"/>
                <w:sz w:val="20"/>
                <w:szCs w:val="20"/>
              </w:rPr>
              <w:t xml:space="preserve"> table</w:t>
            </w:r>
          </w:p>
        </w:tc>
      </w:tr>
      <w:tr w:rsidR="0088299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88299C" w:rsidRDefault="0088299C" w:rsidP="0046460A">
            <w:pPr>
              <w:spacing w:after="60"/>
              <w:rPr>
                <w:color w:val="000000"/>
                <w:sz w:val="20"/>
                <w:szCs w:val="20"/>
              </w:rPr>
            </w:pPr>
            <w:r>
              <w:rPr>
                <w:color w:val="000000"/>
                <w:sz w:val="20"/>
                <w:szCs w:val="20"/>
              </w:rPr>
              <w:t>Segment</w:t>
            </w:r>
          </w:p>
        </w:tc>
        <w:tc>
          <w:tcPr>
            <w:tcW w:w="1260" w:type="dxa"/>
            <w:tcBorders>
              <w:top w:val="single" w:sz="4" w:space="0" w:color="auto"/>
              <w:left w:val="nil"/>
              <w:bottom w:val="single" w:sz="4" w:space="0" w:color="auto"/>
              <w:right w:val="single" w:sz="4" w:space="0" w:color="auto"/>
            </w:tcBorders>
            <w:shd w:val="clear" w:color="000000" w:fill="FFFFFF"/>
          </w:tcPr>
          <w:p w:rsidR="0088299C" w:rsidRDefault="0088299C" w:rsidP="0046460A">
            <w:pPr>
              <w:spacing w:after="60"/>
              <w:rPr>
                <w:color w:val="000000"/>
                <w:sz w:val="20"/>
                <w:szCs w:val="20"/>
              </w:rPr>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88299C" w:rsidRDefault="0088299C" w:rsidP="00947AE7">
            <w:pPr>
              <w:spacing w:after="60"/>
              <w:rPr>
                <w:color w:val="000000"/>
                <w:sz w:val="20"/>
                <w:szCs w:val="20"/>
              </w:rPr>
            </w:pPr>
            <w:r>
              <w:rPr>
                <w:color w:val="000000"/>
                <w:sz w:val="20"/>
                <w:szCs w:val="20"/>
              </w:rPr>
              <w:t>See “Sector” and “Sector Definitions” table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Default="00E85DD5" w:rsidP="0046460A">
            <w:pPr>
              <w:spacing w:after="60"/>
              <w:rPr>
                <w:color w:val="000000"/>
                <w:sz w:val="20"/>
                <w:szCs w:val="20"/>
              </w:rPr>
            </w:pPr>
            <w:r>
              <w:rPr>
                <w:color w:val="000000"/>
                <w:sz w:val="20"/>
                <w:szCs w:val="20"/>
              </w:rPr>
              <w:t>Ecomm</w:t>
            </w:r>
          </w:p>
        </w:tc>
        <w:tc>
          <w:tcPr>
            <w:tcW w:w="1260" w:type="dxa"/>
            <w:tcBorders>
              <w:top w:val="single" w:sz="4" w:space="0" w:color="auto"/>
              <w:left w:val="nil"/>
              <w:bottom w:val="single" w:sz="4" w:space="0" w:color="auto"/>
              <w:right w:val="single" w:sz="4" w:space="0" w:color="auto"/>
            </w:tcBorders>
            <w:shd w:val="clear" w:color="000000" w:fill="FFFFFF"/>
          </w:tcPr>
          <w:p w:rsidR="001618AC" w:rsidRDefault="00E85DD5" w:rsidP="0046460A">
            <w:pPr>
              <w:spacing w:after="60"/>
              <w:rPr>
                <w:color w:val="000000"/>
                <w:sz w:val="20"/>
                <w:szCs w:val="20"/>
              </w:rPr>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E85DD5" w:rsidP="00C72569">
            <w:pPr>
              <w:spacing w:after="60"/>
              <w:rPr>
                <w:color w:val="000000"/>
                <w:sz w:val="20"/>
                <w:szCs w:val="20"/>
              </w:rPr>
            </w:pPr>
            <w:r>
              <w:rPr>
                <w:color w:val="000000"/>
                <w:sz w:val="20"/>
                <w:szCs w:val="20"/>
              </w:rPr>
              <w:t>“Yes”</w:t>
            </w:r>
            <w:r w:rsidR="001618AC">
              <w:rPr>
                <w:color w:val="000000"/>
                <w:sz w:val="20"/>
                <w:szCs w:val="20"/>
              </w:rPr>
              <w:t xml:space="preserve"> = data is for eCommerce only; </w:t>
            </w:r>
            <w:r>
              <w:rPr>
                <w:color w:val="000000"/>
                <w:sz w:val="20"/>
                <w:szCs w:val="20"/>
              </w:rPr>
              <w:br/>
              <w:t>“</w:t>
            </w:r>
            <w:r w:rsidR="001618AC">
              <w:rPr>
                <w:color w:val="000000"/>
                <w:sz w:val="20"/>
                <w:szCs w:val="20"/>
              </w:rPr>
              <w:t>No</w:t>
            </w:r>
            <w:r>
              <w:rPr>
                <w:color w:val="000000"/>
                <w:sz w:val="20"/>
                <w:szCs w:val="20"/>
              </w:rPr>
              <w:t>”</w:t>
            </w:r>
            <w:r w:rsidR="001618AC">
              <w:rPr>
                <w:color w:val="000000"/>
                <w:sz w:val="20"/>
                <w:szCs w:val="20"/>
              </w:rPr>
              <w:t xml:space="preserve"> = data is for all sales (incl</w:t>
            </w:r>
            <w:r w:rsidR="00C72569">
              <w:rPr>
                <w:color w:val="000000"/>
                <w:sz w:val="20"/>
                <w:szCs w:val="20"/>
              </w:rPr>
              <w:t>.</w:t>
            </w:r>
            <w:r w:rsidR="001618AC">
              <w:rPr>
                <w:color w:val="000000"/>
                <w:sz w:val="20"/>
                <w:szCs w:val="20"/>
              </w:rPr>
              <w:t xml:space="preserve"> eCommerce)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E85DD5" w:rsidP="0046460A">
            <w:pPr>
              <w:spacing w:after="60"/>
              <w:rPr>
                <w:color w:val="000000"/>
                <w:sz w:val="20"/>
                <w:szCs w:val="20"/>
              </w:rPr>
            </w:pPr>
            <w:proofErr w:type="spellStart"/>
            <w:r>
              <w:rPr>
                <w:color w:val="000000"/>
                <w:sz w:val="20"/>
                <w:szCs w:val="20"/>
              </w:rPr>
              <w:lastRenderedPageBreak/>
              <w:t>SeasonalAdjustment</w:t>
            </w:r>
            <w:r w:rsidR="001618AC">
              <w:rPr>
                <w:color w:val="000000"/>
                <w:sz w:val="20"/>
                <w:szCs w:val="20"/>
              </w:rPr>
              <w:t>Flag</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E85DD5" w:rsidP="0046460A">
            <w:pPr>
              <w:spacing w:after="60"/>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235683" w:rsidP="0001661D">
            <w:pPr>
              <w:spacing w:after="60"/>
            </w:pPr>
            <w:r>
              <w:rPr>
                <w:color w:val="000000"/>
                <w:sz w:val="20"/>
                <w:szCs w:val="20"/>
              </w:rPr>
              <w:t>(</w:t>
            </w:r>
            <w:r>
              <w:rPr>
                <w:b/>
                <w:color w:val="000000"/>
                <w:sz w:val="20"/>
                <w:szCs w:val="20"/>
              </w:rPr>
              <w:t>optional</w:t>
            </w:r>
            <w:r>
              <w:rPr>
                <w:color w:val="000000"/>
                <w:sz w:val="20"/>
                <w:szCs w:val="20"/>
              </w:rPr>
              <w:t xml:space="preserve">) </w:t>
            </w:r>
            <w:r>
              <w:rPr>
                <w:color w:val="000000"/>
                <w:sz w:val="20"/>
                <w:szCs w:val="20"/>
              </w:rPr>
              <w:br/>
            </w:r>
            <w:r w:rsidR="0001661D">
              <w:rPr>
                <w:color w:val="000000"/>
                <w:sz w:val="20"/>
                <w:szCs w:val="20"/>
              </w:rPr>
              <w:t>“</w:t>
            </w:r>
            <w:r w:rsidR="001618AC">
              <w:rPr>
                <w:color w:val="000000"/>
                <w:sz w:val="20"/>
                <w:szCs w:val="20"/>
              </w:rPr>
              <w:t>Yes</w:t>
            </w:r>
            <w:r w:rsidR="0001661D">
              <w:rPr>
                <w:color w:val="000000"/>
                <w:sz w:val="20"/>
                <w:szCs w:val="20"/>
              </w:rPr>
              <w:t>”</w:t>
            </w:r>
            <w:r w:rsidR="001618AC">
              <w:rPr>
                <w:color w:val="000000"/>
                <w:sz w:val="20"/>
                <w:szCs w:val="20"/>
              </w:rPr>
              <w:t xml:space="preserve"> = data is seasonally adjusted; </w:t>
            </w:r>
            <w:r w:rsidR="0001661D">
              <w:rPr>
                <w:color w:val="000000"/>
                <w:sz w:val="20"/>
                <w:szCs w:val="20"/>
              </w:rPr>
              <w:br/>
              <w:t>“</w:t>
            </w:r>
            <w:r w:rsidR="001618AC">
              <w:rPr>
                <w:color w:val="000000"/>
                <w:sz w:val="20"/>
                <w:szCs w:val="20"/>
              </w:rPr>
              <w:t>No</w:t>
            </w:r>
            <w:r w:rsidR="0001661D">
              <w:rPr>
                <w:color w:val="000000"/>
                <w:sz w:val="20"/>
                <w:szCs w:val="20"/>
              </w:rPr>
              <w:t>”</w:t>
            </w:r>
            <w:r w:rsidR="001618AC">
              <w:rPr>
                <w:color w:val="000000"/>
                <w:sz w:val="20"/>
                <w:szCs w:val="20"/>
              </w:rPr>
              <w:t xml:space="preserve"> = data is not seasonally adjusted</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01661D" w:rsidP="0046460A">
            <w:pPr>
              <w:spacing w:after="60"/>
              <w:rPr>
                <w:color w:val="000000"/>
                <w:sz w:val="20"/>
                <w:szCs w:val="20"/>
              </w:rPr>
            </w:pPr>
            <w:proofErr w:type="spellStart"/>
            <w:r>
              <w:rPr>
                <w:color w:val="000000"/>
                <w:sz w:val="20"/>
                <w:szCs w:val="20"/>
              </w:rPr>
              <w:t>PriceAdjustment</w:t>
            </w:r>
            <w:r w:rsidR="001618AC">
              <w:rPr>
                <w:color w:val="000000"/>
                <w:sz w:val="20"/>
                <w:szCs w:val="20"/>
              </w:rPr>
              <w:t>Flag</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01661D" w:rsidP="0046460A">
            <w:pPr>
              <w:spacing w:after="60"/>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235683" w:rsidP="0001661D">
            <w:pPr>
              <w:spacing w:after="60"/>
            </w:pPr>
            <w:r>
              <w:rPr>
                <w:color w:val="000000"/>
                <w:sz w:val="20"/>
                <w:szCs w:val="20"/>
              </w:rPr>
              <w:t>(</w:t>
            </w:r>
            <w:r>
              <w:rPr>
                <w:b/>
                <w:color w:val="000000"/>
                <w:sz w:val="20"/>
                <w:szCs w:val="20"/>
              </w:rPr>
              <w:t>optional</w:t>
            </w:r>
            <w:r>
              <w:rPr>
                <w:color w:val="000000"/>
                <w:sz w:val="20"/>
                <w:szCs w:val="20"/>
              </w:rPr>
              <w:t xml:space="preserve">) </w:t>
            </w:r>
            <w:r>
              <w:rPr>
                <w:color w:val="000000"/>
                <w:sz w:val="20"/>
                <w:szCs w:val="20"/>
              </w:rPr>
              <w:br/>
            </w:r>
            <w:r w:rsidR="0001661D">
              <w:rPr>
                <w:color w:val="000000"/>
                <w:sz w:val="20"/>
                <w:szCs w:val="20"/>
              </w:rPr>
              <w:t>“</w:t>
            </w:r>
            <w:r w:rsidR="001618AC">
              <w:rPr>
                <w:color w:val="000000"/>
                <w:sz w:val="20"/>
                <w:szCs w:val="20"/>
              </w:rPr>
              <w:t>Yes</w:t>
            </w:r>
            <w:r w:rsidR="0001661D">
              <w:rPr>
                <w:color w:val="000000"/>
                <w:sz w:val="20"/>
                <w:szCs w:val="20"/>
              </w:rPr>
              <w:t>”</w:t>
            </w:r>
            <w:r w:rsidR="001618AC">
              <w:rPr>
                <w:color w:val="000000"/>
                <w:sz w:val="20"/>
                <w:szCs w:val="20"/>
              </w:rPr>
              <w:t xml:space="preserve"> = data is price adjusted; </w:t>
            </w:r>
            <w:r w:rsidR="0001661D">
              <w:rPr>
                <w:color w:val="000000"/>
                <w:sz w:val="20"/>
                <w:szCs w:val="20"/>
              </w:rPr>
              <w:br/>
              <w:t>“</w:t>
            </w:r>
            <w:r w:rsidR="001618AC">
              <w:rPr>
                <w:color w:val="000000"/>
                <w:sz w:val="20"/>
                <w:szCs w:val="20"/>
              </w:rPr>
              <w:t>No</w:t>
            </w:r>
            <w:r w:rsidR="0001661D">
              <w:rPr>
                <w:color w:val="000000"/>
                <w:sz w:val="20"/>
                <w:szCs w:val="20"/>
              </w:rPr>
              <w:t>”</w:t>
            </w:r>
            <w:r w:rsidR="001618AC">
              <w:rPr>
                <w:color w:val="000000"/>
                <w:sz w:val="20"/>
                <w:szCs w:val="20"/>
              </w:rPr>
              <w:t xml:space="preserve"> = data is not price adjusted</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01661D" w:rsidP="0046460A">
            <w:pPr>
              <w:spacing w:after="60"/>
              <w:rPr>
                <w:color w:val="000000"/>
                <w:sz w:val="20"/>
                <w:szCs w:val="20"/>
              </w:rPr>
            </w:pPr>
            <w:proofErr w:type="spellStart"/>
            <w:r>
              <w:rPr>
                <w:color w:val="000000"/>
                <w:sz w:val="20"/>
                <w:szCs w:val="20"/>
              </w:rPr>
              <w:t>ImpliedDeflatorYearOverYearC</w:t>
            </w:r>
            <w:r w:rsidR="001618AC">
              <w:rPr>
                <w:color w:val="000000"/>
                <w:sz w:val="20"/>
                <w:szCs w:val="20"/>
              </w:rPr>
              <w:t>hange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w:t>
            </w:r>
            <w:r>
              <w:rPr>
                <w:b/>
                <w:color w:val="000000"/>
                <w:sz w:val="20"/>
                <w:szCs w:val="20"/>
              </w:rPr>
              <w:t>optional</w:t>
            </w:r>
            <w:r w:rsidR="0001661D">
              <w:rPr>
                <w:color w:val="000000"/>
                <w:sz w:val="20"/>
                <w:szCs w:val="20"/>
              </w:rPr>
              <w:t xml:space="preserve">) A percentage </w:t>
            </w:r>
            <w:r>
              <w:rPr>
                <w:color w:val="000000"/>
                <w:sz w:val="20"/>
                <w:szCs w:val="20"/>
              </w:rPr>
              <w:t>value.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01661D" w:rsidP="0046460A">
            <w:pPr>
              <w:spacing w:after="60"/>
              <w:rPr>
                <w:color w:val="000000"/>
                <w:sz w:val="20"/>
                <w:szCs w:val="20"/>
              </w:rPr>
            </w:pPr>
            <w:proofErr w:type="spellStart"/>
            <w:r>
              <w:rPr>
                <w:color w:val="000000"/>
                <w:sz w:val="20"/>
                <w:szCs w:val="20"/>
              </w:rPr>
              <w:t>ImpliedDeflatorMonthO</w:t>
            </w:r>
            <w:r w:rsidR="001618AC">
              <w:rPr>
                <w:color w:val="000000"/>
                <w:sz w:val="20"/>
                <w:szCs w:val="20"/>
              </w:rPr>
              <w:t>ver</w:t>
            </w:r>
            <w:r>
              <w:rPr>
                <w:color w:val="000000"/>
                <w:sz w:val="20"/>
                <w:szCs w:val="20"/>
              </w:rPr>
              <w:t>MonthC</w:t>
            </w:r>
            <w:r w:rsidR="001618AC">
              <w:rPr>
                <w:color w:val="000000"/>
                <w:sz w:val="20"/>
                <w:szCs w:val="20"/>
              </w:rPr>
              <w:t>hange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01661D">
            <w:pPr>
              <w:spacing w:after="60"/>
            </w:pPr>
            <w:r>
              <w:rPr>
                <w:color w:val="000000"/>
                <w:sz w:val="20"/>
                <w:szCs w:val="20"/>
              </w:rPr>
              <w:t>(</w:t>
            </w:r>
            <w:r>
              <w:rPr>
                <w:b/>
                <w:color w:val="000000"/>
                <w:sz w:val="20"/>
                <w:szCs w:val="20"/>
              </w:rPr>
              <w:t>optional</w:t>
            </w:r>
            <w:r>
              <w:rPr>
                <w:color w:val="000000"/>
                <w:sz w:val="20"/>
                <w:szCs w:val="20"/>
              </w:rPr>
              <w:t>) A percentage value.</w:t>
            </w:r>
          </w:p>
        </w:tc>
      </w:tr>
      <w:tr w:rsidR="001618AC" w:rsidRPr="00C26C90"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0C0394" w:rsidP="0046460A">
            <w:pPr>
              <w:spacing w:after="60"/>
              <w:rPr>
                <w:color w:val="000000"/>
                <w:sz w:val="20"/>
                <w:szCs w:val="20"/>
              </w:rPr>
            </w:pPr>
            <w:proofErr w:type="spellStart"/>
            <w:r>
              <w:rPr>
                <w:color w:val="000000"/>
                <w:sz w:val="20"/>
                <w:szCs w:val="20"/>
              </w:rPr>
              <w:t>PeriodStart</w:t>
            </w:r>
            <w:r w:rsidR="001618AC">
              <w:rPr>
                <w:color w:val="000000"/>
                <w:sz w:val="20"/>
                <w:szCs w:val="20"/>
              </w:rPr>
              <w:t>Date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Pr="00C26C90" w:rsidRDefault="001618AC" w:rsidP="0046460A">
            <w:pPr>
              <w:spacing w:after="60"/>
              <w:rPr>
                <w:color w:val="000000"/>
                <w:sz w:val="20"/>
                <w:szCs w:val="20"/>
              </w:rPr>
            </w:pPr>
            <w:r>
              <w:rPr>
                <w:color w:val="000000"/>
                <w:sz w:val="20"/>
                <w:szCs w:val="20"/>
              </w:rPr>
              <w:t>Date</w:t>
            </w:r>
          </w:p>
        </w:tc>
        <w:tc>
          <w:tcPr>
            <w:tcW w:w="4050" w:type="dxa"/>
            <w:tcBorders>
              <w:top w:val="single" w:sz="4" w:space="0" w:color="auto"/>
              <w:left w:val="nil"/>
              <w:bottom w:val="single" w:sz="4" w:space="0" w:color="auto"/>
              <w:right w:val="single" w:sz="4" w:space="0" w:color="auto"/>
            </w:tcBorders>
            <w:shd w:val="clear" w:color="000000" w:fill="FFFFFF"/>
          </w:tcPr>
          <w:p w:rsidR="001618AC" w:rsidRPr="00C26C90" w:rsidRDefault="00235683" w:rsidP="00C72569">
            <w:pPr>
              <w:spacing w:after="60"/>
              <w:rPr>
                <w:color w:val="000000"/>
                <w:sz w:val="20"/>
                <w:szCs w:val="20"/>
              </w:rPr>
            </w:pPr>
            <w:r>
              <w:rPr>
                <w:color w:val="000000"/>
                <w:sz w:val="20"/>
                <w:szCs w:val="20"/>
              </w:rPr>
              <w:t xml:space="preserve">First day </w:t>
            </w:r>
            <w:r w:rsidR="001618AC">
              <w:rPr>
                <w:color w:val="000000"/>
                <w:sz w:val="20"/>
                <w:szCs w:val="20"/>
              </w:rPr>
              <w:t>of the period covered by the data.</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Default="000C0394" w:rsidP="0046460A">
            <w:pPr>
              <w:spacing w:after="60"/>
              <w:rPr>
                <w:color w:val="000000"/>
                <w:sz w:val="20"/>
                <w:szCs w:val="20"/>
              </w:rPr>
            </w:pPr>
            <w:proofErr w:type="spellStart"/>
            <w:r>
              <w:rPr>
                <w:color w:val="000000"/>
                <w:sz w:val="20"/>
                <w:szCs w:val="20"/>
              </w:rPr>
              <w:t>PeriodEnd</w:t>
            </w:r>
            <w:r w:rsidR="001618AC">
              <w:rPr>
                <w:color w:val="000000"/>
                <w:sz w:val="20"/>
                <w:szCs w:val="20"/>
              </w:rPr>
              <w:t>Date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rPr>
                <w:color w:val="000000"/>
                <w:sz w:val="20"/>
                <w:szCs w:val="20"/>
              </w:rPr>
            </w:pPr>
            <w:r>
              <w:rPr>
                <w:color w:val="000000"/>
                <w:sz w:val="20"/>
                <w:szCs w:val="20"/>
              </w:rPr>
              <w:t>Date</w:t>
            </w:r>
          </w:p>
        </w:tc>
        <w:tc>
          <w:tcPr>
            <w:tcW w:w="4050" w:type="dxa"/>
            <w:tcBorders>
              <w:top w:val="single" w:sz="4" w:space="0" w:color="auto"/>
              <w:left w:val="nil"/>
              <w:bottom w:val="single" w:sz="4" w:space="0" w:color="auto"/>
              <w:right w:val="single" w:sz="4" w:space="0" w:color="auto"/>
            </w:tcBorders>
            <w:shd w:val="clear" w:color="000000" w:fill="FFFFFF"/>
          </w:tcPr>
          <w:p w:rsidR="001618AC" w:rsidRPr="00F32347" w:rsidRDefault="00235683" w:rsidP="00C72569">
            <w:pPr>
              <w:spacing w:after="60"/>
              <w:rPr>
                <w:color w:val="000000"/>
                <w:sz w:val="20"/>
                <w:szCs w:val="20"/>
              </w:rPr>
            </w:pPr>
            <w:r>
              <w:rPr>
                <w:color w:val="000000"/>
                <w:sz w:val="20"/>
                <w:szCs w:val="20"/>
              </w:rPr>
              <w:t>Last day</w:t>
            </w:r>
            <w:r w:rsidR="001618AC">
              <w:rPr>
                <w:color w:val="000000"/>
                <w:sz w:val="20"/>
                <w:szCs w:val="20"/>
              </w:rPr>
              <w:t xml:space="preserve"> of the period covered by the data.</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Default="000C0394" w:rsidP="0046460A">
            <w:pPr>
              <w:spacing w:after="60"/>
              <w:rPr>
                <w:color w:val="000000"/>
                <w:sz w:val="20"/>
                <w:szCs w:val="20"/>
              </w:rPr>
            </w:pPr>
            <w:proofErr w:type="spellStart"/>
            <w:r>
              <w:rPr>
                <w:color w:val="000000"/>
                <w:sz w:val="20"/>
                <w:szCs w:val="20"/>
              </w:rPr>
              <w:t>Reporting</w:t>
            </w:r>
            <w:r w:rsidR="001618AC">
              <w:rPr>
                <w:color w:val="000000"/>
                <w:sz w:val="20"/>
                <w:szCs w:val="20"/>
              </w:rPr>
              <w:t>Calendar</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rPr>
                <w:color w:val="000000"/>
                <w:sz w:val="20"/>
                <w:szCs w:val="20"/>
              </w:rPr>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E85DD5" w:rsidRDefault="001618AC" w:rsidP="0046460A">
            <w:pPr>
              <w:spacing w:after="60"/>
              <w:rPr>
                <w:color w:val="000000"/>
                <w:sz w:val="20"/>
                <w:szCs w:val="20"/>
              </w:rPr>
            </w:pPr>
            <w:r>
              <w:rPr>
                <w:color w:val="000000"/>
                <w:sz w:val="20"/>
                <w:szCs w:val="20"/>
              </w:rPr>
              <w:t xml:space="preserve">Value indicates calendar used for periodic aggregation </w:t>
            </w:r>
            <w:r w:rsidR="00E85DD5">
              <w:rPr>
                <w:color w:val="000000"/>
                <w:sz w:val="20"/>
                <w:szCs w:val="20"/>
              </w:rPr>
              <w:t>of this data:</w:t>
            </w:r>
          </w:p>
          <w:p w:rsidR="001618AC" w:rsidRDefault="001618AC" w:rsidP="00E85DD5">
            <w:pPr>
              <w:spacing w:after="60"/>
              <w:rPr>
                <w:color w:val="000000"/>
                <w:sz w:val="20"/>
                <w:szCs w:val="20"/>
              </w:rPr>
            </w:pPr>
            <w:r>
              <w:rPr>
                <w:color w:val="000000"/>
                <w:sz w:val="20"/>
                <w:szCs w:val="20"/>
              </w:rPr>
              <w:t xml:space="preserve">“G” = Gregorian, </w:t>
            </w:r>
            <w:r w:rsidR="00E85DD5">
              <w:rPr>
                <w:color w:val="000000"/>
                <w:sz w:val="20"/>
                <w:szCs w:val="20"/>
              </w:rPr>
              <w:br/>
            </w:r>
            <w:r>
              <w:rPr>
                <w:color w:val="000000"/>
                <w:sz w:val="20"/>
                <w:szCs w:val="20"/>
              </w:rPr>
              <w:t>“454” = US Retail</w:t>
            </w:r>
            <w:r w:rsidR="00E85DD5">
              <w:rPr>
                <w:color w:val="000000"/>
                <w:sz w:val="20"/>
                <w:szCs w:val="20"/>
              </w:rPr>
              <w:t xml:space="preserve"> (National Retail Federation)</w:t>
            </w:r>
            <w:r>
              <w:rPr>
                <w:color w:val="000000"/>
                <w:sz w:val="20"/>
                <w:szCs w:val="20"/>
              </w:rPr>
              <w:t xml:space="preserve">, </w:t>
            </w:r>
            <w:r w:rsidR="00E85DD5">
              <w:rPr>
                <w:color w:val="000000"/>
                <w:sz w:val="20"/>
                <w:szCs w:val="20"/>
              </w:rPr>
              <w:br/>
            </w:r>
            <w:r>
              <w:rPr>
                <w:color w:val="000000"/>
                <w:sz w:val="20"/>
                <w:szCs w:val="20"/>
              </w:rPr>
              <w:t>“445” = UK O</w:t>
            </w:r>
            <w:r w:rsidR="00E85DD5">
              <w:rPr>
                <w:color w:val="000000"/>
                <w:sz w:val="20"/>
                <w:szCs w:val="20"/>
              </w:rPr>
              <w:t>.</w:t>
            </w:r>
            <w:r>
              <w:rPr>
                <w:color w:val="000000"/>
                <w:sz w:val="20"/>
                <w:szCs w:val="20"/>
              </w:rPr>
              <w:t>N</w:t>
            </w:r>
            <w:r w:rsidR="00E85DD5">
              <w:rPr>
                <w:color w:val="000000"/>
                <w:sz w:val="20"/>
                <w:szCs w:val="20"/>
              </w:rPr>
              <w:t>.</w:t>
            </w:r>
            <w:r>
              <w:rPr>
                <w:color w:val="000000"/>
                <w:sz w:val="20"/>
                <w:szCs w:val="20"/>
              </w:rPr>
              <w:t>S</w:t>
            </w:r>
            <w:r w:rsidR="00E85DD5">
              <w:rPr>
                <w:color w:val="000000"/>
                <w:sz w:val="20"/>
                <w:szCs w:val="20"/>
              </w:rPr>
              <w:t>. Retail</w:t>
            </w:r>
            <w:r w:rsidR="00E85DD5">
              <w:rPr>
                <w:color w:val="000000"/>
                <w:sz w:val="20"/>
                <w:szCs w:val="20"/>
              </w:rPr>
              <w:br/>
            </w:r>
            <w:r>
              <w:rPr>
                <w:color w:val="000000"/>
                <w:sz w:val="20"/>
                <w:szCs w:val="20"/>
              </w:rPr>
              <w:t xml:space="preserve">Please note: some data are reported under more than one calendar. As a result, in order to uniquely identify the data being reported, the reporting calendar must be </w:t>
            </w:r>
            <w:r w:rsidR="00E85DD5">
              <w:rPr>
                <w:color w:val="000000"/>
                <w:sz w:val="20"/>
                <w:szCs w:val="20"/>
              </w:rPr>
              <w:t>taken into account</w:t>
            </w:r>
            <w:r>
              <w:rPr>
                <w:color w:val="000000"/>
                <w:sz w:val="20"/>
                <w:szCs w:val="20"/>
              </w:rPr>
              <w:t>.</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0C0394" w:rsidP="0046460A">
            <w:pPr>
              <w:spacing w:after="60"/>
              <w:rPr>
                <w:color w:val="000000"/>
                <w:sz w:val="20"/>
                <w:szCs w:val="20"/>
              </w:rPr>
            </w:pPr>
            <w:proofErr w:type="spellStart"/>
            <w:r>
              <w:rPr>
                <w:color w:val="000000"/>
                <w:sz w:val="20"/>
                <w:szCs w:val="20"/>
              </w:rPr>
              <w:t>NonGregorianReporting</w:t>
            </w:r>
            <w:r w:rsidR="001618AC">
              <w:rPr>
                <w:color w:val="000000"/>
                <w:sz w:val="20"/>
                <w:szCs w:val="20"/>
              </w:rPr>
              <w:t>Period</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w:t>
            </w:r>
            <w:r w:rsidRPr="001C3A17">
              <w:rPr>
                <w:b/>
                <w:color w:val="000000"/>
                <w:sz w:val="20"/>
                <w:szCs w:val="20"/>
              </w:rPr>
              <w:t>optional</w:t>
            </w:r>
            <w:r>
              <w:rPr>
                <w:color w:val="000000"/>
                <w:sz w:val="20"/>
                <w:szCs w:val="20"/>
              </w:rPr>
              <w:t xml:space="preserve">) For only those data reported by a non-Gregorian calendar (e.g. US Sectors which are reported based on the National Retail Federation 4-5-4 calendar) this value designates the retail period being reported. As an example, for the US apparel sector, for </w:t>
            </w:r>
            <w:proofErr w:type="spellStart"/>
            <w:r w:rsidR="00235683">
              <w:rPr>
                <w:color w:val="000000"/>
                <w:sz w:val="20"/>
                <w:szCs w:val="20"/>
              </w:rPr>
              <w:t>PublicationCoveragePeriod</w:t>
            </w:r>
            <w:proofErr w:type="spellEnd"/>
            <w:r>
              <w:rPr>
                <w:color w:val="000000"/>
                <w:sz w:val="20"/>
                <w:szCs w:val="20"/>
              </w:rPr>
              <w:t xml:space="preserve"> = February 2015, the reporting period is 2015-01 (February is the first month of US retail year 2015).</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Default="000C0394" w:rsidP="000C0394">
            <w:pPr>
              <w:spacing w:after="60"/>
              <w:rPr>
                <w:color w:val="000000"/>
                <w:sz w:val="20"/>
                <w:szCs w:val="20"/>
              </w:rPr>
            </w:pPr>
            <w:proofErr w:type="spellStart"/>
            <w:r>
              <w:rPr>
                <w:color w:val="000000"/>
                <w:sz w:val="20"/>
                <w:szCs w:val="20"/>
              </w:rPr>
              <w:t>SubGeographyV</w:t>
            </w:r>
            <w:r w:rsidR="001618AC">
              <w:rPr>
                <w:color w:val="000000"/>
                <w:sz w:val="20"/>
                <w:szCs w:val="20"/>
              </w:rPr>
              <w:t>alue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rPr>
                <w:color w:val="000000"/>
                <w:sz w:val="20"/>
                <w:szCs w:val="20"/>
              </w:rPr>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C72569">
            <w:pPr>
              <w:spacing w:after="60"/>
              <w:rPr>
                <w:color w:val="000000"/>
                <w:sz w:val="20"/>
                <w:szCs w:val="20"/>
              </w:rPr>
            </w:pPr>
            <w:r>
              <w:rPr>
                <w:color w:val="000000"/>
                <w:sz w:val="20"/>
                <w:szCs w:val="20"/>
              </w:rPr>
              <w:t>(</w:t>
            </w:r>
            <w:r>
              <w:rPr>
                <w:b/>
                <w:color w:val="000000"/>
                <w:sz w:val="20"/>
                <w:szCs w:val="20"/>
              </w:rPr>
              <w:t>optional</w:t>
            </w:r>
            <w:r>
              <w:rPr>
                <w:color w:val="000000"/>
                <w:sz w:val="20"/>
                <w:szCs w:val="20"/>
              </w:rPr>
              <w:t>) For those data reported by sub-geographies (e.g. regions, states, etc.) the sub-geography being reported.</w:t>
            </w:r>
            <w:r w:rsidR="00235683">
              <w:rPr>
                <w:color w:val="000000"/>
                <w:sz w:val="20"/>
                <w:szCs w:val="20"/>
              </w:rPr>
              <w:t xml:space="preserve"> </w:t>
            </w:r>
            <w:r w:rsidR="00235683">
              <w:rPr>
                <w:color w:val="000000"/>
                <w:sz w:val="20"/>
                <w:szCs w:val="20"/>
              </w:rPr>
              <w:br/>
              <w:t xml:space="preserve">Possible values are shown in the </w:t>
            </w:r>
            <w:r w:rsidR="00C72569">
              <w:rPr>
                <w:color w:val="000000"/>
                <w:sz w:val="20"/>
                <w:szCs w:val="20"/>
              </w:rPr>
              <w:t>“</w:t>
            </w:r>
            <w:r w:rsidR="00235683">
              <w:rPr>
                <w:color w:val="000000"/>
                <w:sz w:val="20"/>
                <w:szCs w:val="20"/>
              </w:rPr>
              <w:t>Sub</w:t>
            </w:r>
            <w:r w:rsidR="00C72569">
              <w:rPr>
                <w:color w:val="000000"/>
                <w:sz w:val="20"/>
                <w:szCs w:val="20"/>
              </w:rPr>
              <w:noBreakHyphen/>
            </w:r>
            <w:r w:rsidR="00235683">
              <w:rPr>
                <w:color w:val="000000"/>
                <w:sz w:val="20"/>
                <w:szCs w:val="20"/>
              </w:rPr>
              <w:t>Geography</w:t>
            </w:r>
            <w:r w:rsidR="00235683">
              <w:rPr>
                <w:color w:val="000000"/>
                <w:sz w:val="20"/>
                <w:szCs w:val="20"/>
              </w:rPr>
              <w:t xml:space="preserve"> Definitions</w:t>
            </w:r>
            <w:r w:rsidR="00C72569">
              <w:rPr>
                <w:color w:val="000000"/>
                <w:sz w:val="20"/>
                <w:szCs w:val="20"/>
              </w:rPr>
              <w:t>”</w:t>
            </w:r>
            <w:r w:rsidR="00235683">
              <w:rPr>
                <w:color w:val="000000"/>
                <w:sz w:val="20"/>
                <w:szCs w:val="20"/>
              </w:rPr>
              <w:t xml:space="preserve"> table later in this document</w:t>
            </w:r>
            <w:r w:rsidR="000C0394">
              <w:rPr>
                <w:color w:val="000000"/>
                <w:sz w:val="20"/>
                <w:szCs w:val="20"/>
              </w:rPr>
              <w:t>.</w:t>
            </w:r>
            <w:r w:rsidR="000C0394">
              <w:rPr>
                <w:color w:val="000000"/>
                <w:sz w:val="20"/>
                <w:szCs w:val="20"/>
              </w:rPr>
              <w:br/>
              <w:t>A null or non-value indicates that the data is for the entire country</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0C0394" w:rsidP="0046460A">
            <w:pPr>
              <w:spacing w:after="60"/>
              <w:rPr>
                <w:color w:val="000000"/>
                <w:sz w:val="20"/>
                <w:szCs w:val="20"/>
              </w:rPr>
            </w:pPr>
            <w:proofErr w:type="spellStart"/>
            <w:r>
              <w:rPr>
                <w:color w:val="000000"/>
                <w:sz w:val="20"/>
                <w:szCs w:val="20"/>
              </w:rPr>
              <w:lastRenderedPageBreak/>
              <w:t>SalesValueI</w:t>
            </w:r>
            <w:r w:rsidR="001618AC">
              <w:rPr>
                <w:color w:val="000000"/>
                <w:sz w:val="20"/>
                <w:szCs w:val="20"/>
              </w:rPr>
              <w:t>ndex</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Numeric (,2)</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C72569">
            <w:pPr>
              <w:spacing w:after="60"/>
            </w:pPr>
            <w:r w:rsidRPr="000C0394">
              <w:rPr>
                <w:color w:val="000000"/>
                <w:sz w:val="20"/>
                <w:szCs w:val="20"/>
              </w:rPr>
              <w:t>(</w:t>
            </w:r>
            <w:r w:rsidRPr="000C0394">
              <w:rPr>
                <w:b/>
                <w:color w:val="000000"/>
                <w:sz w:val="20"/>
                <w:szCs w:val="20"/>
              </w:rPr>
              <w:t>optional</w:t>
            </w:r>
            <w:r w:rsidRPr="000C0394">
              <w:rPr>
                <w:color w:val="000000"/>
                <w:sz w:val="20"/>
                <w:szCs w:val="20"/>
              </w:rPr>
              <w:t>)</w:t>
            </w:r>
            <w:r w:rsidR="00C72569">
              <w:rPr>
                <w:color w:val="000000"/>
                <w:sz w:val="20"/>
                <w:szCs w:val="20"/>
              </w:rPr>
              <w:t xml:space="preserve"> The aggregate or computed</w:t>
            </w:r>
            <w:r>
              <w:rPr>
                <w:color w:val="000000"/>
                <w:sz w:val="20"/>
                <w:szCs w:val="20"/>
              </w:rPr>
              <w:t xml:space="preserve"> value of sales for the period </w:t>
            </w:r>
            <w:r w:rsidR="000C0394">
              <w:rPr>
                <w:color w:val="000000"/>
                <w:sz w:val="20"/>
                <w:szCs w:val="20"/>
              </w:rPr>
              <w:t>(</w:t>
            </w:r>
            <w:proofErr w:type="spellStart"/>
            <w:proofErr w:type="gramStart"/>
            <w:r w:rsidR="000C0394">
              <w:rPr>
                <w:color w:val="000000"/>
                <w:sz w:val="20"/>
                <w:szCs w:val="20"/>
              </w:rPr>
              <w:t>PublicationCoveragePeriod</w:t>
            </w:r>
            <w:proofErr w:type="spellEnd"/>
            <w:r w:rsidR="000C0394">
              <w:rPr>
                <w:color w:val="000000"/>
                <w:sz w:val="20"/>
                <w:szCs w:val="20"/>
              </w:rPr>
              <w:t xml:space="preserve"> )</w:t>
            </w:r>
            <w:proofErr w:type="gramEnd"/>
            <w:r w:rsidR="000C0394">
              <w:rPr>
                <w:color w:val="000000"/>
                <w:sz w:val="20"/>
                <w:szCs w:val="20"/>
              </w:rPr>
              <w:t xml:space="preserve"> </w:t>
            </w:r>
            <w:r>
              <w:rPr>
                <w:color w:val="000000"/>
                <w:sz w:val="20"/>
                <w:szCs w:val="20"/>
              </w:rPr>
              <w:t>being reported. This may be an index value (not a currency value – just a decimal value) or it may be a currency value that would typically be in local currency (dollar, pound, yen, etc.).</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Default="000C0394" w:rsidP="0046460A">
            <w:pPr>
              <w:spacing w:after="60"/>
              <w:rPr>
                <w:color w:val="000000"/>
                <w:sz w:val="20"/>
                <w:szCs w:val="20"/>
              </w:rPr>
            </w:pPr>
            <w:proofErr w:type="spellStart"/>
            <w:r w:rsidRPr="000C0394">
              <w:rPr>
                <w:color w:val="000000"/>
                <w:sz w:val="20"/>
                <w:szCs w:val="20"/>
              </w:rPr>
              <w:t>CurrencyOfForSalesValue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rPr>
                <w:color w:val="000000"/>
                <w:sz w:val="20"/>
                <w:szCs w:val="20"/>
              </w:rPr>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F6768E" w:rsidRDefault="001618AC" w:rsidP="00C72569">
            <w:pPr>
              <w:spacing w:after="60"/>
              <w:rPr>
                <w:color w:val="000000"/>
                <w:sz w:val="20"/>
                <w:szCs w:val="20"/>
              </w:rPr>
            </w:pPr>
            <w:r>
              <w:rPr>
                <w:color w:val="000000"/>
                <w:sz w:val="20"/>
                <w:szCs w:val="20"/>
              </w:rPr>
              <w:t>(</w:t>
            </w:r>
            <w:r>
              <w:rPr>
                <w:b/>
                <w:color w:val="000000"/>
                <w:sz w:val="20"/>
                <w:szCs w:val="20"/>
              </w:rPr>
              <w:t>optional</w:t>
            </w:r>
            <w:r>
              <w:rPr>
                <w:color w:val="000000"/>
                <w:sz w:val="20"/>
                <w:szCs w:val="20"/>
              </w:rPr>
              <w:t xml:space="preserve">) A value to indicate the currency in which the sales value is being reported. </w:t>
            </w:r>
            <w:r w:rsidR="000C0394">
              <w:rPr>
                <w:color w:val="000000"/>
                <w:sz w:val="20"/>
                <w:szCs w:val="20"/>
              </w:rPr>
              <w:t xml:space="preserve">If the </w:t>
            </w:r>
            <w:proofErr w:type="spellStart"/>
            <w:proofErr w:type="gramStart"/>
            <w:r w:rsidR="000C0394">
              <w:rPr>
                <w:color w:val="000000"/>
                <w:sz w:val="20"/>
                <w:szCs w:val="20"/>
              </w:rPr>
              <w:t>SalesValueIndex</w:t>
            </w:r>
            <w:proofErr w:type="spellEnd"/>
            <w:r w:rsidR="000C0394">
              <w:rPr>
                <w:color w:val="000000"/>
                <w:sz w:val="20"/>
                <w:szCs w:val="20"/>
              </w:rPr>
              <w:t xml:space="preserve">  </w:t>
            </w:r>
            <w:r>
              <w:rPr>
                <w:color w:val="000000"/>
                <w:sz w:val="20"/>
                <w:szCs w:val="20"/>
              </w:rPr>
              <w:t>value</w:t>
            </w:r>
            <w:proofErr w:type="gramEnd"/>
            <w:r w:rsidR="000C0394">
              <w:rPr>
                <w:color w:val="000000"/>
                <w:sz w:val="20"/>
                <w:szCs w:val="20"/>
              </w:rPr>
              <w:t xml:space="preserve"> i</w:t>
            </w:r>
            <w:r>
              <w:rPr>
                <w:color w:val="000000"/>
                <w:sz w:val="20"/>
                <w:szCs w:val="20"/>
              </w:rPr>
              <w:t>s</w:t>
            </w:r>
            <w:r w:rsidR="000C0394">
              <w:rPr>
                <w:color w:val="000000"/>
                <w:sz w:val="20"/>
                <w:szCs w:val="20"/>
              </w:rPr>
              <w:t xml:space="preserve"> null</w:t>
            </w:r>
            <w:r w:rsidR="00C72569">
              <w:rPr>
                <w:color w:val="000000"/>
                <w:sz w:val="20"/>
                <w:szCs w:val="20"/>
              </w:rPr>
              <w:t>,</w:t>
            </w:r>
            <w:r>
              <w:rPr>
                <w:color w:val="000000"/>
                <w:sz w:val="20"/>
                <w:szCs w:val="20"/>
              </w:rPr>
              <w:t xml:space="preserve"> this field is not used.</w:t>
            </w:r>
            <w:r w:rsidR="00F6768E">
              <w:rPr>
                <w:color w:val="000000"/>
                <w:sz w:val="20"/>
                <w:szCs w:val="20"/>
              </w:rPr>
              <w:br/>
              <w:t>Possible values include: “</w:t>
            </w:r>
            <w:r w:rsidR="00C72569">
              <w:rPr>
                <w:color w:val="000000"/>
                <w:sz w:val="20"/>
                <w:szCs w:val="20"/>
              </w:rPr>
              <w:t>US </w:t>
            </w:r>
            <w:r w:rsidR="00F6768E">
              <w:rPr>
                <w:color w:val="000000"/>
                <w:sz w:val="20"/>
                <w:szCs w:val="20"/>
              </w:rPr>
              <w:t>Dollar”, “UK</w:t>
            </w:r>
            <w:r w:rsidR="00C72569">
              <w:rPr>
                <w:color w:val="000000"/>
                <w:sz w:val="20"/>
                <w:szCs w:val="20"/>
              </w:rPr>
              <w:t> </w:t>
            </w:r>
            <w:r w:rsidR="00F6768E">
              <w:rPr>
                <w:color w:val="000000"/>
                <w:sz w:val="20"/>
                <w:szCs w:val="20"/>
              </w:rPr>
              <w:t>Pound”, “</w:t>
            </w:r>
            <w:r w:rsidR="00C72569">
              <w:rPr>
                <w:color w:val="000000"/>
                <w:sz w:val="20"/>
                <w:szCs w:val="20"/>
              </w:rPr>
              <w:t>Canadian </w:t>
            </w:r>
            <w:r w:rsidR="00F6768E">
              <w:rPr>
                <w:color w:val="000000"/>
                <w:sz w:val="20"/>
                <w:szCs w:val="20"/>
              </w:rPr>
              <w:t>Dollar”, “</w:t>
            </w:r>
            <w:r w:rsidR="00C72569">
              <w:rPr>
                <w:color w:val="000000"/>
                <w:sz w:val="20"/>
                <w:szCs w:val="20"/>
              </w:rPr>
              <w:t>Hong Kong </w:t>
            </w:r>
            <w:r w:rsidR="00F6768E">
              <w:rPr>
                <w:color w:val="000000"/>
                <w:sz w:val="20"/>
                <w:szCs w:val="20"/>
              </w:rPr>
              <w:t>Dollar”,</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88299C" w:rsidP="0046460A">
            <w:pPr>
              <w:spacing w:after="60"/>
              <w:rPr>
                <w:color w:val="000000"/>
                <w:sz w:val="20"/>
                <w:szCs w:val="20"/>
              </w:rPr>
            </w:pPr>
            <w:proofErr w:type="spellStart"/>
            <w:r w:rsidRPr="0088299C">
              <w:rPr>
                <w:color w:val="000000"/>
                <w:sz w:val="20"/>
                <w:szCs w:val="20"/>
              </w:rPr>
              <w:t>SalesYearOverYearChange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w:t>
            </w:r>
            <w:r>
              <w:rPr>
                <w:b/>
                <w:color w:val="000000"/>
                <w:sz w:val="20"/>
                <w:szCs w:val="20"/>
              </w:rPr>
              <w:t>optional</w:t>
            </w:r>
            <w:r>
              <w:rPr>
                <w:color w:val="000000"/>
                <w:sz w:val="20"/>
                <w:szCs w:val="20"/>
              </w:rPr>
              <w:t>) A percentage value.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88299C" w:rsidP="0046460A">
            <w:pPr>
              <w:spacing w:after="60"/>
              <w:rPr>
                <w:color w:val="000000"/>
                <w:sz w:val="20"/>
                <w:szCs w:val="20"/>
              </w:rPr>
            </w:pPr>
            <w:proofErr w:type="spellStart"/>
            <w:r w:rsidRPr="0088299C">
              <w:rPr>
                <w:color w:val="000000"/>
                <w:sz w:val="20"/>
                <w:szCs w:val="20"/>
              </w:rPr>
              <w:t>SalesMonthOverMonthChange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w:t>
            </w:r>
            <w:r>
              <w:rPr>
                <w:b/>
                <w:color w:val="000000"/>
                <w:sz w:val="20"/>
                <w:szCs w:val="20"/>
              </w:rPr>
              <w:t>optional</w:t>
            </w:r>
            <w:r>
              <w:rPr>
                <w:color w:val="000000"/>
                <w:sz w:val="20"/>
                <w:szCs w:val="20"/>
              </w:rPr>
              <w:t>) A percentage value.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88299C" w:rsidP="0046460A">
            <w:pPr>
              <w:spacing w:after="60"/>
              <w:rPr>
                <w:color w:val="000000"/>
                <w:sz w:val="20"/>
                <w:szCs w:val="20"/>
              </w:rPr>
            </w:pPr>
            <w:r w:rsidRPr="0088299C">
              <w:rPr>
                <w:color w:val="000000"/>
                <w:sz w:val="20"/>
                <w:szCs w:val="20"/>
              </w:rPr>
              <w:t>Sales3MonthMovingAverageChange</w:t>
            </w:r>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w:t>
            </w:r>
            <w:r>
              <w:rPr>
                <w:b/>
                <w:color w:val="000000"/>
                <w:sz w:val="20"/>
                <w:szCs w:val="20"/>
              </w:rPr>
              <w:t>optional</w:t>
            </w:r>
            <w:r>
              <w:rPr>
                <w:color w:val="000000"/>
                <w:sz w:val="20"/>
                <w:szCs w:val="20"/>
              </w:rPr>
              <w:t>) A percentage value.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88299C" w:rsidP="0046460A">
            <w:pPr>
              <w:spacing w:after="60"/>
              <w:rPr>
                <w:color w:val="000000"/>
                <w:sz w:val="20"/>
                <w:szCs w:val="20"/>
              </w:rPr>
            </w:pPr>
            <w:proofErr w:type="spellStart"/>
            <w:r w:rsidRPr="0088299C">
              <w:rPr>
                <w:color w:val="000000"/>
                <w:sz w:val="20"/>
                <w:szCs w:val="20"/>
              </w:rPr>
              <w:t>SalesYearToDateChange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w:t>
            </w:r>
            <w:r>
              <w:rPr>
                <w:b/>
                <w:color w:val="000000"/>
                <w:sz w:val="20"/>
                <w:szCs w:val="20"/>
              </w:rPr>
              <w:t>optional</w:t>
            </w:r>
            <w:r>
              <w:rPr>
                <w:color w:val="000000"/>
                <w:sz w:val="20"/>
                <w:szCs w:val="20"/>
              </w:rPr>
              <w:t>) A percentage value.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Default="0088299C" w:rsidP="0046460A">
            <w:pPr>
              <w:spacing w:after="60"/>
              <w:rPr>
                <w:color w:val="000000"/>
                <w:sz w:val="20"/>
                <w:szCs w:val="20"/>
              </w:rPr>
            </w:pPr>
            <w:proofErr w:type="spellStart"/>
            <w:r w:rsidRPr="0088299C">
              <w:rPr>
                <w:color w:val="000000"/>
                <w:sz w:val="20"/>
                <w:szCs w:val="20"/>
              </w:rPr>
              <w:t>PriceIndexValue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rPr>
                <w:color w:val="000000"/>
                <w:sz w:val="20"/>
                <w:szCs w:val="20"/>
              </w:rPr>
            </w:pPr>
            <w:r>
              <w:rPr>
                <w:color w:val="000000"/>
                <w:sz w:val="20"/>
                <w:szCs w:val="20"/>
              </w:rPr>
              <w:t>Numeric (,1)</w:t>
            </w:r>
          </w:p>
        </w:tc>
        <w:tc>
          <w:tcPr>
            <w:tcW w:w="4050" w:type="dxa"/>
            <w:tcBorders>
              <w:top w:val="single" w:sz="4" w:space="0" w:color="auto"/>
              <w:left w:val="nil"/>
              <w:bottom w:val="single" w:sz="4" w:space="0" w:color="auto"/>
              <w:right w:val="single" w:sz="4" w:space="0" w:color="auto"/>
            </w:tcBorders>
            <w:shd w:val="clear" w:color="000000" w:fill="FFFFFF"/>
          </w:tcPr>
          <w:p w:rsidR="001618AC" w:rsidRPr="00B61E31" w:rsidRDefault="001618AC" w:rsidP="0088299C">
            <w:pPr>
              <w:spacing w:after="60"/>
              <w:rPr>
                <w:color w:val="000000"/>
                <w:sz w:val="20"/>
                <w:szCs w:val="20"/>
              </w:rPr>
            </w:pPr>
            <w:r>
              <w:rPr>
                <w:color w:val="000000"/>
                <w:sz w:val="20"/>
                <w:szCs w:val="20"/>
              </w:rPr>
              <w:t>(</w:t>
            </w:r>
            <w:r>
              <w:rPr>
                <w:b/>
                <w:color w:val="000000"/>
                <w:sz w:val="20"/>
                <w:szCs w:val="20"/>
              </w:rPr>
              <w:t>optional</w:t>
            </w:r>
            <w:r>
              <w:rPr>
                <w:color w:val="000000"/>
                <w:sz w:val="20"/>
                <w:szCs w:val="20"/>
              </w:rPr>
              <w:t>) The price index value for the period being reported. Not a currency value – a decimal index value.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88299C" w:rsidP="0046460A">
            <w:pPr>
              <w:spacing w:after="60"/>
              <w:rPr>
                <w:color w:val="000000"/>
                <w:sz w:val="20"/>
                <w:szCs w:val="20"/>
              </w:rPr>
            </w:pPr>
            <w:proofErr w:type="spellStart"/>
            <w:r w:rsidRPr="0088299C">
              <w:rPr>
                <w:color w:val="000000"/>
                <w:sz w:val="20"/>
                <w:szCs w:val="20"/>
              </w:rPr>
              <w:t>PriceIndexYearOverYearChange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w:t>
            </w:r>
            <w:r>
              <w:rPr>
                <w:b/>
                <w:color w:val="000000"/>
                <w:sz w:val="20"/>
                <w:szCs w:val="20"/>
              </w:rPr>
              <w:t>optional</w:t>
            </w:r>
            <w:r>
              <w:rPr>
                <w:color w:val="000000"/>
                <w:sz w:val="20"/>
                <w:szCs w:val="20"/>
              </w:rPr>
              <w:t>) A percentage value.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88299C" w:rsidP="0046460A">
            <w:pPr>
              <w:spacing w:after="60"/>
              <w:rPr>
                <w:color w:val="000000"/>
                <w:sz w:val="20"/>
                <w:szCs w:val="20"/>
              </w:rPr>
            </w:pPr>
            <w:proofErr w:type="spellStart"/>
            <w:r>
              <w:rPr>
                <w:color w:val="000000"/>
                <w:sz w:val="20"/>
                <w:szCs w:val="20"/>
              </w:rPr>
              <w:t>P</w:t>
            </w:r>
            <w:r w:rsidRPr="0088299C">
              <w:rPr>
                <w:color w:val="000000"/>
                <w:sz w:val="20"/>
                <w:szCs w:val="20"/>
              </w:rPr>
              <w:t>riceIndexMonthOverMonthChange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w:t>
            </w:r>
            <w:r>
              <w:rPr>
                <w:b/>
                <w:color w:val="000000"/>
                <w:sz w:val="20"/>
                <w:szCs w:val="20"/>
              </w:rPr>
              <w:t>optional</w:t>
            </w:r>
            <w:r>
              <w:rPr>
                <w:color w:val="000000"/>
                <w:sz w:val="20"/>
                <w:szCs w:val="20"/>
              </w:rPr>
              <w:t>) A percentage value.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88299C" w:rsidP="0046460A">
            <w:pPr>
              <w:spacing w:after="60"/>
              <w:rPr>
                <w:color w:val="000000"/>
                <w:sz w:val="20"/>
                <w:szCs w:val="20"/>
              </w:rPr>
            </w:pPr>
            <w:r w:rsidRPr="0088299C">
              <w:rPr>
                <w:color w:val="000000"/>
                <w:sz w:val="20"/>
                <w:szCs w:val="20"/>
              </w:rPr>
              <w:t>PriceIndex3MonthMovingAverageChange</w:t>
            </w:r>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w:t>
            </w:r>
            <w:r>
              <w:rPr>
                <w:b/>
                <w:color w:val="000000"/>
                <w:sz w:val="20"/>
                <w:szCs w:val="20"/>
              </w:rPr>
              <w:t>optional</w:t>
            </w:r>
            <w:r>
              <w:rPr>
                <w:color w:val="000000"/>
                <w:sz w:val="20"/>
                <w:szCs w:val="20"/>
              </w:rPr>
              <w:t>) A percentage value.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Default="0088299C" w:rsidP="0046460A">
            <w:pPr>
              <w:spacing w:after="60"/>
              <w:rPr>
                <w:color w:val="000000"/>
                <w:sz w:val="20"/>
                <w:szCs w:val="20"/>
              </w:rPr>
            </w:pPr>
            <w:proofErr w:type="spellStart"/>
            <w:r w:rsidRPr="0088299C">
              <w:rPr>
                <w:color w:val="000000"/>
                <w:sz w:val="20"/>
                <w:szCs w:val="20"/>
              </w:rPr>
              <w:t>TransactionIndexValue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rPr>
                <w:color w:val="000000"/>
                <w:sz w:val="20"/>
                <w:szCs w:val="20"/>
              </w:rPr>
            </w:pPr>
            <w:r>
              <w:rPr>
                <w:color w:val="000000"/>
                <w:sz w:val="20"/>
                <w:szCs w:val="20"/>
              </w:rPr>
              <w:t>Numeric (,1)</w:t>
            </w:r>
          </w:p>
        </w:tc>
        <w:tc>
          <w:tcPr>
            <w:tcW w:w="4050" w:type="dxa"/>
            <w:tcBorders>
              <w:top w:val="single" w:sz="4" w:space="0" w:color="auto"/>
              <w:left w:val="nil"/>
              <w:bottom w:val="single" w:sz="4" w:space="0" w:color="auto"/>
              <w:right w:val="single" w:sz="4" w:space="0" w:color="auto"/>
            </w:tcBorders>
            <w:shd w:val="clear" w:color="000000" w:fill="FFFFFF"/>
          </w:tcPr>
          <w:p w:rsidR="001618AC" w:rsidRPr="00B61E31" w:rsidRDefault="001618AC" w:rsidP="00C72569">
            <w:pPr>
              <w:spacing w:after="60"/>
              <w:rPr>
                <w:color w:val="000000"/>
                <w:sz w:val="20"/>
                <w:szCs w:val="20"/>
              </w:rPr>
            </w:pPr>
            <w:r>
              <w:rPr>
                <w:color w:val="000000"/>
                <w:sz w:val="20"/>
                <w:szCs w:val="20"/>
              </w:rPr>
              <w:t>(</w:t>
            </w:r>
            <w:r>
              <w:rPr>
                <w:b/>
                <w:color w:val="000000"/>
                <w:sz w:val="20"/>
                <w:szCs w:val="20"/>
              </w:rPr>
              <w:t>optional</w:t>
            </w:r>
            <w:r>
              <w:rPr>
                <w:color w:val="000000"/>
                <w:sz w:val="20"/>
                <w:szCs w:val="20"/>
              </w:rPr>
              <w:t>) The transaction index value for the period being reported. Not a currency value – a decimal index value.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88299C" w:rsidP="0046460A">
            <w:pPr>
              <w:spacing w:after="60"/>
              <w:rPr>
                <w:color w:val="000000"/>
                <w:sz w:val="20"/>
                <w:szCs w:val="20"/>
              </w:rPr>
            </w:pPr>
            <w:proofErr w:type="spellStart"/>
            <w:r>
              <w:rPr>
                <w:color w:val="000000"/>
                <w:sz w:val="20"/>
                <w:szCs w:val="20"/>
              </w:rPr>
              <w:t>TransactionIndexYearOverYearC</w:t>
            </w:r>
            <w:r w:rsidR="001618AC">
              <w:rPr>
                <w:color w:val="000000"/>
                <w:sz w:val="20"/>
                <w:szCs w:val="20"/>
              </w:rPr>
              <w:t>hange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w:t>
            </w:r>
            <w:r>
              <w:rPr>
                <w:b/>
                <w:color w:val="000000"/>
                <w:sz w:val="20"/>
                <w:szCs w:val="20"/>
              </w:rPr>
              <w:t>optional</w:t>
            </w:r>
            <w:r>
              <w:rPr>
                <w:color w:val="000000"/>
                <w:sz w:val="20"/>
                <w:szCs w:val="20"/>
              </w:rPr>
              <w:t>) A percentage value.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88299C" w:rsidP="0046460A">
            <w:pPr>
              <w:spacing w:after="60"/>
              <w:rPr>
                <w:color w:val="000000"/>
                <w:sz w:val="20"/>
                <w:szCs w:val="20"/>
              </w:rPr>
            </w:pPr>
            <w:proofErr w:type="spellStart"/>
            <w:r>
              <w:rPr>
                <w:color w:val="000000"/>
                <w:sz w:val="20"/>
                <w:szCs w:val="20"/>
              </w:rPr>
              <w:t>TransactionIndexMonthOverMonthC</w:t>
            </w:r>
            <w:r w:rsidR="001618AC">
              <w:rPr>
                <w:color w:val="000000"/>
                <w:sz w:val="20"/>
                <w:szCs w:val="20"/>
              </w:rPr>
              <w:t>hange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w:t>
            </w:r>
            <w:r>
              <w:rPr>
                <w:b/>
                <w:color w:val="000000"/>
                <w:sz w:val="20"/>
                <w:szCs w:val="20"/>
              </w:rPr>
              <w:t>optional</w:t>
            </w:r>
            <w:r>
              <w:rPr>
                <w:color w:val="000000"/>
                <w:sz w:val="20"/>
                <w:szCs w:val="20"/>
              </w:rPr>
              <w:t>) A percentage value.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88299C" w:rsidP="0046460A">
            <w:pPr>
              <w:spacing w:after="60"/>
              <w:rPr>
                <w:color w:val="000000"/>
                <w:sz w:val="20"/>
                <w:szCs w:val="20"/>
              </w:rPr>
            </w:pPr>
            <w:r w:rsidRPr="0088299C">
              <w:rPr>
                <w:color w:val="000000"/>
                <w:sz w:val="20"/>
                <w:szCs w:val="20"/>
              </w:rPr>
              <w:t>TransactionIndex3MonthMovingAverageChange</w:t>
            </w:r>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w:t>
            </w:r>
            <w:r>
              <w:rPr>
                <w:b/>
                <w:color w:val="000000"/>
                <w:sz w:val="20"/>
                <w:szCs w:val="20"/>
              </w:rPr>
              <w:t>optional</w:t>
            </w:r>
            <w:r>
              <w:rPr>
                <w:color w:val="000000"/>
                <w:sz w:val="20"/>
                <w:szCs w:val="20"/>
              </w:rPr>
              <w:t>) A percentage value.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9362E9" w:rsidRDefault="00A40FD7" w:rsidP="0046460A">
            <w:pPr>
              <w:spacing w:after="60"/>
              <w:rPr>
                <w:color w:val="000000"/>
                <w:sz w:val="20"/>
                <w:szCs w:val="20"/>
              </w:rPr>
            </w:pPr>
            <w:proofErr w:type="spellStart"/>
            <w:r w:rsidRPr="00A40FD7">
              <w:rPr>
                <w:color w:val="000000"/>
                <w:sz w:val="20"/>
                <w:szCs w:val="20"/>
              </w:rPr>
              <w:t>SameStoreSalesIndexYearOverYearChange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w:t>
            </w:r>
            <w:r>
              <w:rPr>
                <w:b/>
                <w:color w:val="000000"/>
                <w:sz w:val="20"/>
                <w:szCs w:val="20"/>
              </w:rPr>
              <w:t>optional</w:t>
            </w:r>
            <w:r>
              <w:rPr>
                <w:color w:val="000000"/>
                <w:sz w:val="20"/>
                <w:szCs w:val="20"/>
              </w:rPr>
              <w:t>) A percentage value.</w:t>
            </w:r>
          </w:p>
        </w:tc>
      </w:tr>
      <w:tr w:rsidR="001618AC" w:rsidRPr="009362E9"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1618AC" w:rsidRPr="00A40FD7" w:rsidRDefault="00A40FD7" w:rsidP="0046460A">
            <w:pPr>
              <w:spacing w:after="60"/>
              <w:rPr>
                <w:color w:val="000000"/>
                <w:sz w:val="18"/>
                <w:szCs w:val="18"/>
              </w:rPr>
            </w:pPr>
            <w:r w:rsidRPr="00A40FD7">
              <w:rPr>
                <w:color w:val="000000"/>
                <w:sz w:val="18"/>
                <w:szCs w:val="18"/>
              </w:rPr>
              <w:t>SameStoreSalesIndex3MonthMovingAverageChange</w:t>
            </w:r>
          </w:p>
        </w:tc>
        <w:tc>
          <w:tcPr>
            <w:tcW w:w="126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1618AC" w:rsidRDefault="001618AC" w:rsidP="0046460A">
            <w:pPr>
              <w:spacing w:after="60"/>
            </w:pPr>
            <w:r>
              <w:rPr>
                <w:color w:val="000000"/>
                <w:sz w:val="20"/>
                <w:szCs w:val="20"/>
              </w:rPr>
              <w:t>(</w:t>
            </w:r>
            <w:r>
              <w:rPr>
                <w:b/>
                <w:color w:val="000000"/>
                <w:sz w:val="20"/>
                <w:szCs w:val="20"/>
              </w:rPr>
              <w:t>optional</w:t>
            </w:r>
            <w:r>
              <w:rPr>
                <w:color w:val="000000"/>
                <w:sz w:val="20"/>
                <w:szCs w:val="20"/>
              </w:rPr>
              <w:t>) A percentage value.</w:t>
            </w:r>
          </w:p>
        </w:tc>
      </w:tr>
      <w:tr w:rsidR="004E42E7" w:rsidRPr="004E42E7" w:rsidTr="00947AE7">
        <w:trPr>
          <w:cantSplit/>
          <w:trHeight w:val="300"/>
        </w:trPr>
        <w:tc>
          <w:tcPr>
            <w:tcW w:w="9540" w:type="dxa"/>
            <w:gridSpan w:val="3"/>
            <w:tcBorders>
              <w:top w:val="single" w:sz="4" w:space="0" w:color="auto"/>
              <w:left w:val="single" w:sz="4" w:space="0" w:color="auto"/>
              <w:bottom w:val="single" w:sz="4" w:space="0" w:color="auto"/>
              <w:right w:val="single" w:sz="4" w:space="0" w:color="auto"/>
            </w:tcBorders>
            <w:shd w:val="clear" w:color="auto" w:fill="4A442A" w:themeFill="background2" w:themeFillShade="40"/>
          </w:tcPr>
          <w:p w:rsidR="004E42E7" w:rsidRPr="004E42E7" w:rsidRDefault="004E42E7" w:rsidP="004E42E7">
            <w:pPr>
              <w:spacing w:after="60"/>
              <w:jc w:val="center"/>
              <w:rPr>
                <w:b/>
                <w:color w:val="FFFFFF" w:themeColor="background1"/>
                <w:sz w:val="20"/>
                <w:szCs w:val="20"/>
              </w:rPr>
            </w:pPr>
            <w:r w:rsidRPr="004E42E7">
              <w:rPr>
                <w:b/>
                <w:color w:val="FFFFFF" w:themeColor="background1"/>
                <w:sz w:val="20"/>
                <w:szCs w:val="20"/>
              </w:rPr>
              <w:t>The following information pertains to</w:t>
            </w:r>
            <w:r w:rsidRPr="004E42E7">
              <w:rPr>
                <w:b/>
                <w:color w:val="FFFFFF" w:themeColor="background1"/>
                <w:sz w:val="20"/>
                <w:szCs w:val="20"/>
              </w:rPr>
              <w:t xml:space="preserve"> ONLY th</w:t>
            </w:r>
            <w:r w:rsidRPr="004E42E7">
              <w:rPr>
                <w:b/>
                <w:color w:val="FFFFFF" w:themeColor="background1"/>
                <w:sz w:val="20"/>
                <w:szCs w:val="20"/>
              </w:rPr>
              <w:t>e “US Weekly Gasoline Report”</w:t>
            </w:r>
          </w:p>
        </w:tc>
      </w:tr>
      <w:tr w:rsidR="004E42E7" w:rsidRPr="009362E9" w:rsidTr="00947AE7">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4E42E7" w:rsidRPr="009362E9" w:rsidRDefault="004E42E7" w:rsidP="00947AE7">
            <w:pPr>
              <w:spacing w:after="60"/>
              <w:rPr>
                <w:color w:val="000000"/>
                <w:sz w:val="20"/>
                <w:szCs w:val="20"/>
              </w:rPr>
            </w:pPr>
            <w:proofErr w:type="spellStart"/>
            <w:r>
              <w:rPr>
                <w:color w:val="000000"/>
                <w:sz w:val="20"/>
                <w:szCs w:val="20"/>
              </w:rPr>
              <w:t>ProductLine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4E42E7" w:rsidRDefault="004E42E7" w:rsidP="00947AE7">
            <w:pPr>
              <w:spacing w:after="60"/>
              <w:rPr>
                <w:color w:val="000000"/>
                <w:sz w:val="20"/>
                <w:szCs w:val="20"/>
              </w:rPr>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4E42E7" w:rsidRPr="004800AF" w:rsidRDefault="004E42E7" w:rsidP="004E42E7">
            <w:pPr>
              <w:spacing w:after="60"/>
              <w:rPr>
                <w:color w:val="000000"/>
                <w:sz w:val="20"/>
                <w:szCs w:val="20"/>
              </w:rPr>
            </w:pPr>
            <w:r>
              <w:rPr>
                <w:color w:val="000000"/>
                <w:sz w:val="20"/>
                <w:szCs w:val="20"/>
              </w:rPr>
              <w:t xml:space="preserve">US </w:t>
            </w:r>
            <w:r>
              <w:rPr>
                <w:color w:val="000000"/>
                <w:sz w:val="20"/>
                <w:szCs w:val="20"/>
              </w:rPr>
              <w:t>Weekly Gasoline Report</w:t>
            </w:r>
          </w:p>
        </w:tc>
      </w:tr>
      <w:tr w:rsidR="004E42E7" w:rsidRPr="009362E9" w:rsidTr="00947AE7">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4E42E7" w:rsidRPr="009362E9" w:rsidRDefault="004E42E7" w:rsidP="00947AE7">
            <w:pPr>
              <w:spacing w:after="60"/>
              <w:rPr>
                <w:color w:val="000000"/>
                <w:sz w:val="20"/>
                <w:szCs w:val="20"/>
              </w:rPr>
            </w:pPr>
            <w:proofErr w:type="spellStart"/>
            <w:r>
              <w:rPr>
                <w:color w:val="000000"/>
                <w:sz w:val="20"/>
                <w:szCs w:val="20"/>
              </w:rPr>
              <w:t>PublicationCoveragePeriod</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4E42E7" w:rsidRDefault="004E42E7" w:rsidP="00947AE7">
            <w:pPr>
              <w:spacing w:after="60"/>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4E42E7" w:rsidRDefault="004E42E7" w:rsidP="004E42E7">
            <w:pPr>
              <w:spacing w:after="60"/>
            </w:pPr>
            <w:r>
              <w:rPr>
                <w:color w:val="000000"/>
                <w:sz w:val="20"/>
                <w:szCs w:val="20"/>
              </w:rPr>
              <w:t xml:space="preserve">The period for which the data is published e.g.: </w:t>
            </w:r>
            <w:r>
              <w:rPr>
                <w:color w:val="000000"/>
                <w:sz w:val="20"/>
                <w:szCs w:val="20"/>
              </w:rPr>
              <w:br/>
              <w:t>“2015_06_12”</w:t>
            </w:r>
          </w:p>
        </w:tc>
      </w:tr>
      <w:tr w:rsidR="004E42E7" w:rsidRPr="009362E9" w:rsidTr="00947AE7">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4E42E7" w:rsidRPr="009362E9" w:rsidRDefault="004E42E7" w:rsidP="00947AE7">
            <w:pPr>
              <w:spacing w:after="60"/>
              <w:rPr>
                <w:color w:val="000000"/>
                <w:sz w:val="20"/>
                <w:szCs w:val="20"/>
              </w:rPr>
            </w:pPr>
            <w:r w:rsidRPr="009362E9">
              <w:rPr>
                <w:color w:val="000000"/>
                <w:sz w:val="20"/>
                <w:szCs w:val="20"/>
              </w:rPr>
              <w:t>Country</w:t>
            </w:r>
          </w:p>
        </w:tc>
        <w:tc>
          <w:tcPr>
            <w:tcW w:w="1260" w:type="dxa"/>
            <w:tcBorders>
              <w:top w:val="single" w:sz="4" w:space="0" w:color="auto"/>
              <w:left w:val="nil"/>
              <w:bottom w:val="single" w:sz="4" w:space="0" w:color="auto"/>
              <w:right w:val="single" w:sz="4" w:space="0" w:color="auto"/>
            </w:tcBorders>
            <w:shd w:val="clear" w:color="000000" w:fill="FFFFFF"/>
          </w:tcPr>
          <w:p w:rsidR="004E42E7" w:rsidRDefault="004E42E7" w:rsidP="00947AE7">
            <w:pPr>
              <w:spacing w:after="60"/>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4E42E7" w:rsidRDefault="004E42E7" w:rsidP="00947AE7">
            <w:pPr>
              <w:spacing w:after="60"/>
            </w:pPr>
            <w:r>
              <w:rPr>
                <w:color w:val="000000"/>
                <w:sz w:val="20"/>
                <w:szCs w:val="20"/>
              </w:rPr>
              <w:t>“US”</w:t>
            </w:r>
          </w:p>
        </w:tc>
      </w:tr>
      <w:tr w:rsidR="004E42E7" w:rsidRPr="009362E9" w:rsidTr="00947AE7">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4E42E7" w:rsidRPr="009362E9" w:rsidRDefault="004E42E7" w:rsidP="00947AE7">
            <w:pPr>
              <w:spacing w:after="60"/>
              <w:rPr>
                <w:color w:val="000000"/>
                <w:sz w:val="20"/>
                <w:szCs w:val="20"/>
              </w:rPr>
            </w:pPr>
            <w:proofErr w:type="spellStart"/>
            <w:r>
              <w:rPr>
                <w:color w:val="000000"/>
                <w:sz w:val="20"/>
                <w:szCs w:val="20"/>
              </w:rPr>
              <w:t>ReportType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4E42E7" w:rsidRDefault="004E42E7" w:rsidP="00947AE7">
            <w:pPr>
              <w:spacing w:after="60"/>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4E42E7" w:rsidRPr="008A7EC7" w:rsidRDefault="004E42E7" w:rsidP="004E42E7">
            <w:pPr>
              <w:spacing w:after="60"/>
              <w:rPr>
                <w:sz w:val="20"/>
                <w:szCs w:val="20"/>
              </w:rPr>
            </w:pPr>
            <w:r w:rsidRPr="008A7EC7">
              <w:rPr>
                <w:sz w:val="20"/>
                <w:szCs w:val="20"/>
              </w:rPr>
              <w:t xml:space="preserve">“monitor” (i.e. actual results) </w:t>
            </w:r>
          </w:p>
        </w:tc>
      </w:tr>
      <w:tr w:rsidR="004E42E7" w:rsidRPr="009362E9" w:rsidTr="00947AE7">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4E42E7" w:rsidRPr="009362E9" w:rsidRDefault="004E42E7" w:rsidP="00947AE7">
            <w:pPr>
              <w:spacing w:after="60"/>
              <w:rPr>
                <w:color w:val="000000"/>
                <w:sz w:val="20"/>
                <w:szCs w:val="20"/>
              </w:rPr>
            </w:pPr>
            <w:r>
              <w:rPr>
                <w:color w:val="000000"/>
                <w:sz w:val="20"/>
                <w:szCs w:val="20"/>
              </w:rPr>
              <w:lastRenderedPageBreak/>
              <w:t>Period</w:t>
            </w:r>
          </w:p>
        </w:tc>
        <w:tc>
          <w:tcPr>
            <w:tcW w:w="1260" w:type="dxa"/>
            <w:tcBorders>
              <w:top w:val="single" w:sz="4" w:space="0" w:color="auto"/>
              <w:left w:val="nil"/>
              <w:bottom w:val="single" w:sz="4" w:space="0" w:color="auto"/>
              <w:right w:val="single" w:sz="4" w:space="0" w:color="auto"/>
            </w:tcBorders>
            <w:shd w:val="clear" w:color="000000" w:fill="FFFFFF"/>
          </w:tcPr>
          <w:p w:rsidR="004E42E7" w:rsidRDefault="004E42E7" w:rsidP="00947AE7">
            <w:pPr>
              <w:spacing w:after="60"/>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4E42E7" w:rsidRDefault="004E42E7" w:rsidP="00947AE7">
            <w:pPr>
              <w:spacing w:after="60"/>
            </w:pPr>
            <w:r>
              <w:rPr>
                <w:color w:val="000000"/>
                <w:sz w:val="20"/>
                <w:szCs w:val="20"/>
              </w:rPr>
              <w:t>“week”</w:t>
            </w:r>
          </w:p>
        </w:tc>
      </w:tr>
      <w:tr w:rsidR="004E42E7" w:rsidRPr="009362E9" w:rsidTr="00947AE7">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4E42E7" w:rsidRDefault="004E42E7" w:rsidP="00947AE7">
            <w:pPr>
              <w:spacing w:after="60"/>
              <w:rPr>
                <w:color w:val="000000"/>
                <w:sz w:val="20"/>
                <w:szCs w:val="20"/>
              </w:rPr>
            </w:pPr>
            <w:r>
              <w:rPr>
                <w:color w:val="000000"/>
                <w:sz w:val="20"/>
                <w:szCs w:val="20"/>
              </w:rPr>
              <w:t>Sector</w:t>
            </w:r>
          </w:p>
        </w:tc>
        <w:tc>
          <w:tcPr>
            <w:tcW w:w="1260" w:type="dxa"/>
            <w:tcBorders>
              <w:top w:val="single" w:sz="4" w:space="0" w:color="auto"/>
              <w:left w:val="nil"/>
              <w:bottom w:val="single" w:sz="4" w:space="0" w:color="auto"/>
              <w:right w:val="single" w:sz="4" w:space="0" w:color="auto"/>
            </w:tcBorders>
            <w:shd w:val="clear" w:color="000000" w:fill="FFFFFF"/>
          </w:tcPr>
          <w:p w:rsidR="004E42E7" w:rsidRDefault="004E42E7" w:rsidP="00947AE7">
            <w:pPr>
              <w:spacing w:after="60"/>
              <w:rPr>
                <w:color w:val="000000"/>
                <w:sz w:val="20"/>
                <w:szCs w:val="20"/>
              </w:rPr>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4E42E7" w:rsidRPr="00E42B14" w:rsidRDefault="00E42B14" w:rsidP="00947AE7">
            <w:pPr>
              <w:spacing w:after="60"/>
            </w:pPr>
            <w:r>
              <w:rPr>
                <w:color w:val="000000"/>
                <w:sz w:val="20"/>
                <w:szCs w:val="20"/>
              </w:rPr>
              <w:t>“US Gasoline”</w:t>
            </w:r>
          </w:p>
        </w:tc>
      </w:tr>
      <w:tr w:rsidR="004E42E7" w:rsidRPr="009362E9" w:rsidTr="00947AE7">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4E42E7" w:rsidRDefault="004E42E7" w:rsidP="00947AE7">
            <w:pPr>
              <w:spacing w:after="60"/>
              <w:rPr>
                <w:color w:val="000000"/>
                <w:sz w:val="20"/>
                <w:szCs w:val="20"/>
              </w:rPr>
            </w:pPr>
            <w:proofErr w:type="spellStart"/>
            <w:r>
              <w:rPr>
                <w:color w:val="000000"/>
                <w:sz w:val="20"/>
                <w:szCs w:val="20"/>
              </w:rPr>
              <w:t>SubSector</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4E42E7" w:rsidRDefault="004E42E7" w:rsidP="00947AE7">
            <w:pPr>
              <w:spacing w:after="60"/>
              <w:rPr>
                <w:color w:val="000000"/>
                <w:sz w:val="20"/>
                <w:szCs w:val="20"/>
              </w:rPr>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4E42E7" w:rsidRDefault="004E42E7" w:rsidP="00947AE7">
            <w:pPr>
              <w:spacing w:after="60"/>
              <w:rPr>
                <w:color w:val="000000"/>
                <w:sz w:val="20"/>
                <w:szCs w:val="20"/>
              </w:rPr>
            </w:pPr>
            <w:r>
              <w:rPr>
                <w:color w:val="000000"/>
                <w:sz w:val="20"/>
                <w:szCs w:val="20"/>
              </w:rPr>
              <w:t>null</w:t>
            </w:r>
          </w:p>
        </w:tc>
      </w:tr>
      <w:tr w:rsidR="004E42E7" w:rsidRPr="009362E9" w:rsidTr="00947AE7">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4E42E7" w:rsidRDefault="004E42E7" w:rsidP="00947AE7">
            <w:pPr>
              <w:spacing w:after="60"/>
              <w:rPr>
                <w:color w:val="000000"/>
                <w:sz w:val="20"/>
                <w:szCs w:val="20"/>
              </w:rPr>
            </w:pPr>
            <w:r>
              <w:rPr>
                <w:color w:val="000000"/>
                <w:sz w:val="20"/>
                <w:szCs w:val="20"/>
              </w:rPr>
              <w:t>Segment</w:t>
            </w:r>
          </w:p>
        </w:tc>
        <w:tc>
          <w:tcPr>
            <w:tcW w:w="1260" w:type="dxa"/>
            <w:tcBorders>
              <w:top w:val="single" w:sz="4" w:space="0" w:color="auto"/>
              <w:left w:val="nil"/>
              <w:bottom w:val="single" w:sz="4" w:space="0" w:color="auto"/>
              <w:right w:val="single" w:sz="4" w:space="0" w:color="auto"/>
            </w:tcBorders>
            <w:shd w:val="clear" w:color="000000" w:fill="FFFFFF"/>
          </w:tcPr>
          <w:p w:rsidR="004E42E7" w:rsidRDefault="004E42E7" w:rsidP="00947AE7">
            <w:pPr>
              <w:spacing w:after="60"/>
              <w:rPr>
                <w:color w:val="000000"/>
                <w:sz w:val="20"/>
                <w:szCs w:val="20"/>
              </w:rPr>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4E42E7" w:rsidRDefault="004E42E7" w:rsidP="00947AE7">
            <w:pPr>
              <w:spacing w:after="60"/>
              <w:rPr>
                <w:color w:val="000000"/>
                <w:sz w:val="20"/>
                <w:szCs w:val="20"/>
              </w:rPr>
            </w:pPr>
            <w:r>
              <w:rPr>
                <w:color w:val="000000"/>
                <w:sz w:val="20"/>
                <w:szCs w:val="20"/>
              </w:rPr>
              <w:t>null</w:t>
            </w:r>
          </w:p>
        </w:tc>
      </w:tr>
      <w:tr w:rsidR="004E42E7" w:rsidRPr="009362E9" w:rsidTr="00947AE7">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4E42E7" w:rsidRDefault="004E42E7" w:rsidP="00947AE7">
            <w:pPr>
              <w:spacing w:after="60"/>
              <w:rPr>
                <w:color w:val="000000"/>
                <w:sz w:val="20"/>
                <w:szCs w:val="20"/>
              </w:rPr>
            </w:pPr>
            <w:r>
              <w:rPr>
                <w:color w:val="000000"/>
                <w:sz w:val="20"/>
                <w:szCs w:val="20"/>
              </w:rPr>
              <w:t>Ecomm</w:t>
            </w:r>
          </w:p>
        </w:tc>
        <w:tc>
          <w:tcPr>
            <w:tcW w:w="1260" w:type="dxa"/>
            <w:tcBorders>
              <w:top w:val="single" w:sz="4" w:space="0" w:color="auto"/>
              <w:left w:val="nil"/>
              <w:bottom w:val="single" w:sz="4" w:space="0" w:color="auto"/>
              <w:right w:val="single" w:sz="4" w:space="0" w:color="auto"/>
            </w:tcBorders>
            <w:shd w:val="clear" w:color="000000" w:fill="FFFFFF"/>
          </w:tcPr>
          <w:p w:rsidR="004E42E7" w:rsidRDefault="004E42E7" w:rsidP="00947AE7">
            <w:pPr>
              <w:spacing w:after="60"/>
              <w:rPr>
                <w:color w:val="000000"/>
                <w:sz w:val="20"/>
                <w:szCs w:val="20"/>
              </w:rPr>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4E42E7" w:rsidRDefault="004E42E7" w:rsidP="00947AE7">
            <w:pPr>
              <w:spacing w:after="60"/>
              <w:rPr>
                <w:color w:val="000000"/>
                <w:sz w:val="20"/>
                <w:szCs w:val="20"/>
              </w:rPr>
            </w:pPr>
            <w:r>
              <w:rPr>
                <w:color w:val="000000"/>
                <w:sz w:val="20"/>
                <w:szCs w:val="20"/>
              </w:rPr>
              <w:t>“No” = data is for all sales (incl. eCommerce)</w:t>
            </w:r>
          </w:p>
        </w:tc>
      </w:tr>
      <w:tr w:rsidR="008743B8" w:rsidRPr="00E42B14"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proofErr w:type="spellStart"/>
            <w:r>
              <w:rPr>
                <w:color w:val="000000"/>
                <w:sz w:val="20"/>
                <w:szCs w:val="20"/>
              </w:rPr>
              <w:t>WeekEndDate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8743B8" w:rsidRPr="008743B8" w:rsidRDefault="008743B8" w:rsidP="008743B8">
            <w:pPr>
              <w:spacing w:after="60"/>
              <w:rPr>
                <w:color w:val="000000"/>
                <w:sz w:val="20"/>
                <w:szCs w:val="20"/>
              </w:rPr>
            </w:pPr>
            <w:r w:rsidRPr="008743B8">
              <w:rPr>
                <w:color w:val="000000"/>
                <w:sz w:val="20"/>
                <w:szCs w:val="20"/>
              </w:rPr>
              <w:t>Date</w:t>
            </w:r>
          </w:p>
        </w:tc>
        <w:tc>
          <w:tcPr>
            <w:tcW w:w="4050" w:type="dxa"/>
            <w:tcBorders>
              <w:top w:val="single" w:sz="4" w:space="0" w:color="auto"/>
              <w:left w:val="nil"/>
              <w:bottom w:val="single" w:sz="4" w:space="0" w:color="auto"/>
              <w:right w:val="single" w:sz="4" w:space="0" w:color="auto"/>
            </w:tcBorders>
            <w:shd w:val="clear" w:color="000000" w:fill="FFFFFF"/>
          </w:tcPr>
          <w:p w:rsidR="008743B8" w:rsidRPr="00E42B14" w:rsidRDefault="008743B8" w:rsidP="008743B8">
            <w:pPr>
              <w:spacing w:after="60"/>
              <w:rPr>
                <w:color w:val="000000"/>
                <w:sz w:val="20"/>
                <w:szCs w:val="20"/>
              </w:rPr>
            </w:pPr>
            <w:r w:rsidRPr="00E42B14">
              <w:rPr>
                <w:color w:val="000000"/>
                <w:sz w:val="20"/>
                <w:szCs w:val="20"/>
              </w:rPr>
              <w:t>A date indicating the end of the period covered by the data.</w:t>
            </w:r>
          </w:p>
        </w:tc>
      </w:tr>
      <w:tr w:rsidR="008743B8" w:rsidRPr="00E42B14"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proofErr w:type="spellStart"/>
            <w:r w:rsidRPr="00E42B14">
              <w:rPr>
                <w:color w:val="000000"/>
                <w:sz w:val="20"/>
                <w:szCs w:val="20"/>
              </w:rPr>
              <w:t>TotalMillionsOfBarrelsSold</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8743B8" w:rsidRPr="008743B8" w:rsidRDefault="008743B8" w:rsidP="008743B8">
            <w:pPr>
              <w:spacing w:after="60"/>
              <w:rPr>
                <w:color w:val="000000"/>
                <w:sz w:val="20"/>
                <w:szCs w:val="20"/>
              </w:rPr>
            </w:pPr>
            <w:r w:rsidRPr="008743B8">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r w:rsidRPr="00E42B14">
              <w:rPr>
                <w:color w:val="000000"/>
                <w:sz w:val="20"/>
                <w:szCs w:val="20"/>
              </w:rPr>
              <w:t>Millions of barrels of gasoline sold during the week</w:t>
            </w:r>
          </w:p>
        </w:tc>
      </w:tr>
      <w:tr w:rsidR="008743B8" w:rsidRPr="00E42B14"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proofErr w:type="spellStart"/>
            <w:r w:rsidRPr="00E42B14">
              <w:rPr>
                <w:color w:val="000000"/>
                <w:sz w:val="20"/>
                <w:szCs w:val="20"/>
              </w:rPr>
              <w:t>TotalBarrelsChangeFromPriorWeek</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8743B8" w:rsidRPr="008743B8" w:rsidRDefault="008743B8" w:rsidP="008743B8">
            <w:pPr>
              <w:spacing w:after="60"/>
              <w:rPr>
                <w:color w:val="000000"/>
                <w:sz w:val="20"/>
                <w:szCs w:val="20"/>
              </w:rPr>
            </w:pPr>
            <w:r w:rsidRPr="008743B8">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r w:rsidRPr="00E42B14">
              <w:rPr>
                <w:color w:val="000000"/>
                <w:sz w:val="20"/>
                <w:szCs w:val="20"/>
              </w:rPr>
              <w:t>Millions of barrels difference in barrels sold this week vs. last week</w:t>
            </w:r>
          </w:p>
        </w:tc>
      </w:tr>
      <w:tr w:rsidR="008743B8" w:rsidRPr="00E42B14"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proofErr w:type="spellStart"/>
            <w:r w:rsidRPr="00E42B14">
              <w:rPr>
                <w:color w:val="000000"/>
                <w:sz w:val="20"/>
                <w:szCs w:val="20"/>
              </w:rPr>
              <w:t>TotalPercentChangeInBarrelsFromPriorWeek</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8743B8" w:rsidRPr="008743B8" w:rsidRDefault="008743B8" w:rsidP="008743B8">
            <w:pPr>
              <w:spacing w:after="60"/>
              <w:rPr>
                <w:color w:val="000000"/>
                <w:sz w:val="20"/>
                <w:szCs w:val="20"/>
              </w:rPr>
            </w:pPr>
            <w:r w:rsidRPr="008743B8">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r w:rsidRPr="00E42B14">
              <w:rPr>
                <w:color w:val="000000"/>
                <w:sz w:val="20"/>
                <w:szCs w:val="20"/>
              </w:rPr>
              <w:t>A percentage value.</w:t>
            </w:r>
          </w:p>
        </w:tc>
      </w:tr>
      <w:tr w:rsidR="008743B8" w:rsidRPr="008743B8"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8743B8" w:rsidRPr="008743B8" w:rsidRDefault="008743B8" w:rsidP="00E42B14">
            <w:pPr>
              <w:spacing w:after="60"/>
              <w:rPr>
                <w:color w:val="000000"/>
                <w:sz w:val="20"/>
                <w:szCs w:val="20"/>
              </w:rPr>
            </w:pPr>
            <w:r w:rsidRPr="008743B8">
              <w:rPr>
                <w:color w:val="000000"/>
                <w:sz w:val="20"/>
                <w:szCs w:val="20"/>
              </w:rPr>
              <w:t>TotalPercentChangeInBarrelsFrom52WeeksAgo</w:t>
            </w:r>
          </w:p>
        </w:tc>
        <w:tc>
          <w:tcPr>
            <w:tcW w:w="1260" w:type="dxa"/>
            <w:tcBorders>
              <w:top w:val="single" w:sz="4" w:space="0" w:color="auto"/>
              <w:left w:val="nil"/>
              <w:bottom w:val="single" w:sz="4" w:space="0" w:color="auto"/>
              <w:right w:val="single" w:sz="4" w:space="0" w:color="auto"/>
            </w:tcBorders>
            <w:shd w:val="clear" w:color="000000" w:fill="FFFFFF"/>
          </w:tcPr>
          <w:p w:rsidR="008743B8" w:rsidRPr="008743B8" w:rsidRDefault="008743B8" w:rsidP="008743B8">
            <w:pPr>
              <w:spacing w:after="60"/>
              <w:rPr>
                <w:color w:val="000000"/>
                <w:sz w:val="20"/>
                <w:szCs w:val="20"/>
              </w:rPr>
            </w:pPr>
            <w:r w:rsidRPr="008743B8">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r w:rsidRPr="00E42B14">
              <w:rPr>
                <w:color w:val="000000"/>
                <w:sz w:val="20"/>
                <w:szCs w:val="20"/>
              </w:rPr>
              <w:t>A percentage value.</w:t>
            </w:r>
          </w:p>
        </w:tc>
      </w:tr>
      <w:tr w:rsidR="008743B8" w:rsidRPr="00E42B14"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r w:rsidRPr="00E42B14">
              <w:rPr>
                <w:color w:val="000000"/>
                <w:sz w:val="20"/>
                <w:szCs w:val="20"/>
              </w:rPr>
              <w:t>TotalMillionsOfBarrels4WeekAverage</w:t>
            </w:r>
          </w:p>
        </w:tc>
        <w:tc>
          <w:tcPr>
            <w:tcW w:w="1260" w:type="dxa"/>
            <w:tcBorders>
              <w:top w:val="single" w:sz="4" w:space="0" w:color="auto"/>
              <w:left w:val="nil"/>
              <w:bottom w:val="single" w:sz="4" w:space="0" w:color="auto"/>
              <w:right w:val="single" w:sz="4" w:space="0" w:color="auto"/>
            </w:tcBorders>
            <w:shd w:val="clear" w:color="000000" w:fill="FFFFFF"/>
          </w:tcPr>
          <w:p w:rsidR="008743B8" w:rsidRPr="008743B8" w:rsidRDefault="008743B8" w:rsidP="008743B8">
            <w:pPr>
              <w:spacing w:after="60"/>
              <w:rPr>
                <w:color w:val="000000"/>
                <w:sz w:val="20"/>
                <w:szCs w:val="20"/>
              </w:rPr>
            </w:pPr>
            <w:r w:rsidRPr="008743B8">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r w:rsidRPr="00E42B14">
              <w:rPr>
                <w:color w:val="000000"/>
                <w:sz w:val="20"/>
                <w:szCs w:val="20"/>
              </w:rPr>
              <w:t>Average millions of barrels of gasoline sold per week during the prior 4 weeks</w:t>
            </w:r>
          </w:p>
        </w:tc>
      </w:tr>
      <w:tr w:rsidR="008743B8" w:rsidRPr="008743B8"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8743B8" w:rsidRPr="008743B8" w:rsidRDefault="008743B8" w:rsidP="00E42B14">
            <w:pPr>
              <w:spacing w:after="60"/>
              <w:rPr>
                <w:color w:val="000000"/>
                <w:sz w:val="16"/>
                <w:szCs w:val="16"/>
              </w:rPr>
            </w:pPr>
            <w:r w:rsidRPr="008743B8">
              <w:rPr>
                <w:color w:val="000000"/>
                <w:sz w:val="16"/>
                <w:szCs w:val="16"/>
              </w:rPr>
              <w:t>TotalPercentChangeInThe4WeekAverageFrom52WeeksAgo</w:t>
            </w:r>
          </w:p>
        </w:tc>
        <w:tc>
          <w:tcPr>
            <w:tcW w:w="1260" w:type="dxa"/>
            <w:tcBorders>
              <w:top w:val="single" w:sz="4" w:space="0" w:color="auto"/>
              <w:left w:val="nil"/>
              <w:bottom w:val="single" w:sz="4" w:space="0" w:color="auto"/>
              <w:right w:val="single" w:sz="4" w:space="0" w:color="auto"/>
            </w:tcBorders>
            <w:shd w:val="clear" w:color="000000" w:fill="FFFFFF"/>
          </w:tcPr>
          <w:p w:rsidR="008743B8" w:rsidRPr="008743B8" w:rsidRDefault="008743B8" w:rsidP="008743B8">
            <w:pPr>
              <w:spacing w:after="60"/>
              <w:rPr>
                <w:color w:val="000000"/>
                <w:sz w:val="20"/>
                <w:szCs w:val="20"/>
              </w:rPr>
            </w:pPr>
            <w:r w:rsidRPr="008743B8">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r w:rsidRPr="00E42B14">
              <w:rPr>
                <w:color w:val="000000"/>
                <w:sz w:val="20"/>
                <w:szCs w:val="20"/>
              </w:rPr>
              <w:t>A percentage value.</w:t>
            </w:r>
          </w:p>
        </w:tc>
      </w:tr>
      <w:tr w:rsidR="008743B8" w:rsidRPr="00E42B14"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proofErr w:type="spellStart"/>
            <w:r w:rsidRPr="00E42B14">
              <w:rPr>
                <w:color w:val="000000"/>
                <w:sz w:val="20"/>
                <w:szCs w:val="20"/>
              </w:rPr>
              <w:t>TotalMillionsOfBarrelsDailyAverage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8743B8" w:rsidRPr="008743B8" w:rsidRDefault="008743B8" w:rsidP="008743B8">
            <w:pPr>
              <w:spacing w:after="60"/>
              <w:rPr>
                <w:color w:val="000000"/>
                <w:sz w:val="20"/>
                <w:szCs w:val="20"/>
              </w:rPr>
            </w:pPr>
            <w:r w:rsidRPr="008743B8">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r w:rsidRPr="00E42B14">
              <w:rPr>
                <w:color w:val="000000"/>
                <w:sz w:val="20"/>
                <w:szCs w:val="20"/>
              </w:rPr>
              <w:t>Average millions of barrels of gasoline sold per day during the week being reported</w:t>
            </w:r>
          </w:p>
        </w:tc>
      </w:tr>
      <w:tr w:rsidR="008743B8" w:rsidRPr="00E42B14"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proofErr w:type="spellStart"/>
            <w:r w:rsidRPr="00E42B14">
              <w:rPr>
                <w:color w:val="000000"/>
                <w:sz w:val="20"/>
                <w:szCs w:val="20"/>
              </w:rPr>
              <w:t>USAveragePricePerGalRegularGasoline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8743B8" w:rsidRPr="008743B8" w:rsidRDefault="008743B8" w:rsidP="008743B8">
            <w:pPr>
              <w:spacing w:after="60"/>
              <w:rPr>
                <w:color w:val="000000"/>
                <w:sz w:val="20"/>
                <w:szCs w:val="20"/>
              </w:rPr>
            </w:pPr>
            <w:r w:rsidRPr="008743B8">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r w:rsidRPr="00E42B14">
              <w:rPr>
                <w:color w:val="000000"/>
                <w:sz w:val="20"/>
                <w:szCs w:val="20"/>
              </w:rPr>
              <w:t>Average price at the pump for all gallons sold during the reporting week</w:t>
            </w:r>
          </w:p>
        </w:tc>
      </w:tr>
      <w:tr w:rsidR="008743B8" w:rsidRPr="00E42B14"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proofErr w:type="spellStart"/>
            <w:r w:rsidRPr="00E42B14">
              <w:rPr>
                <w:color w:val="000000"/>
                <w:sz w:val="20"/>
                <w:szCs w:val="20"/>
              </w:rPr>
              <w:t>PADDCode</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8743B8" w:rsidRDefault="008743B8" w:rsidP="0046460A">
            <w:pPr>
              <w:spacing w:after="60"/>
              <w:rPr>
                <w:color w:val="000000"/>
                <w:sz w:val="20"/>
                <w:szCs w:val="20"/>
              </w:rPr>
            </w:pPr>
            <w:r>
              <w:rPr>
                <w:color w:val="000000"/>
                <w:sz w:val="20"/>
                <w:szCs w:val="20"/>
              </w:rPr>
              <w:t>Text</w:t>
            </w:r>
          </w:p>
        </w:tc>
        <w:tc>
          <w:tcPr>
            <w:tcW w:w="4050" w:type="dxa"/>
            <w:tcBorders>
              <w:top w:val="single" w:sz="4" w:space="0" w:color="auto"/>
              <w:left w:val="nil"/>
              <w:bottom w:val="single" w:sz="4" w:space="0" w:color="auto"/>
              <w:right w:val="single" w:sz="4" w:space="0" w:color="auto"/>
            </w:tcBorders>
            <w:shd w:val="clear" w:color="000000" w:fill="FFFFFF"/>
          </w:tcPr>
          <w:p w:rsidR="008743B8" w:rsidRDefault="008743B8" w:rsidP="00947AE7">
            <w:pPr>
              <w:spacing w:after="60"/>
              <w:rPr>
                <w:color w:val="000000"/>
                <w:sz w:val="20"/>
                <w:szCs w:val="20"/>
              </w:rPr>
            </w:pPr>
            <w:r>
              <w:rPr>
                <w:color w:val="000000"/>
                <w:sz w:val="20"/>
                <w:szCs w:val="20"/>
              </w:rPr>
              <w:t>See the US Weekly Gasoline values in the “Sub</w:t>
            </w:r>
            <w:r>
              <w:rPr>
                <w:color w:val="000000"/>
                <w:sz w:val="20"/>
                <w:szCs w:val="20"/>
              </w:rPr>
              <w:noBreakHyphen/>
              <w:t>Geography Definitions” table below</w:t>
            </w:r>
          </w:p>
        </w:tc>
      </w:tr>
      <w:tr w:rsidR="008743B8" w:rsidRPr="00E42B14"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proofErr w:type="spellStart"/>
            <w:r w:rsidRPr="00E42B14">
              <w:rPr>
                <w:color w:val="000000"/>
                <w:sz w:val="20"/>
                <w:szCs w:val="20"/>
              </w:rPr>
              <w:t>PADDMillionsofBarrelsSold</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8743B8" w:rsidRPr="008743B8" w:rsidRDefault="008743B8" w:rsidP="00947AE7">
            <w:pPr>
              <w:spacing w:after="60"/>
              <w:rPr>
                <w:color w:val="000000"/>
                <w:sz w:val="20"/>
                <w:szCs w:val="20"/>
              </w:rPr>
            </w:pPr>
            <w:r w:rsidRPr="008743B8">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8743B8" w:rsidRPr="008743B8" w:rsidRDefault="008743B8" w:rsidP="008743B8">
            <w:pPr>
              <w:spacing w:after="60"/>
              <w:rPr>
                <w:color w:val="000000"/>
                <w:sz w:val="20"/>
                <w:szCs w:val="20"/>
              </w:rPr>
            </w:pPr>
            <w:r w:rsidRPr="008743B8">
              <w:rPr>
                <w:color w:val="000000"/>
                <w:sz w:val="20"/>
                <w:szCs w:val="20"/>
              </w:rPr>
              <w:t>Millions of barrels difference in barrels sold this week vs. last week</w:t>
            </w:r>
          </w:p>
        </w:tc>
      </w:tr>
      <w:tr w:rsidR="008743B8" w:rsidRPr="00E42B14"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proofErr w:type="spellStart"/>
            <w:r w:rsidRPr="00E42B14">
              <w:rPr>
                <w:color w:val="000000"/>
                <w:sz w:val="20"/>
                <w:szCs w:val="20"/>
              </w:rPr>
              <w:t>PADDPercentChangeInBarrelsFromPriorWeek</w:t>
            </w:r>
            <w:proofErr w:type="spellEnd"/>
          </w:p>
        </w:tc>
        <w:tc>
          <w:tcPr>
            <w:tcW w:w="1260" w:type="dxa"/>
            <w:tcBorders>
              <w:top w:val="single" w:sz="4" w:space="0" w:color="auto"/>
              <w:left w:val="nil"/>
              <w:bottom w:val="single" w:sz="4" w:space="0" w:color="auto"/>
              <w:right w:val="single" w:sz="4" w:space="0" w:color="auto"/>
            </w:tcBorders>
            <w:shd w:val="clear" w:color="000000" w:fill="FFFFFF"/>
          </w:tcPr>
          <w:p w:rsidR="008743B8" w:rsidRPr="008743B8" w:rsidRDefault="008743B8" w:rsidP="00947AE7">
            <w:pPr>
              <w:spacing w:after="60"/>
              <w:rPr>
                <w:color w:val="000000"/>
                <w:sz w:val="20"/>
                <w:szCs w:val="20"/>
              </w:rPr>
            </w:pPr>
            <w:r w:rsidRPr="008743B8">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8743B8" w:rsidRPr="008743B8" w:rsidRDefault="008743B8" w:rsidP="008743B8">
            <w:pPr>
              <w:spacing w:after="60"/>
              <w:rPr>
                <w:color w:val="000000"/>
                <w:sz w:val="20"/>
                <w:szCs w:val="20"/>
              </w:rPr>
            </w:pPr>
            <w:r w:rsidRPr="008743B8">
              <w:rPr>
                <w:color w:val="000000"/>
                <w:sz w:val="20"/>
                <w:szCs w:val="20"/>
              </w:rPr>
              <w:t>A percentage value.</w:t>
            </w:r>
          </w:p>
        </w:tc>
      </w:tr>
      <w:tr w:rsidR="008743B8" w:rsidRPr="00E42B14"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8743B8" w:rsidRPr="00E42B14" w:rsidRDefault="008743B8" w:rsidP="00E42B14">
            <w:pPr>
              <w:spacing w:after="60"/>
              <w:rPr>
                <w:color w:val="000000"/>
                <w:sz w:val="20"/>
                <w:szCs w:val="20"/>
              </w:rPr>
            </w:pPr>
            <w:r w:rsidRPr="00E42B14">
              <w:rPr>
                <w:color w:val="000000"/>
                <w:sz w:val="20"/>
                <w:szCs w:val="20"/>
              </w:rPr>
              <w:t>PADDPercentChangeinBarrelsfrom52WeeksAgo</w:t>
            </w:r>
          </w:p>
        </w:tc>
        <w:tc>
          <w:tcPr>
            <w:tcW w:w="1260" w:type="dxa"/>
            <w:tcBorders>
              <w:top w:val="single" w:sz="4" w:space="0" w:color="auto"/>
              <w:left w:val="nil"/>
              <w:bottom w:val="single" w:sz="4" w:space="0" w:color="auto"/>
              <w:right w:val="single" w:sz="4" w:space="0" w:color="auto"/>
            </w:tcBorders>
            <w:shd w:val="clear" w:color="000000" w:fill="FFFFFF"/>
          </w:tcPr>
          <w:p w:rsidR="008743B8" w:rsidRPr="008743B8" w:rsidRDefault="008743B8" w:rsidP="00947AE7">
            <w:pPr>
              <w:spacing w:after="60"/>
              <w:rPr>
                <w:color w:val="000000"/>
                <w:sz w:val="20"/>
                <w:szCs w:val="20"/>
              </w:rPr>
            </w:pPr>
            <w:r w:rsidRPr="008743B8">
              <w:rPr>
                <w:color w:val="000000"/>
                <w:sz w:val="20"/>
                <w:szCs w:val="20"/>
              </w:rPr>
              <w:t>Numeric (,3)</w:t>
            </w:r>
          </w:p>
        </w:tc>
        <w:tc>
          <w:tcPr>
            <w:tcW w:w="4050" w:type="dxa"/>
            <w:tcBorders>
              <w:top w:val="single" w:sz="4" w:space="0" w:color="auto"/>
              <w:left w:val="nil"/>
              <w:bottom w:val="single" w:sz="4" w:space="0" w:color="auto"/>
              <w:right w:val="single" w:sz="4" w:space="0" w:color="auto"/>
            </w:tcBorders>
            <w:shd w:val="clear" w:color="000000" w:fill="FFFFFF"/>
          </w:tcPr>
          <w:p w:rsidR="008743B8" w:rsidRPr="008743B8" w:rsidRDefault="008743B8" w:rsidP="008743B8">
            <w:pPr>
              <w:spacing w:after="60"/>
              <w:rPr>
                <w:color w:val="000000"/>
                <w:sz w:val="20"/>
                <w:szCs w:val="20"/>
              </w:rPr>
            </w:pPr>
            <w:r w:rsidRPr="008743B8">
              <w:rPr>
                <w:color w:val="000000"/>
                <w:sz w:val="20"/>
                <w:szCs w:val="20"/>
              </w:rPr>
              <w:t>A percentage value.</w:t>
            </w:r>
          </w:p>
        </w:tc>
      </w:tr>
      <w:tr w:rsidR="004E42E7" w:rsidRPr="00E42B14" w:rsidTr="0088299C">
        <w:trPr>
          <w:cantSplit/>
          <w:trHeight w:val="300"/>
        </w:trPr>
        <w:tc>
          <w:tcPr>
            <w:tcW w:w="4230" w:type="dxa"/>
            <w:tcBorders>
              <w:top w:val="single" w:sz="4" w:space="0" w:color="auto"/>
              <w:left w:val="single" w:sz="4" w:space="0" w:color="auto"/>
              <w:bottom w:val="single" w:sz="4" w:space="0" w:color="auto"/>
              <w:right w:val="single" w:sz="4" w:space="0" w:color="auto"/>
            </w:tcBorders>
            <w:shd w:val="clear" w:color="000000" w:fill="FFFFFF"/>
          </w:tcPr>
          <w:p w:rsidR="004E42E7" w:rsidRPr="00E42B14" w:rsidRDefault="004E42E7" w:rsidP="0046460A">
            <w:pPr>
              <w:spacing w:after="60"/>
              <w:rPr>
                <w:color w:val="000000"/>
                <w:sz w:val="20"/>
                <w:szCs w:val="20"/>
              </w:rPr>
            </w:pPr>
          </w:p>
        </w:tc>
        <w:tc>
          <w:tcPr>
            <w:tcW w:w="1260" w:type="dxa"/>
            <w:tcBorders>
              <w:top w:val="single" w:sz="4" w:space="0" w:color="auto"/>
              <w:left w:val="nil"/>
              <w:bottom w:val="single" w:sz="4" w:space="0" w:color="auto"/>
              <w:right w:val="single" w:sz="4" w:space="0" w:color="auto"/>
            </w:tcBorders>
            <w:shd w:val="clear" w:color="000000" w:fill="FFFFFF"/>
          </w:tcPr>
          <w:p w:rsidR="004E42E7" w:rsidRDefault="004E42E7" w:rsidP="0046460A">
            <w:pPr>
              <w:spacing w:after="60"/>
              <w:rPr>
                <w:color w:val="000000"/>
                <w:sz w:val="20"/>
                <w:szCs w:val="20"/>
              </w:rPr>
            </w:pPr>
          </w:p>
        </w:tc>
        <w:tc>
          <w:tcPr>
            <w:tcW w:w="4050" w:type="dxa"/>
            <w:tcBorders>
              <w:top w:val="single" w:sz="4" w:space="0" w:color="auto"/>
              <w:left w:val="nil"/>
              <w:bottom w:val="single" w:sz="4" w:space="0" w:color="auto"/>
              <w:right w:val="single" w:sz="4" w:space="0" w:color="auto"/>
            </w:tcBorders>
            <w:shd w:val="clear" w:color="000000" w:fill="FFFFFF"/>
          </w:tcPr>
          <w:p w:rsidR="004E42E7" w:rsidRDefault="004E42E7" w:rsidP="0046460A">
            <w:pPr>
              <w:spacing w:after="60"/>
              <w:rPr>
                <w:color w:val="000000"/>
                <w:sz w:val="20"/>
                <w:szCs w:val="20"/>
              </w:rPr>
            </w:pPr>
          </w:p>
        </w:tc>
      </w:tr>
    </w:tbl>
    <w:p w:rsidR="001618AC" w:rsidRDefault="001618AC"/>
    <w:p w:rsidR="004C3ABA" w:rsidRPr="0038198A" w:rsidRDefault="004C3ABA" w:rsidP="00AB0DB7">
      <w:pPr>
        <w:pageBreakBefore/>
        <w:rPr>
          <w:b/>
          <w:sz w:val="28"/>
          <w:szCs w:val="28"/>
        </w:rPr>
      </w:pPr>
      <w:r w:rsidRPr="0038198A">
        <w:rPr>
          <w:b/>
          <w:sz w:val="28"/>
          <w:szCs w:val="28"/>
        </w:rPr>
        <w:lastRenderedPageBreak/>
        <w:t xml:space="preserve">Sector </w:t>
      </w:r>
      <w:r w:rsidR="0038198A" w:rsidRPr="0038198A">
        <w:rPr>
          <w:b/>
          <w:sz w:val="28"/>
          <w:szCs w:val="28"/>
        </w:rPr>
        <w:t>Definitions</w:t>
      </w:r>
    </w:p>
    <w:p w:rsidR="0038198A" w:rsidRDefault="0038198A">
      <w:r>
        <w:t>Note: A blank/missing subsector value indicates that the data is inclusive of all sub sectors within the sector; a blank/missing segment value indicates that the data is inclusive of all segments within the sub sector.</w:t>
      </w:r>
    </w:p>
    <w:tbl>
      <w:tblPr>
        <w:tblStyle w:val="TableGrid"/>
        <w:tblW w:w="9540" w:type="dxa"/>
        <w:tblInd w:w="108" w:type="dxa"/>
        <w:tblLook w:val="04A0" w:firstRow="1" w:lastRow="0" w:firstColumn="1" w:lastColumn="0" w:noHBand="0" w:noVBand="1"/>
      </w:tblPr>
      <w:tblGrid>
        <w:gridCol w:w="1350"/>
        <w:gridCol w:w="2880"/>
        <w:gridCol w:w="2790"/>
        <w:gridCol w:w="2520"/>
      </w:tblGrid>
      <w:tr w:rsidR="004C3ABA" w:rsidTr="008C61F9">
        <w:trPr>
          <w:tblHeader/>
        </w:trPr>
        <w:tc>
          <w:tcPr>
            <w:tcW w:w="1350" w:type="dxa"/>
            <w:shd w:val="clear" w:color="auto" w:fill="C4BC96" w:themeFill="background2" w:themeFillShade="BF"/>
          </w:tcPr>
          <w:p w:rsidR="004C3ABA" w:rsidRDefault="004C3ABA">
            <w:r>
              <w:t>Country</w:t>
            </w:r>
          </w:p>
        </w:tc>
        <w:tc>
          <w:tcPr>
            <w:tcW w:w="2880" w:type="dxa"/>
            <w:shd w:val="clear" w:color="auto" w:fill="C4BC96" w:themeFill="background2" w:themeFillShade="BF"/>
          </w:tcPr>
          <w:p w:rsidR="004C3ABA" w:rsidRDefault="004C3ABA">
            <w:r>
              <w:t>Sector</w:t>
            </w:r>
          </w:p>
        </w:tc>
        <w:tc>
          <w:tcPr>
            <w:tcW w:w="2790" w:type="dxa"/>
            <w:shd w:val="clear" w:color="auto" w:fill="C4BC96" w:themeFill="background2" w:themeFillShade="BF"/>
          </w:tcPr>
          <w:p w:rsidR="004C3ABA" w:rsidRDefault="004C3ABA">
            <w:proofErr w:type="spellStart"/>
            <w:r>
              <w:t>SubSector</w:t>
            </w:r>
            <w:proofErr w:type="spellEnd"/>
          </w:p>
        </w:tc>
        <w:tc>
          <w:tcPr>
            <w:tcW w:w="2520" w:type="dxa"/>
            <w:shd w:val="clear" w:color="auto" w:fill="C4BC96" w:themeFill="background2" w:themeFillShade="BF"/>
          </w:tcPr>
          <w:p w:rsidR="004C3ABA" w:rsidRDefault="004C3ABA">
            <w:r>
              <w:t>Segment</w:t>
            </w:r>
          </w:p>
        </w:tc>
      </w:tr>
      <w:tr w:rsidR="004C3ABA" w:rsidTr="008C61F9">
        <w:tc>
          <w:tcPr>
            <w:tcW w:w="1350" w:type="dxa"/>
          </w:tcPr>
          <w:p w:rsidR="004C3ABA" w:rsidRDefault="004C3ABA">
            <w:r>
              <w:t>US</w:t>
            </w:r>
          </w:p>
        </w:tc>
        <w:tc>
          <w:tcPr>
            <w:tcW w:w="2880" w:type="dxa"/>
          </w:tcPr>
          <w:p w:rsidR="004C3ABA" w:rsidRDefault="008C61F9">
            <w:r>
              <w:t>Total R</w:t>
            </w:r>
            <w:r w:rsidR="004C3ABA">
              <w:t>etail</w:t>
            </w:r>
          </w:p>
        </w:tc>
        <w:tc>
          <w:tcPr>
            <w:tcW w:w="2790" w:type="dxa"/>
          </w:tcPr>
          <w:p w:rsidR="004C3ABA" w:rsidRDefault="004C3ABA">
            <w:r>
              <w:t>Ex Auto</w:t>
            </w:r>
          </w:p>
        </w:tc>
        <w:tc>
          <w:tcPr>
            <w:tcW w:w="2520" w:type="dxa"/>
          </w:tcPr>
          <w:p w:rsidR="004C3ABA" w:rsidRDefault="004C3ABA"/>
        </w:tc>
      </w:tr>
      <w:tr w:rsidR="0038198A" w:rsidTr="008C61F9">
        <w:tc>
          <w:tcPr>
            <w:tcW w:w="1350" w:type="dxa"/>
          </w:tcPr>
          <w:p w:rsidR="0038198A" w:rsidRDefault="0038198A" w:rsidP="0046460A">
            <w:r>
              <w:t>US</w:t>
            </w:r>
          </w:p>
        </w:tc>
        <w:tc>
          <w:tcPr>
            <w:tcW w:w="2880" w:type="dxa"/>
          </w:tcPr>
          <w:p w:rsidR="0038198A" w:rsidRDefault="0038198A">
            <w:r>
              <w:t>Total Retail</w:t>
            </w:r>
          </w:p>
        </w:tc>
        <w:tc>
          <w:tcPr>
            <w:tcW w:w="2790" w:type="dxa"/>
          </w:tcPr>
          <w:p w:rsidR="0038198A" w:rsidRDefault="0038198A">
            <w:r>
              <w:t>Ex Gasoline</w:t>
            </w:r>
          </w:p>
        </w:tc>
        <w:tc>
          <w:tcPr>
            <w:tcW w:w="2520" w:type="dxa"/>
          </w:tcPr>
          <w:p w:rsidR="0038198A" w:rsidRDefault="0038198A"/>
        </w:tc>
      </w:tr>
      <w:tr w:rsidR="00D67B7D" w:rsidTr="008C61F9">
        <w:tc>
          <w:tcPr>
            <w:tcW w:w="1350" w:type="dxa"/>
          </w:tcPr>
          <w:p w:rsidR="00D67B7D" w:rsidRDefault="00D67B7D" w:rsidP="0046460A">
            <w:r>
              <w:t>US</w:t>
            </w:r>
          </w:p>
        </w:tc>
        <w:tc>
          <w:tcPr>
            <w:tcW w:w="2880" w:type="dxa"/>
          </w:tcPr>
          <w:p w:rsidR="00D67B7D" w:rsidRDefault="00D67B7D">
            <w:r>
              <w:t>Airlines</w:t>
            </w:r>
          </w:p>
        </w:tc>
        <w:tc>
          <w:tcPr>
            <w:tcW w:w="2790" w:type="dxa"/>
          </w:tcPr>
          <w:p w:rsidR="00D67B7D" w:rsidRDefault="00D67B7D"/>
        </w:tc>
        <w:tc>
          <w:tcPr>
            <w:tcW w:w="2520" w:type="dxa"/>
          </w:tcPr>
          <w:p w:rsidR="00D67B7D" w:rsidRDefault="00D67B7D"/>
        </w:tc>
      </w:tr>
      <w:tr w:rsidR="0038198A" w:rsidTr="008C61F9">
        <w:tc>
          <w:tcPr>
            <w:tcW w:w="1350" w:type="dxa"/>
          </w:tcPr>
          <w:p w:rsidR="0038198A" w:rsidRDefault="0038198A" w:rsidP="0046460A">
            <w:r>
              <w:t>US</w:t>
            </w:r>
          </w:p>
        </w:tc>
        <w:tc>
          <w:tcPr>
            <w:tcW w:w="2880" w:type="dxa"/>
          </w:tcPr>
          <w:p w:rsidR="0038198A" w:rsidRDefault="0038198A">
            <w:r>
              <w:t>Specialty Apparel</w:t>
            </w:r>
          </w:p>
        </w:tc>
        <w:tc>
          <w:tcPr>
            <w:tcW w:w="2790" w:type="dxa"/>
          </w:tcPr>
          <w:p w:rsidR="0038198A" w:rsidRDefault="0038198A"/>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38198A" w:rsidP="0046460A">
            <w:r>
              <w:t>Specialty Apparel</w:t>
            </w:r>
          </w:p>
        </w:tc>
        <w:tc>
          <w:tcPr>
            <w:tcW w:w="2790" w:type="dxa"/>
          </w:tcPr>
          <w:p w:rsidR="0038198A" w:rsidRDefault="0038198A" w:rsidP="0046460A">
            <w:r>
              <w:t>Children’s Apparel</w:t>
            </w:r>
          </w:p>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38198A" w:rsidP="0046460A">
            <w:r>
              <w:t>Specialty Apparel</w:t>
            </w:r>
          </w:p>
        </w:tc>
        <w:tc>
          <w:tcPr>
            <w:tcW w:w="2790" w:type="dxa"/>
          </w:tcPr>
          <w:p w:rsidR="0038198A" w:rsidRDefault="0038198A" w:rsidP="0046460A">
            <w:r>
              <w:t>Family Apparel</w:t>
            </w:r>
          </w:p>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38198A" w:rsidP="0046460A">
            <w:r>
              <w:t>Specialty Apparel</w:t>
            </w:r>
          </w:p>
        </w:tc>
        <w:tc>
          <w:tcPr>
            <w:tcW w:w="2790" w:type="dxa"/>
          </w:tcPr>
          <w:p w:rsidR="0038198A" w:rsidRDefault="0038198A" w:rsidP="0046460A">
            <w:r>
              <w:t>Footwear</w:t>
            </w:r>
          </w:p>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38198A" w:rsidP="0046460A">
            <w:r>
              <w:t>Specialty Apparel</w:t>
            </w:r>
          </w:p>
        </w:tc>
        <w:tc>
          <w:tcPr>
            <w:tcW w:w="2790" w:type="dxa"/>
          </w:tcPr>
          <w:p w:rsidR="0038198A" w:rsidRDefault="0038198A" w:rsidP="0046460A">
            <w:r>
              <w:t>Men’s Apparel</w:t>
            </w:r>
          </w:p>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38198A" w:rsidP="0046460A">
            <w:r>
              <w:t>Specialty Apparel</w:t>
            </w:r>
          </w:p>
        </w:tc>
        <w:tc>
          <w:tcPr>
            <w:tcW w:w="2790" w:type="dxa"/>
          </w:tcPr>
          <w:p w:rsidR="0038198A" w:rsidRDefault="0038198A" w:rsidP="0046460A">
            <w:r>
              <w:t>Women’s Apparel</w:t>
            </w:r>
          </w:p>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38198A" w:rsidP="0046460A">
            <w:r>
              <w:t>Automotive (ex. Dealer)</w:t>
            </w:r>
          </w:p>
        </w:tc>
        <w:tc>
          <w:tcPr>
            <w:tcW w:w="2790" w:type="dxa"/>
          </w:tcPr>
          <w:p w:rsidR="0038198A" w:rsidRDefault="0038198A" w:rsidP="0046460A"/>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38198A" w:rsidP="0046460A">
            <w:r>
              <w:t>Automotive (ex. Dealer)</w:t>
            </w:r>
          </w:p>
        </w:tc>
        <w:tc>
          <w:tcPr>
            <w:tcW w:w="2790" w:type="dxa"/>
          </w:tcPr>
          <w:p w:rsidR="0038198A" w:rsidRDefault="0038198A" w:rsidP="0046460A">
            <w:r>
              <w:t>Repair-Maintenance</w:t>
            </w:r>
          </w:p>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38198A" w:rsidP="0046460A">
            <w:r>
              <w:t>Automotive (ex. Dealer)</w:t>
            </w:r>
          </w:p>
        </w:tc>
        <w:tc>
          <w:tcPr>
            <w:tcW w:w="2790" w:type="dxa"/>
          </w:tcPr>
          <w:p w:rsidR="0038198A" w:rsidRDefault="0038198A" w:rsidP="0046460A">
            <w:r>
              <w:t>Parts-Tires</w:t>
            </w:r>
          </w:p>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38198A" w:rsidP="0046460A">
            <w:r>
              <w:t>Automotive (ex. Dealer)</w:t>
            </w:r>
          </w:p>
        </w:tc>
        <w:tc>
          <w:tcPr>
            <w:tcW w:w="2790" w:type="dxa"/>
          </w:tcPr>
          <w:p w:rsidR="0038198A" w:rsidRDefault="0038198A" w:rsidP="0046460A">
            <w:r>
              <w:t>Parts-Tires</w:t>
            </w:r>
          </w:p>
        </w:tc>
        <w:tc>
          <w:tcPr>
            <w:tcW w:w="2520" w:type="dxa"/>
          </w:tcPr>
          <w:p w:rsidR="0038198A" w:rsidRDefault="0038198A">
            <w:r>
              <w:t>Parts</w:t>
            </w:r>
          </w:p>
        </w:tc>
      </w:tr>
      <w:tr w:rsidR="0038198A" w:rsidTr="008C61F9">
        <w:tc>
          <w:tcPr>
            <w:tcW w:w="1350" w:type="dxa"/>
          </w:tcPr>
          <w:p w:rsidR="0038198A" w:rsidRDefault="0038198A" w:rsidP="0046460A">
            <w:r>
              <w:t>US</w:t>
            </w:r>
          </w:p>
        </w:tc>
        <w:tc>
          <w:tcPr>
            <w:tcW w:w="2880" w:type="dxa"/>
          </w:tcPr>
          <w:p w:rsidR="0038198A" w:rsidRDefault="0038198A" w:rsidP="0046460A">
            <w:r>
              <w:t>Automotive (ex. Dealer)</w:t>
            </w:r>
          </w:p>
        </w:tc>
        <w:tc>
          <w:tcPr>
            <w:tcW w:w="2790" w:type="dxa"/>
          </w:tcPr>
          <w:p w:rsidR="0038198A" w:rsidRDefault="0038198A" w:rsidP="0046460A">
            <w:r>
              <w:t>Parts-Tires</w:t>
            </w:r>
          </w:p>
        </w:tc>
        <w:tc>
          <w:tcPr>
            <w:tcW w:w="2520" w:type="dxa"/>
          </w:tcPr>
          <w:p w:rsidR="0038198A" w:rsidRDefault="0038198A">
            <w:r>
              <w:t>Tires</w:t>
            </w:r>
          </w:p>
        </w:tc>
      </w:tr>
      <w:tr w:rsidR="0038198A" w:rsidTr="008C61F9">
        <w:tc>
          <w:tcPr>
            <w:tcW w:w="1350" w:type="dxa"/>
          </w:tcPr>
          <w:p w:rsidR="0038198A" w:rsidRDefault="0038198A" w:rsidP="0046460A">
            <w:r>
              <w:t>US</w:t>
            </w:r>
          </w:p>
        </w:tc>
        <w:tc>
          <w:tcPr>
            <w:tcW w:w="2880" w:type="dxa"/>
          </w:tcPr>
          <w:p w:rsidR="0038198A" w:rsidRDefault="0038198A">
            <w:r>
              <w:t>Department Stores</w:t>
            </w:r>
          </w:p>
        </w:tc>
        <w:tc>
          <w:tcPr>
            <w:tcW w:w="2790" w:type="dxa"/>
          </w:tcPr>
          <w:p w:rsidR="0038198A" w:rsidRDefault="0038198A"/>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38198A">
            <w:r>
              <w:t>eCommerce</w:t>
            </w:r>
          </w:p>
        </w:tc>
        <w:tc>
          <w:tcPr>
            <w:tcW w:w="2790" w:type="dxa"/>
          </w:tcPr>
          <w:p w:rsidR="0038198A" w:rsidRDefault="0038198A"/>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38198A" w:rsidP="0046460A">
            <w:r>
              <w:t>eCommerce</w:t>
            </w:r>
          </w:p>
        </w:tc>
        <w:tc>
          <w:tcPr>
            <w:tcW w:w="2790" w:type="dxa"/>
          </w:tcPr>
          <w:p w:rsidR="0038198A" w:rsidRDefault="0038198A">
            <w:r>
              <w:t>Total Apparel</w:t>
            </w:r>
          </w:p>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38198A" w:rsidP="0046460A">
            <w:r>
              <w:t>eCommerce</w:t>
            </w:r>
          </w:p>
        </w:tc>
        <w:tc>
          <w:tcPr>
            <w:tcW w:w="2790" w:type="dxa"/>
          </w:tcPr>
          <w:p w:rsidR="0038198A" w:rsidRDefault="0038198A" w:rsidP="0046460A">
            <w:r>
              <w:t>Total Apparel</w:t>
            </w:r>
          </w:p>
        </w:tc>
        <w:tc>
          <w:tcPr>
            <w:tcW w:w="2520" w:type="dxa"/>
          </w:tcPr>
          <w:p w:rsidR="0038198A" w:rsidRDefault="0038198A">
            <w:r>
              <w:t>Children’s Apparel</w:t>
            </w:r>
          </w:p>
        </w:tc>
      </w:tr>
      <w:tr w:rsidR="0038198A" w:rsidTr="008C61F9">
        <w:tc>
          <w:tcPr>
            <w:tcW w:w="1350" w:type="dxa"/>
          </w:tcPr>
          <w:p w:rsidR="0038198A" w:rsidRDefault="0038198A" w:rsidP="0046460A">
            <w:r>
              <w:t>US</w:t>
            </w:r>
          </w:p>
        </w:tc>
        <w:tc>
          <w:tcPr>
            <w:tcW w:w="2880" w:type="dxa"/>
          </w:tcPr>
          <w:p w:rsidR="0038198A" w:rsidRDefault="0038198A" w:rsidP="0046460A">
            <w:r>
              <w:t>eCommerce</w:t>
            </w:r>
          </w:p>
        </w:tc>
        <w:tc>
          <w:tcPr>
            <w:tcW w:w="2790" w:type="dxa"/>
          </w:tcPr>
          <w:p w:rsidR="0038198A" w:rsidRDefault="0038198A" w:rsidP="0046460A">
            <w:r>
              <w:t>Total Apparel</w:t>
            </w:r>
          </w:p>
        </w:tc>
        <w:tc>
          <w:tcPr>
            <w:tcW w:w="2520" w:type="dxa"/>
          </w:tcPr>
          <w:p w:rsidR="0038198A" w:rsidRDefault="0038198A">
            <w:r>
              <w:t>Family Apparel</w:t>
            </w:r>
          </w:p>
        </w:tc>
      </w:tr>
      <w:tr w:rsidR="0038198A" w:rsidTr="008C61F9">
        <w:tc>
          <w:tcPr>
            <w:tcW w:w="1350" w:type="dxa"/>
          </w:tcPr>
          <w:p w:rsidR="0038198A" w:rsidRDefault="0038198A" w:rsidP="0046460A">
            <w:r>
              <w:t>US</w:t>
            </w:r>
          </w:p>
        </w:tc>
        <w:tc>
          <w:tcPr>
            <w:tcW w:w="2880" w:type="dxa"/>
          </w:tcPr>
          <w:p w:rsidR="0038198A" w:rsidRDefault="0038198A" w:rsidP="0046460A">
            <w:r>
              <w:t>eCommerce</w:t>
            </w:r>
          </w:p>
        </w:tc>
        <w:tc>
          <w:tcPr>
            <w:tcW w:w="2790" w:type="dxa"/>
          </w:tcPr>
          <w:p w:rsidR="0038198A" w:rsidRDefault="0038198A" w:rsidP="0046460A">
            <w:r>
              <w:t>Total Apparel</w:t>
            </w:r>
          </w:p>
        </w:tc>
        <w:tc>
          <w:tcPr>
            <w:tcW w:w="2520" w:type="dxa"/>
          </w:tcPr>
          <w:p w:rsidR="0038198A" w:rsidRDefault="0038198A">
            <w:r>
              <w:t>Footwear</w:t>
            </w:r>
          </w:p>
        </w:tc>
      </w:tr>
      <w:tr w:rsidR="0038198A" w:rsidTr="008C61F9">
        <w:tc>
          <w:tcPr>
            <w:tcW w:w="1350" w:type="dxa"/>
          </w:tcPr>
          <w:p w:rsidR="0038198A" w:rsidRDefault="0038198A" w:rsidP="0046460A">
            <w:r>
              <w:t>US</w:t>
            </w:r>
          </w:p>
        </w:tc>
        <w:tc>
          <w:tcPr>
            <w:tcW w:w="2880" w:type="dxa"/>
          </w:tcPr>
          <w:p w:rsidR="0038198A" w:rsidRDefault="0038198A" w:rsidP="0046460A">
            <w:r>
              <w:t>eCommerce</w:t>
            </w:r>
          </w:p>
        </w:tc>
        <w:tc>
          <w:tcPr>
            <w:tcW w:w="2790" w:type="dxa"/>
          </w:tcPr>
          <w:p w:rsidR="0038198A" w:rsidRDefault="0038198A" w:rsidP="0046460A">
            <w:r>
              <w:t>Total Apparel</w:t>
            </w:r>
          </w:p>
        </w:tc>
        <w:tc>
          <w:tcPr>
            <w:tcW w:w="2520" w:type="dxa"/>
          </w:tcPr>
          <w:p w:rsidR="0038198A" w:rsidRDefault="0038198A">
            <w:r>
              <w:t>Women’s Apparel</w:t>
            </w:r>
          </w:p>
        </w:tc>
      </w:tr>
      <w:tr w:rsidR="0038198A" w:rsidTr="008C61F9">
        <w:tc>
          <w:tcPr>
            <w:tcW w:w="1350" w:type="dxa"/>
          </w:tcPr>
          <w:p w:rsidR="0038198A" w:rsidRDefault="0038198A" w:rsidP="0046460A">
            <w:r>
              <w:t>US</w:t>
            </w:r>
          </w:p>
        </w:tc>
        <w:tc>
          <w:tcPr>
            <w:tcW w:w="2880" w:type="dxa"/>
          </w:tcPr>
          <w:p w:rsidR="0038198A" w:rsidRDefault="0038198A" w:rsidP="0046460A">
            <w:r>
              <w:t>eCommerce</w:t>
            </w:r>
          </w:p>
        </w:tc>
        <w:tc>
          <w:tcPr>
            <w:tcW w:w="2790" w:type="dxa"/>
          </w:tcPr>
          <w:p w:rsidR="0038198A" w:rsidRDefault="0038198A">
            <w:r>
              <w:t>Department Stores</w:t>
            </w:r>
          </w:p>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38198A" w:rsidP="0046460A">
            <w:r>
              <w:t>eCommerce</w:t>
            </w:r>
          </w:p>
        </w:tc>
        <w:tc>
          <w:tcPr>
            <w:tcW w:w="2790" w:type="dxa"/>
          </w:tcPr>
          <w:p w:rsidR="0038198A" w:rsidRDefault="0038198A">
            <w:r>
              <w:t>Electronics</w:t>
            </w:r>
          </w:p>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38198A" w:rsidP="0046460A">
            <w:r>
              <w:t>eCommerce</w:t>
            </w:r>
          </w:p>
        </w:tc>
        <w:tc>
          <w:tcPr>
            <w:tcW w:w="2790" w:type="dxa"/>
          </w:tcPr>
          <w:p w:rsidR="0038198A" w:rsidRDefault="0038198A">
            <w:r>
              <w:t>Jewelry</w:t>
            </w:r>
          </w:p>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C75BC4">
            <w:r w:rsidRPr="00C75BC4">
              <w:t>Electronics &amp; Appliances</w:t>
            </w:r>
          </w:p>
        </w:tc>
        <w:tc>
          <w:tcPr>
            <w:tcW w:w="2790" w:type="dxa"/>
          </w:tcPr>
          <w:p w:rsidR="0038198A" w:rsidRDefault="0038198A"/>
        </w:tc>
        <w:tc>
          <w:tcPr>
            <w:tcW w:w="2520" w:type="dxa"/>
          </w:tcPr>
          <w:p w:rsidR="0038198A" w:rsidRDefault="0038198A"/>
        </w:tc>
      </w:tr>
      <w:tr w:rsidR="00C75BC4" w:rsidTr="008C61F9">
        <w:tc>
          <w:tcPr>
            <w:tcW w:w="1350" w:type="dxa"/>
          </w:tcPr>
          <w:p w:rsidR="00C75BC4" w:rsidRDefault="00C75BC4" w:rsidP="0046460A">
            <w:r>
              <w:t>US</w:t>
            </w:r>
          </w:p>
        </w:tc>
        <w:tc>
          <w:tcPr>
            <w:tcW w:w="2880" w:type="dxa"/>
          </w:tcPr>
          <w:p w:rsidR="00C75BC4" w:rsidRDefault="00C75BC4" w:rsidP="0046460A">
            <w:r w:rsidRPr="00C75BC4">
              <w:t>Electronics &amp; Appliances</w:t>
            </w:r>
          </w:p>
        </w:tc>
        <w:tc>
          <w:tcPr>
            <w:tcW w:w="2790" w:type="dxa"/>
          </w:tcPr>
          <w:p w:rsidR="00C75BC4" w:rsidRDefault="00C75BC4">
            <w:r>
              <w:t>Electronics</w:t>
            </w:r>
          </w:p>
        </w:tc>
        <w:tc>
          <w:tcPr>
            <w:tcW w:w="2520" w:type="dxa"/>
          </w:tcPr>
          <w:p w:rsidR="00C75BC4" w:rsidRDefault="00C75BC4"/>
        </w:tc>
      </w:tr>
      <w:tr w:rsidR="00C75BC4" w:rsidTr="008C61F9">
        <w:tc>
          <w:tcPr>
            <w:tcW w:w="1350" w:type="dxa"/>
          </w:tcPr>
          <w:p w:rsidR="00C75BC4" w:rsidRDefault="00C75BC4" w:rsidP="0046460A">
            <w:r>
              <w:t>US</w:t>
            </w:r>
          </w:p>
        </w:tc>
        <w:tc>
          <w:tcPr>
            <w:tcW w:w="2880" w:type="dxa"/>
          </w:tcPr>
          <w:p w:rsidR="00C75BC4" w:rsidRDefault="00C75BC4" w:rsidP="0046460A">
            <w:r w:rsidRPr="00C75BC4">
              <w:t>Electronics &amp; Appliances</w:t>
            </w:r>
          </w:p>
        </w:tc>
        <w:tc>
          <w:tcPr>
            <w:tcW w:w="2790" w:type="dxa"/>
          </w:tcPr>
          <w:p w:rsidR="00C75BC4" w:rsidRDefault="00C75BC4">
            <w:r>
              <w:t>Appliances</w:t>
            </w:r>
          </w:p>
        </w:tc>
        <w:tc>
          <w:tcPr>
            <w:tcW w:w="2520" w:type="dxa"/>
          </w:tcPr>
          <w:p w:rsidR="00C75BC4" w:rsidRDefault="00C75BC4"/>
        </w:tc>
      </w:tr>
      <w:tr w:rsidR="0038198A" w:rsidTr="008C61F9">
        <w:tc>
          <w:tcPr>
            <w:tcW w:w="1350" w:type="dxa"/>
          </w:tcPr>
          <w:p w:rsidR="0038198A" w:rsidRDefault="0038198A" w:rsidP="0046460A">
            <w:r>
              <w:t>US</w:t>
            </w:r>
          </w:p>
        </w:tc>
        <w:tc>
          <w:tcPr>
            <w:tcW w:w="2880" w:type="dxa"/>
          </w:tcPr>
          <w:p w:rsidR="0038198A" w:rsidRDefault="00C75BC4">
            <w:r>
              <w:t>Furniture &amp; Furnishings</w:t>
            </w:r>
          </w:p>
        </w:tc>
        <w:tc>
          <w:tcPr>
            <w:tcW w:w="2790" w:type="dxa"/>
          </w:tcPr>
          <w:p w:rsidR="0038198A" w:rsidRDefault="0038198A"/>
        </w:tc>
        <w:tc>
          <w:tcPr>
            <w:tcW w:w="2520" w:type="dxa"/>
          </w:tcPr>
          <w:p w:rsidR="0038198A" w:rsidRDefault="0038198A"/>
        </w:tc>
      </w:tr>
      <w:tr w:rsidR="00C75BC4" w:rsidTr="008C61F9">
        <w:tc>
          <w:tcPr>
            <w:tcW w:w="1350" w:type="dxa"/>
          </w:tcPr>
          <w:p w:rsidR="00C75BC4" w:rsidRDefault="00C75BC4" w:rsidP="0046460A">
            <w:r>
              <w:t>US</w:t>
            </w:r>
          </w:p>
        </w:tc>
        <w:tc>
          <w:tcPr>
            <w:tcW w:w="2880" w:type="dxa"/>
          </w:tcPr>
          <w:p w:rsidR="00C75BC4" w:rsidRDefault="00C75BC4" w:rsidP="0046460A">
            <w:r>
              <w:t>Furniture &amp; Furnishings</w:t>
            </w:r>
          </w:p>
        </w:tc>
        <w:tc>
          <w:tcPr>
            <w:tcW w:w="2790" w:type="dxa"/>
          </w:tcPr>
          <w:p w:rsidR="00C75BC4" w:rsidRDefault="00C75BC4">
            <w:r>
              <w:t>Furniture</w:t>
            </w:r>
          </w:p>
        </w:tc>
        <w:tc>
          <w:tcPr>
            <w:tcW w:w="2520" w:type="dxa"/>
          </w:tcPr>
          <w:p w:rsidR="00C75BC4" w:rsidRDefault="00C75BC4"/>
        </w:tc>
      </w:tr>
      <w:tr w:rsidR="00C75BC4" w:rsidTr="008C61F9">
        <w:tc>
          <w:tcPr>
            <w:tcW w:w="1350" w:type="dxa"/>
          </w:tcPr>
          <w:p w:rsidR="00C75BC4" w:rsidRDefault="00C75BC4" w:rsidP="0046460A">
            <w:r>
              <w:t>US</w:t>
            </w:r>
          </w:p>
        </w:tc>
        <w:tc>
          <w:tcPr>
            <w:tcW w:w="2880" w:type="dxa"/>
          </w:tcPr>
          <w:p w:rsidR="00C75BC4" w:rsidRDefault="00C75BC4" w:rsidP="0046460A">
            <w:r>
              <w:t>Furniture &amp; Furnishings</w:t>
            </w:r>
          </w:p>
        </w:tc>
        <w:tc>
          <w:tcPr>
            <w:tcW w:w="2790" w:type="dxa"/>
          </w:tcPr>
          <w:p w:rsidR="00C75BC4" w:rsidRDefault="00C75BC4">
            <w:r>
              <w:t>Furnishings</w:t>
            </w:r>
          </w:p>
        </w:tc>
        <w:tc>
          <w:tcPr>
            <w:tcW w:w="2520" w:type="dxa"/>
          </w:tcPr>
          <w:p w:rsidR="00C75BC4" w:rsidRDefault="00C75BC4"/>
        </w:tc>
      </w:tr>
      <w:tr w:rsidR="0038198A" w:rsidTr="008C61F9">
        <w:tc>
          <w:tcPr>
            <w:tcW w:w="1350" w:type="dxa"/>
          </w:tcPr>
          <w:p w:rsidR="0038198A" w:rsidRDefault="0038198A" w:rsidP="0046460A">
            <w:r>
              <w:t>US</w:t>
            </w:r>
          </w:p>
        </w:tc>
        <w:tc>
          <w:tcPr>
            <w:tcW w:w="2880" w:type="dxa"/>
          </w:tcPr>
          <w:p w:rsidR="0038198A" w:rsidRDefault="00C75BC4">
            <w:r>
              <w:t>Grocery Stores</w:t>
            </w:r>
          </w:p>
        </w:tc>
        <w:tc>
          <w:tcPr>
            <w:tcW w:w="2790" w:type="dxa"/>
          </w:tcPr>
          <w:p w:rsidR="0038198A" w:rsidRDefault="0038198A"/>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C75BC4">
            <w:r>
              <w:t>Hardware Stores</w:t>
            </w:r>
          </w:p>
        </w:tc>
        <w:tc>
          <w:tcPr>
            <w:tcW w:w="2790" w:type="dxa"/>
          </w:tcPr>
          <w:p w:rsidR="0038198A" w:rsidRDefault="0038198A"/>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C75BC4">
            <w:r>
              <w:t>Jewelry</w:t>
            </w:r>
          </w:p>
        </w:tc>
        <w:tc>
          <w:tcPr>
            <w:tcW w:w="2790" w:type="dxa"/>
          </w:tcPr>
          <w:p w:rsidR="0038198A" w:rsidRDefault="0038198A"/>
        </w:tc>
        <w:tc>
          <w:tcPr>
            <w:tcW w:w="2520" w:type="dxa"/>
          </w:tcPr>
          <w:p w:rsidR="0038198A" w:rsidRDefault="0038198A"/>
        </w:tc>
      </w:tr>
      <w:tr w:rsidR="00C75BC4" w:rsidTr="008C61F9">
        <w:tc>
          <w:tcPr>
            <w:tcW w:w="1350" w:type="dxa"/>
          </w:tcPr>
          <w:p w:rsidR="00C75BC4" w:rsidRDefault="00C75BC4" w:rsidP="0046460A">
            <w:r>
              <w:t>US</w:t>
            </w:r>
          </w:p>
        </w:tc>
        <w:tc>
          <w:tcPr>
            <w:tcW w:w="2880" w:type="dxa"/>
          </w:tcPr>
          <w:p w:rsidR="00C75BC4" w:rsidRDefault="00C75BC4" w:rsidP="0046460A">
            <w:r>
              <w:t>Jewelry</w:t>
            </w:r>
          </w:p>
        </w:tc>
        <w:tc>
          <w:tcPr>
            <w:tcW w:w="2790" w:type="dxa"/>
          </w:tcPr>
          <w:p w:rsidR="00C75BC4" w:rsidRDefault="00C75BC4">
            <w:r>
              <w:t>High-Tier Jewelry</w:t>
            </w:r>
          </w:p>
        </w:tc>
        <w:tc>
          <w:tcPr>
            <w:tcW w:w="2520" w:type="dxa"/>
          </w:tcPr>
          <w:p w:rsidR="00C75BC4" w:rsidRDefault="00C75BC4"/>
        </w:tc>
      </w:tr>
      <w:tr w:rsidR="00C75BC4" w:rsidTr="008C61F9">
        <w:tc>
          <w:tcPr>
            <w:tcW w:w="1350" w:type="dxa"/>
          </w:tcPr>
          <w:p w:rsidR="00C75BC4" w:rsidRDefault="00C75BC4" w:rsidP="0046460A">
            <w:r>
              <w:t>US</w:t>
            </w:r>
          </w:p>
        </w:tc>
        <w:tc>
          <w:tcPr>
            <w:tcW w:w="2880" w:type="dxa"/>
          </w:tcPr>
          <w:p w:rsidR="00C75BC4" w:rsidRDefault="00C75BC4" w:rsidP="0046460A">
            <w:r>
              <w:t>Jewelry</w:t>
            </w:r>
          </w:p>
        </w:tc>
        <w:tc>
          <w:tcPr>
            <w:tcW w:w="2790" w:type="dxa"/>
          </w:tcPr>
          <w:p w:rsidR="00C75BC4" w:rsidRDefault="00C75BC4">
            <w:r>
              <w:t>Mid-Tier Jewelry</w:t>
            </w:r>
          </w:p>
        </w:tc>
        <w:tc>
          <w:tcPr>
            <w:tcW w:w="2520" w:type="dxa"/>
          </w:tcPr>
          <w:p w:rsidR="00C75BC4" w:rsidRDefault="00C75BC4"/>
        </w:tc>
      </w:tr>
      <w:tr w:rsidR="00C75BC4" w:rsidTr="008C61F9">
        <w:tc>
          <w:tcPr>
            <w:tcW w:w="1350" w:type="dxa"/>
          </w:tcPr>
          <w:p w:rsidR="00C75BC4" w:rsidRDefault="00C75BC4" w:rsidP="0046460A">
            <w:r>
              <w:t>US</w:t>
            </w:r>
          </w:p>
        </w:tc>
        <w:tc>
          <w:tcPr>
            <w:tcW w:w="2880" w:type="dxa"/>
          </w:tcPr>
          <w:p w:rsidR="00C75BC4" w:rsidRDefault="00C75BC4" w:rsidP="0046460A">
            <w:r>
              <w:t>Jewelry</w:t>
            </w:r>
          </w:p>
        </w:tc>
        <w:tc>
          <w:tcPr>
            <w:tcW w:w="2790" w:type="dxa"/>
          </w:tcPr>
          <w:p w:rsidR="00C75BC4" w:rsidRDefault="00C75BC4">
            <w:r>
              <w:t>Costume Jewelry</w:t>
            </w:r>
          </w:p>
        </w:tc>
        <w:tc>
          <w:tcPr>
            <w:tcW w:w="2520" w:type="dxa"/>
          </w:tcPr>
          <w:p w:rsidR="00C75BC4" w:rsidRDefault="00C75BC4"/>
        </w:tc>
      </w:tr>
      <w:tr w:rsidR="00C75BC4" w:rsidTr="008C61F9">
        <w:tc>
          <w:tcPr>
            <w:tcW w:w="1350" w:type="dxa"/>
          </w:tcPr>
          <w:p w:rsidR="00C75BC4" w:rsidRDefault="00C75BC4" w:rsidP="0046460A">
            <w:r>
              <w:t>US</w:t>
            </w:r>
          </w:p>
        </w:tc>
        <w:tc>
          <w:tcPr>
            <w:tcW w:w="2880" w:type="dxa"/>
          </w:tcPr>
          <w:p w:rsidR="00C75BC4" w:rsidRDefault="00C75BC4" w:rsidP="0046460A">
            <w:r>
              <w:t>Jewelry</w:t>
            </w:r>
          </w:p>
        </w:tc>
        <w:tc>
          <w:tcPr>
            <w:tcW w:w="2790" w:type="dxa"/>
          </w:tcPr>
          <w:p w:rsidR="00C75BC4" w:rsidRDefault="00C75BC4">
            <w:r>
              <w:t>Independent Jewelers</w:t>
            </w:r>
          </w:p>
        </w:tc>
        <w:tc>
          <w:tcPr>
            <w:tcW w:w="2520" w:type="dxa"/>
          </w:tcPr>
          <w:p w:rsidR="00C75BC4" w:rsidRDefault="00C75BC4"/>
        </w:tc>
      </w:tr>
      <w:tr w:rsidR="00D67B7D" w:rsidTr="008C61F9">
        <w:tc>
          <w:tcPr>
            <w:tcW w:w="1350" w:type="dxa"/>
          </w:tcPr>
          <w:p w:rsidR="00D67B7D" w:rsidRDefault="00D67B7D" w:rsidP="0046460A">
            <w:r>
              <w:t>US</w:t>
            </w:r>
          </w:p>
        </w:tc>
        <w:tc>
          <w:tcPr>
            <w:tcW w:w="2880" w:type="dxa"/>
          </w:tcPr>
          <w:p w:rsidR="00D67B7D" w:rsidRPr="00C75BC4" w:rsidRDefault="00D67B7D">
            <w:r>
              <w:t>Lodging</w:t>
            </w:r>
          </w:p>
        </w:tc>
        <w:tc>
          <w:tcPr>
            <w:tcW w:w="2790" w:type="dxa"/>
          </w:tcPr>
          <w:p w:rsidR="00D67B7D" w:rsidRDefault="00D67B7D"/>
        </w:tc>
        <w:tc>
          <w:tcPr>
            <w:tcW w:w="2520" w:type="dxa"/>
          </w:tcPr>
          <w:p w:rsidR="00D67B7D" w:rsidRDefault="00D67B7D"/>
        </w:tc>
      </w:tr>
      <w:tr w:rsidR="0038198A" w:rsidTr="008C61F9">
        <w:tc>
          <w:tcPr>
            <w:tcW w:w="1350" w:type="dxa"/>
          </w:tcPr>
          <w:p w:rsidR="0038198A" w:rsidRDefault="0038198A" w:rsidP="0046460A">
            <w:r>
              <w:t>US</w:t>
            </w:r>
          </w:p>
        </w:tc>
        <w:tc>
          <w:tcPr>
            <w:tcW w:w="2880" w:type="dxa"/>
          </w:tcPr>
          <w:p w:rsidR="0038198A" w:rsidRDefault="00C75BC4">
            <w:r w:rsidRPr="00C75BC4">
              <w:t>Luxury (ex. Jewelry)</w:t>
            </w:r>
          </w:p>
        </w:tc>
        <w:tc>
          <w:tcPr>
            <w:tcW w:w="2790" w:type="dxa"/>
          </w:tcPr>
          <w:p w:rsidR="0038198A" w:rsidRDefault="0038198A"/>
        </w:tc>
        <w:tc>
          <w:tcPr>
            <w:tcW w:w="2520" w:type="dxa"/>
          </w:tcPr>
          <w:p w:rsidR="0038198A" w:rsidRDefault="0038198A"/>
        </w:tc>
      </w:tr>
      <w:tr w:rsidR="0038198A" w:rsidTr="008C61F9">
        <w:tc>
          <w:tcPr>
            <w:tcW w:w="1350" w:type="dxa"/>
          </w:tcPr>
          <w:p w:rsidR="0038198A" w:rsidRDefault="0038198A" w:rsidP="0046460A">
            <w:r>
              <w:t>US</w:t>
            </w:r>
          </w:p>
        </w:tc>
        <w:tc>
          <w:tcPr>
            <w:tcW w:w="2880" w:type="dxa"/>
          </w:tcPr>
          <w:p w:rsidR="0038198A" w:rsidRDefault="00C75BC4">
            <w:r w:rsidRPr="00C75BC4">
              <w:t>Restaurant</w:t>
            </w:r>
          </w:p>
        </w:tc>
        <w:tc>
          <w:tcPr>
            <w:tcW w:w="2790" w:type="dxa"/>
          </w:tcPr>
          <w:p w:rsidR="0038198A" w:rsidRDefault="0038198A"/>
        </w:tc>
        <w:tc>
          <w:tcPr>
            <w:tcW w:w="2520" w:type="dxa"/>
          </w:tcPr>
          <w:p w:rsidR="0038198A" w:rsidRDefault="0038198A"/>
        </w:tc>
      </w:tr>
      <w:tr w:rsidR="00B22F6F" w:rsidTr="008C61F9">
        <w:tc>
          <w:tcPr>
            <w:tcW w:w="1350" w:type="dxa"/>
          </w:tcPr>
          <w:p w:rsidR="00B22F6F" w:rsidRDefault="00B22F6F" w:rsidP="0046460A">
            <w:r>
              <w:t>US</w:t>
            </w:r>
          </w:p>
        </w:tc>
        <w:tc>
          <w:tcPr>
            <w:tcW w:w="2880" w:type="dxa"/>
          </w:tcPr>
          <w:p w:rsidR="00B22F6F" w:rsidRDefault="00B22F6F" w:rsidP="0046460A">
            <w:r w:rsidRPr="00C75BC4">
              <w:t>Restaurant</w:t>
            </w:r>
          </w:p>
        </w:tc>
        <w:tc>
          <w:tcPr>
            <w:tcW w:w="2790" w:type="dxa"/>
          </w:tcPr>
          <w:p w:rsidR="00B22F6F" w:rsidRDefault="00B22F6F">
            <w:r w:rsidRPr="00C75BC4">
              <w:t>Full-Service Restaurants</w:t>
            </w:r>
          </w:p>
        </w:tc>
        <w:tc>
          <w:tcPr>
            <w:tcW w:w="2520" w:type="dxa"/>
          </w:tcPr>
          <w:p w:rsidR="00B22F6F" w:rsidRDefault="00B22F6F"/>
        </w:tc>
      </w:tr>
      <w:tr w:rsidR="00B22F6F" w:rsidTr="008C61F9">
        <w:tc>
          <w:tcPr>
            <w:tcW w:w="1350" w:type="dxa"/>
          </w:tcPr>
          <w:p w:rsidR="00B22F6F" w:rsidRDefault="00B22F6F" w:rsidP="0046460A">
            <w:r>
              <w:t>US</w:t>
            </w:r>
          </w:p>
        </w:tc>
        <w:tc>
          <w:tcPr>
            <w:tcW w:w="2880" w:type="dxa"/>
          </w:tcPr>
          <w:p w:rsidR="00B22F6F" w:rsidRDefault="00B22F6F" w:rsidP="0046460A">
            <w:r w:rsidRPr="00C75BC4">
              <w:t>Restaurant</w:t>
            </w:r>
          </w:p>
        </w:tc>
        <w:tc>
          <w:tcPr>
            <w:tcW w:w="2790" w:type="dxa"/>
          </w:tcPr>
          <w:p w:rsidR="00B22F6F" w:rsidRDefault="00B22F6F" w:rsidP="0046460A">
            <w:r w:rsidRPr="00C75BC4">
              <w:t>Full-Service Restaurants</w:t>
            </w:r>
          </w:p>
        </w:tc>
        <w:tc>
          <w:tcPr>
            <w:tcW w:w="2520" w:type="dxa"/>
          </w:tcPr>
          <w:p w:rsidR="00B22F6F" w:rsidRDefault="00B22F6F">
            <w:r>
              <w:t>Fine Dining</w:t>
            </w:r>
          </w:p>
        </w:tc>
      </w:tr>
      <w:tr w:rsidR="00B22F6F" w:rsidTr="008C61F9">
        <w:tc>
          <w:tcPr>
            <w:tcW w:w="1350" w:type="dxa"/>
          </w:tcPr>
          <w:p w:rsidR="00B22F6F" w:rsidRDefault="00B22F6F" w:rsidP="0046460A">
            <w:r>
              <w:lastRenderedPageBreak/>
              <w:t>US</w:t>
            </w:r>
          </w:p>
        </w:tc>
        <w:tc>
          <w:tcPr>
            <w:tcW w:w="2880" w:type="dxa"/>
          </w:tcPr>
          <w:p w:rsidR="00B22F6F" w:rsidRDefault="00B22F6F" w:rsidP="0046460A">
            <w:r w:rsidRPr="00C75BC4">
              <w:t>Restaurant</w:t>
            </w:r>
          </w:p>
        </w:tc>
        <w:tc>
          <w:tcPr>
            <w:tcW w:w="2790" w:type="dxa"/>
          </w:tcPr>
          <w:p w:rsidR="00B22F6F" w:rsidRDefault="00B22F6F" w:rsidP="0046460A">
            <w:r w:rsidRPr="00C75BC4">
              <w:t>Full-Service Restaurants</w:t>
            </w:r>
          </w:p>
        </w:tc>
        <w:tc>
          <w:tcPr>
            <w:tcW w:w="2520" w:type="dxa"/>
          </w:tcPr>
          <w:p w:rsidR="00B22F6F" w:rsidRDefault="00B22F6F">
            <w:r>
              <w:t>Casual Dining</w:t>
            </w:r>
          </w:p>
        </w:tc>
      </w:tr>
      <w:tr w:rsidR="00B22F6F" w:rsidTr="008C61F9">
        <w:tc>
          <w:tcPr>
            <w:tcW w:w="1350" w:type="dxa"/>
          </w:tcPr>
          <w:p w:rsidR="00B22F6F" w:rsidRDefault="00B22F6F" w:rsidP="0046460A">
            <w:r>
              <w:t>US</w:t>
            </w:r>
          </w:p>
        </w:tc>
        <w:tc>
          <w:tcPr>
            <w:tcW w:w="2880" w:type="dxa"/>
          </w:tcPr>
          <w:p w:rsidR="00B22F6F" w:rsidRDefault="00B22F6F" w:rsidP="0046460A">
            <w:r w:rsidRPr="00C75BC4">
              <w:t>Restaurant</w:t>
            </w:r>
          </w:p>
        </w:tc>
        <w:tc>
          <w:tcPr>
            <w:tcW w:w="2790" w:type="dxa"/>
          </w:tcPr>
          <w:p w:rsidR="00B22F6F" w:rsidRDefault="00B22F6F" w:rsidP="0046460A">
            <w:r w:rsidRPr="00C75BC4">
              <w:t>Full-Service Restaurants</w:t>
            </w:r>
          </w:p>
        </w:tc>
        <w:tc>
          <w:tcPr>
            <w:tcW w:w="2520" w:type="dxa"/>
          </w:tcPr>
          <w:p w:rsidR="00B22F6F" w:rsidRDefault="00B22F6F">
            <w:r>
              <w:t>Family Dining</w:t>
            </w:r>
          </w:p>
        </w:tc>
      </w:tr>
      <w:tr w:rsidR="00B22F6F" w:rsidTr="008C61F9">
        <w:tc>
          <w:tcPr>
            <w:tcW w:w="1350" w:type="dxa"/>
          </w:tcPr>
          <w:p w:rsidR="00B22F6F" w:rsidRDefault="00B22F6F" w:rsidP="0046460A">
            <w:r>
              <w:t>US</w:t>
            </w:r>
          </w:p>
        </w:tc>
        <w:tc>
          <w:tcPr>
            <w:tcW w:w="2880" w:type="dxa"/>
          </w:tcPr>
          <w:p w:rsidR="00B22F6F" w:rsidRDefault="00B22F6F" w:rsidP="0046460A">
            <w:r w:rsidRPr="00C75BC4">
              <w:t>Restaurant</w:t>
            </w:r>
          </w:p>
        </w:tc>
        <w:tc>
          <w:tcPr>
            <w:tcW w:w="2790" w:type="dxa"/>
          </w:tcPr>
          <w:p w:rsidR="00B22F6F" w:rsidRDefault="00B22F6F">
            <w:r w:rsidRPr="00B22F6F">
              <w:t>Limited-Service Restaurants</w:t>
            </w:r>
          </w:p>
        </w:tc>
        <w:tc>
          <w:tcPr>
            <w:tcW w:w="2520" w:type="dxa"/>
          </w:tcPr>
          <w:p w:rsidR="00B22F6F" w:rsidRDefault="00B22F6F"/>
        </w:tc>
      </w:tr>
      <w:tr w:rsidR="00B22F6F" w:rsidTr="008C61F9">
        <w:tc>
          <w:tcPr>
            <w:tcW w:w="1350" w:type="dxa"/>
          </w:tcPr>
          <w:p w:rsidR="00B22F6F" w:rsidRDefault="00B22F6F" w:rsidP="0046460A">
            <w:r>
              <w:t>US</w:t>
            </w:r>
          </w:p>
        </w:tc>
        <w:tc>
          <w:tcPr>
            <w:tcW w:w="2880" w:type="dxa"/>
          </w:tcPr>
          <w:p w:rsidR="00B22F6F" w:rsidRDefault="00B22F6F" w:rsidP="0046460A">
            <w:r w:rsidRPr="00C75BC4">
              <w:t>Restaurant</w:t>
            </w:r>
          </w:p>
        </w:tc>
        <w:tc>
          <w:tcPr>
            <w:tcW w:w="2790" w:type="dxa"/>
          </w:tcPr>
          <w:p w:rsidR="00B22F6F" w:rsidRDefault="00B22F6F" w:rsidP="0046460A">
            <w:r w:rsidRPr="00B22F6F">
              <w:t>Limited-Service Restaurants</w:t>
            </w:r>
          </w:p>
        </w:tc>
        <w:tc>
          <w:tcPr>
            <w:tcW w:w="2520" w:type="dxa"/>
          </w:tcPr>
          <w:p w:rsidR="00B22F6F" w:rsidRDefault="00B22F6F">
            <w:r>
              <w:t>Quick Service</w:t>
            </w:r>
          </w:p>
        </w:tc>
      </w:tr>
      <w:tr w:rsidR="00B22F6F" w:rsidTr="008C61F9">
        <w:tc>
          <w:tcPr>
            <w:tcW w:w="1350" w:type="dxa"/>
          </w:tcPr>
          <w:p w:rsidR="00B22F6F" w:rsidRDefault="00B22F6F" w:rsidP="0046460A">
            <w:r>
              <w:t>US</w:t>
            </w:r>
          </w:p>
        </w:tc>
        <w:tc>
          <w:tcPr>
            <w:tcW w:w="2880" w:type="dxa"/>
          </w:tcPr>
          <w:p w:rsidR="00B22F6F" w:rsidRDefault="00B22F6F" w:rsidP="0046460A">
            <w:r w:rsidRPr="00C75BC4">
              <w:t>Restaurant</w:t>
            </w:r>
          </w:p>
        </w:tc>
        <w:tc>
          <w:tcPr>
            <w:tcW w:w="2790" w:type="dxa"/>
          </w:tcPr>
          <w:p w:rsidR="00B22F6F" w:rsidRDefault="00B22F6F" w:rsidP="0046460A">
            <w:r w:rsidRPr="00B22F6F">
              <w:t>Limited-Service Restaurants</w:t>
            </w:r>
          </w:p>
        </w:tc>
        <w:tc>
          <w:tcPr>
            <w:tcW w:w="2520" w:type="dxa"/>
          </w:tcPr>
          <w:p w:rsidR="00B22F6F" w:rsidRDefault="00B22F6F">
            <w:r>
              <w:t>Fast Casual</w:t>
            </w:r>
          </w:p>
        </w:tc>
      </w:tr>
      <w:tr w:rsidR="0038198A" w:rsidTr="008C61F9">
        <w:tc>
          <w:tcPr>
            <w:tcW w:w="1350" w:type="dxa"/>
          </w:tcPr>
          <w:p w:rsidR="00B22F6F" w:rsidRDefault="00B22F6F" w:rsidP="0046460A">
            <w:r>
              <w:t>UK</w:t>
            </w:r>
          </w:p>
        </w:tc>
        <w:tc>
          <w:tcPr>
            <w:tcW w:w="2880" w:type="dxa"/>
          </w:tcPr>
          <w:p w:rsidR="0038198A" w:rsidRDefault="00B22F6F">
            <w:r>
              <w:t>Clothing</w:t>
            </w:r>
          </w:p>
        </w:tc>
        <w:tc>
          <w:tcPr>
            <w:tcW w:w="2790" w:type="dxa"/>
          </w:tcPr>
          <w:p w:rsidR="0038198A" w:rsidRDefault="0038198A"/>
        </w:tc>
        <w:tc>
          <w:tcPr>
            <w:tcW w:w="2520" w:type="dxa"/>
          </w:tcPr>
          <w:p w:rsidR="0038198A" w:rsidRDefault="0038198A"/>
        </w:tc>
      </w:tr>
      <w:tr w:rsidR="00B22F6F" w:rsidTr="0046460A">
        <w:tc>
          <w:tcPr>
            <w:tcW w:w="1350" w:type="dxa"/>
          </w:tcPr>
          <w:p w:rsidR="00B22F6F" w:rsidRDefault="00B22F6F" w:rsidP="0046460A">
            <w:r>
              <w:t>UK</w:t>
            </w:r>
          </w:p>
        </w:tc>
        <w:tc>
          <w:tcPr>
            <w:tcW w:w="2880" w:type="dxa"/>
          </w:tcPr>
          <w:p w:rsidR="00B22F6F" w:rsidRDefault="00B22F6F" w:rsidP="0046460A">
            <w:r>
              <w:t>Clothing</w:t>
            </w:r>
          </w:p>
        </w:tc>
        <w:tc>
          <w:tcPr>
            <w:tcW w:w="2790" w:type="dxa"/>
          </w:tcPr>
          <w:p w:rsidR="00B22F6F" w:rsidRDefault="00B22F6F" w:rsidP="0046460A">
            <w:r>
              <w:t>Men’s Clothing</w:t>
            </w:r>
          </w:p>
        </w:tc>
        <w:tc>
          <w:tcPr>
            <w:tcW w:w="2520" w:type="dxa"/>
          </w:tcPr>
          <w:p w:rsidR="00B22F6F" w:rsidRDefault="00B22F6F" w:rsidP="0046460A"/>
        </w:tc>
      </w:tr>
      <w:tr w:rsidR="00B22F6F" w:rsidTr="0046460A">
        <w:tc>
          <w:tcPr>
            <w:tcW w:w="1350" w:type="dxa"/>
          </w:tcPr>
          <w:p w:rsidR="00B22F6F" w:rsidRDefault="00B22F6F" w:rsidP="0046460A">
            <w:r>
              <w:t>UK</w:t>
            </w:r>
          </w:p>
        </w:tc>
        <w:tc>
          <w:tcPr>
            <w:tcW w:w="2880" w:type="dxa"/>
          </w:tcPr>
          <w:p w:rsidR="00B22F6F" w:rsidRDefault="00B22F6F" w:rsidP="0046460A">
            <w:r>
              <w:t>Clothing</w:t>
            </w:r>
          </w:p>
        </w:tc>
        <w:tc>
          <w:tcPr>
            <w:tcW w:w="2790" w:type="dxa"/>
          </w:tcPr>
          <w:p w:rsidR="00B22F6F" w:rsidRDefault="00B22F6F" w:rsidP="0046460A">
            <w:r>
              <w:t>Women’s Clothing</w:t>
            </w:r>
          </w:p>
        </w:tc>
        <w:tc>
          <w:tcPr>
            <w:tcW w:w="2520" w:type="dxa"/>
          </w:tcPr>
          <w:p w:rsidR="00B22F6F" w:rsidRDefault="00B22F6F" w:rsidP="0046460A"/>
        </w:tc>
      </w:tr>
      <w:tr w:rsidR="00B22F6F" w:rsidTr="008C61F9">
        <w:tc>
          <w:tcPr>
            <w:tcW w:w="1350" w:type="dxa"/>
          </w:tcPr>
          <w:p w:rsidR="00B22F6F" w:rsidRDefault="00B22F6F" w:rsidP="0046460A">
            <w:r>
              <w:t>UK</w:t>
            </w:r>
          </w:p>
        </w:tc>
        <w:tc>
          <w:tcPr>
            <w:tcW w:w="2880" w:type="dxa"/>
          </w:tcPr>
          <w:p w:rsidR="00B22F6F" w:rsidRDefault="00B22F6F" w:rsidP="0046460A">
            <w:r>
              <w:t>Clothing</w:t>
            </w:r>
          </w:p>
        </w:tc>
        <w:tc>
          <w:tcPr>
            <w:tcW w:w="2790" w:type="dxa"/>
          </w:tcPr>
          <w:p w:rsidR="00B22F6F" w:rsidRDefault="00B22F6F">
            <w:r>
              <w:t>Family Clothing</w:t>
            </w:r>
          </w:p>
        </w:tc>
        <w:tc>
          <w:tcPr>
            <w:tcW w:w="2520" w:type="dxa"/>
          </w:tcPr>
          <w:p w:rsidR="00B22F6F" w:rsidRDefault="00B22F6F"/>
        </w:tc>
      </w:tr>
      <w:tr w:rsidR="00B22F6F" w:rsidTr="008C61F9">
        <w:tc>
          <w:tcPr>
            <w:tcW w:w="1350" w:type="dxa"/>
          </w:tcPr>
          <w:p w:rsidR="00B22F6F" w:rsidRDefault="00B22F6F" w:rsidP="0046460A">
            <w:r>
              <w:t>UK</w:t>
            </w:r>
          </w:p>
        </w:tc>
        <w:tc>
          <w:tcPr>
            <w:tcW w:w="2880" w:type="dxa"/>
          </w:tcPr>
          <w:p w:rsidR="00B22F6F" w:rsidRDefault="00B22F6F" w:rsidP="0046460A">
            <w:r>
              <w:t>Clothing</w:t>
            </w:r>
          </w:p>
        </w:tc>
        <w:tc>
          <w:tcPr>
            <w:tcW w:w="2790" w:type="dxa"/>
          </w:tcPr>
          <w:p w:rsidR="00B22F6F" w:rsidRDefault="00B22F6F">
            <w:r>
              <w:t>Footwear</w:t>
            </w:r>
          </w:p>
        </w:tc>
        <w:tc>
          <w:tcPr>
            <w:tcW w:w="2520" w:type="dxa"/>
          </w:tcPr>
          <w:p w:rsidR="00B22F6F" w:rsidRDefault="00B22F6F"/>
        </w:tc>
      </w:tr>
      <w:tr w:rsidR="00B22F6F" w:rsidTr="008C61F9">
        <w:tc>
          <w:tcPr>
            <w:tcW w:w="1350" w:type="dxa"/>
          </w:tcPr>
          <w:p w:rsidR="00B22F6F" w:rsidRDefault="00B22F6F" w:rsidP="0046460A">
            <w:r>
              <w:t>UK</w:t>
            </w:r>
          </w:p>
        </w:tc>
        <w:tc>
          <w:tcPr>
            <w:tcW w:w="2880" w:type="dxa"/>
          </w:tcPr>
          <w:p w:rsidR="00B22F6F" w:rsidRDefault="00FC0D0B">
            <w:r>
              <w:t>Department Stores</w:t>
            </w:r>
          </w:p>
        </w:tc>
        <w:tc>
          <w:tcPr>
            <w:tcW w:w="2790" w:type="dxa"/>
          </w:tcPr>
          <w:p w:rsidR="00B22F6F" w:rsidRDefault="00B22F6F"/>
        </w:tc>
        <w:tc>
          <w:tcPr>
            <w:tcW w:w="2520" w:type="dxa"/>
          </w:tcPr>
          <w:p w:rsidR="00B22F6F" w:rsidRDefault="00B22F6F"/>
        </w:tc>
      </w:tr>
      <w:tr w:rsidR="00B22F6F" w:rsidTr="008C61F9">
        <w:tc>
          <w:tcPr>
            <w:tcW w:w="1350" w:type="dxa"/>
          </w:tcPr>
          <w:p w:rsidR="00B22F6F" w:rsidRDefault="00B22F6F" w:rsidP="0046460A">
            <w:r>
              <w:t>UK</w:t>
            </w:r>
          </w:p>
        </w:tc>
        <w:tc>
          <w:tcPr>
            <w:tcW w:w="2880" w:type="dxa"/>
          </w:tcPr>
          <w:p w:rsidR="00B22F6F" w:rsidRDefault="00FC0D0B">
            <w:r>
              <w:t>eCommerce</w:t>
            </w:r>
          </w:p>
        </w:tc>
        <w:tc>
          <w:tcPr>
            <w:tcW w:w="2790" w:type="dxa"/>
          </w:tcPr>
          <w:p w:rsidR="00B22F6F" w:rsidRDefault="00B22F6F"/>
        </w:tc>
        <w:tc>
          <w:tcPr>
            <w:tcW w:w="2520" w:type="dxa"/>
          </w:tcPr>
          <w:p w:rsidR="00B22F6F" w:rsidRDefault="00B22F6F"/>
        </w:tc>
      </w:tr>
      <w:tr w:rsidR="00FC0D0B" w:rsidTr="008C61F9">
        <w:tc>
          <w:tcPr>
            <w:tcW w:w="1350" w:type="dxa"/>
          </w:tcPr>
          <w:p w:rsidR="00FC0D0B" w:rsidRDefault="00FC0D0B" w:rsidP="0046460A">
            <w:r>
              <w:t>UK</w:t>
            </w:r>
          </w:p>
        </w:tc>
        <w:tc>
          <w:tcPr>
            <w:tcW w:w="2880" w:type="dxa"/>
          </w:tcPr>
          <w:p w:rsidR="00FC0D0B" w:rsidRDefault="00FC0D0B" w:rsidP="0046460A">
            <w:r>
              <w:t>eCommerce</w:t>
            </w:r>
          </w:p>
        </w:tc>
        <w:tc>
          <w:tcPr>
            <w:tcW w:w="2790" w:type="dxa"/>
          </w:tcPr>
          <w:p w:rsidR="00FC0D0B" w:rsidRDefault="00FC0D0B">
            <w:r>
              <w:t>Clothing</w:t>
            </w:r>
          </w:p>
        </w:tc>
        <w:tc>
          <w:tcPr>
            <w:tcW w:w="2520" w:type="dxa"/>
          </w:tcPr>
          <w:p w:rsidR="00FC0D0B" w:rsidRDefault="00FC0D0B"/>
        </w:tc>
      </w:tr>
      <w:tr w:rsidR="00FC0D0B" w:rsidTr="008C61F9">
        <w:tc>
          <w:tcPr>
            <w:tcW w:w="1350" w:type="dxa"/>
          </w:tcPr>
          <w:p w:rsidR="00FC0D0B" w:rsidRDefault="00FC0D0B" w:rsidP="0046460A">
            <w:r>
              <w:t>UK</w:t>
            </w:r>
          </w:p>
        </w:tc>
        <w:tc>
          <w:tcPr>
            <w:tcW w:w="2880" w:type="dxa"/>
          </w:tcPr>
          <w:p w:rsidR="00FC0D0B" w:rsidRDefault="00FC0D0B" w:rsidP="0046460A">
            <w:r>
              <w:t>eCommerce</w:t>
            </w:r>
          </w:p>
        </w:tc>
        <w:tc>
          <w:tcPr>
            <w:tcW w:w="2790" w:type="dxa"/>
          </w:tcPr>
          <w:p w:rsidR="00FC0D0B" w:rsidRDefault="00FC0D0B">
            <w:r>
              <w:t>Department Stores</w:t>
            </w:r>
          </w:p>
        </w:tc>
        <w:tc>
          <w:tcPr>
            <w:tcW w:w="2520" w:type="dxa"/>
          </w:tcPr>
          <w:p w:rsidR="00FC0D0B" w:rsidRDefault="00FC0D0B"/>
        </w:tc>
      </w:tr>
      <w:tr w:rsidR="00FC0D0B" w:rsidTr="008C61F9">
        <w:tc>
          <w:tcPr>
            <w:tcW w:w="1350" w:type="dxa"/>
          </w:tcPr>
          <w:p w:rsidR="00FC0D0B" w:rsidRDefault="00FC0D0B" w:rsidP="0046460A">
            <w:r>
              <w:t>UK</w:t>
            </w:r>
          </w:p>
        </w:tc>
        <w:tc>
          <w:tcPr>
            <w:tcW w:w="2880" w:type="dxa"/>
          </w:tcPr>
          <w:p w:rsidR="00FC0D0B" w:rsidRDefault="00FC0D0B" w:rsidP="0046460A">
            <w:r>
              <w:t>eCommerce</w:t>
            </w:r>
          </w:p>
        </w:tc>
        <w:tc>
          <w:tcPr>
            <w:tcW w:w="2790" w:type="dxa"/>
          </w:tcPr>
          <w:p w:rsidR="00FC0D0B" w:rsidRDefault="00FC0D0B">
            <w:r>
              <w:t>Electronics</w:t>
            </w:r>
          </w:p>
        </w:tc>
        <w:tc>
          <w:tcPr>
            <w:tcW w:w="2520" w:type="dxa"/>
          </w:tcPr>
          <w:p w:rsidR="00FC0D0B" w:rsidRDefault="00FC0D0B"/>
        </w:tc>
      </w:tr>
      <w:tr w:rsidR="00FC0D0B" w:rsidTr="008C61F9">
        <w:tc>
          <w:tcPr>
            <w:tcW w:w="1350" w:type="dxa"/>
          </w:tcPr>
          <w:p w:rsidR="00FC0D0B" w:rsidRDefault="00FC0D0B" w:rsidP="0046460A">
            <w:r>
              <w:t>UK</w:t>
            </w:r>
          </w:p>
        </w:tc>
        <w:tc>
          <w:tcPr>
            <w:tcW w:w="2880" w:type="dxa"/>
          </w:tcPr>
          <w:p w:rsidR="00FC0D0B" w:rsidRDefault="00FC0D0B" w:rsidP="0046460A">
            <w:r>
              <w:t>eCommerce</w:t>
            </w:r>
          </w:p>
        </w:tc>
        <w:tc>
          <w:tcPr>
            <w:tcW w:w="2790" w:type="dxa"/>
          </w:tcPr>
          <w:p w:rsidR="00FC0D0B" w:rsidRDefault="00FC0D0B">
            <w:r>
              <w:t>Grocery</w:t>
            </w:r>
          </w:p>
        </w:tc>
        <w:tc>
          <w:tcPr>
            <w:tcW w:w="2520" w:type="dxa"/>
          </w:tcPr>
          <w:p w:rsidR="00FC0D0B" w:rsidRDefault="00FC0D0B"/>
        </w:tc>
      </w:tr>
      <w:tr w:rsidR="00FC0D0B" w:rsidTr="008C61F9">
        <w:tc>
          <w:tcPr>
            <w:tcW w:w="1350" w:type="dxa"/>
          </w:tcPr>
          <w:p w:rsidR="00FC0D0B" w:rsidRDefault="00FC0D0B" w:rsidP="0046460A">
            <w:r>
              <w:t>UK</w:t>
            </w:r>
          </w:p>
        </w:tc>
        <w:tc>
          <w:tcPr>
            <w:tcW w:w="2880" w:type="dxa"/>
          </w:tcPr>
          <w:p w:rsidR="00FC0D0B" w:rsidRDefault="00FC0D0B" w:rsidP="0046460A">
            <w:r>
              <w:t>eCommerce</w:t>
            </w:r>
          </w:p>
        </w:tc>
        <w:tc>
          <w:tcPr>
            <w:tcW w:w="2790" w:type="dxa"/>
          </w:tcPr>
          <w:p w:rsidR="00FC0D0B" w:rsidRDefault="00FC0D0B">
            <w:r>
              <w:t>Luxury</w:t>
            </w:r>
          </w:p>
        </w:tc>
        <w:tc>
          <w:tcPr>
            <w:tcW w:w="2520" w:type="dxa"/>
          </w:tcPr>
          <w:p w:rsidR="00FC0D0B" w:rsidRDefault="00FC0D0B"/>
        </w:tc>
      </w:tr>
      <w:tr w:rsidR="00B22F6F" w:rsidTr="008C61F9">
        <w:tc>
          <w:tcPr>
            <w:tcW w:w="1350" w:type="dxa"/>
          </w:tcPr>
          <w:p w:rsidR="00B22F6F" w:rsidRDefault="00B22F6F" w:rsidP="0046460A">
            <w:r>
              <w:t>UK</w:t>
            </w:r>
          </w:p>
        </w:tc>
        <w:tc>
          <w:tcPr>
            <w:tcW w:w="2880" w:type="dxa"/>
          </w:tcPr>
          <w:p w:rsidR="00B22F6F" w:rsidRDefault="00FC0D0B">
            <w:r>
              <w:t>Electronics</w:t>
            </w:r>
          </w:p>
        </w:tc>
        <w:tc>
          <w:tcPr>
            <w:tcW w:w="2790" w:type="dxa"/>
          </w:tcPr>
          <w:p w:rsidR="00B22F6F" w:rsidRDefault="00B22F6F"/>
        </w:tc>
        <w:tc>
          <w:tcPr>
            <w:tcW w:w="2520" w:type="dxa"/>
          </w:tcPr>
          <w:p w:rsidR="00B22F6F" w:rsidRDefault="00B22F6F"/>
        </w:tc>
      </w:tr>
      <w:tr w:rsidR="00B22F6F" w:rsidTr="008C61F9">
        <w:tc>
          <w:tcPr>
            <w:tcW w:w="1350" w:type="dxa"/>
          </w:tcPr>
          <w:p w:rsidR="00B22F6F" w:rsidRDefault="00B22F6F" w:rsidP="0046460A">
            <w:r>
              <w:t>UK</w:t>
            </w:r>
          </w:p>
        </w:tc>
        <w:tc>
          <w:tcPr>
            <w:tcW w:w="2880" w:type="dxa"/>
          </w:tcPr>
          <w:p w:rsidR="00B22F6F" w:rsidRDefault="00FC0D0B">
            <w:r>
              <w:t>Furniture</w:t>
            </w:r>
          </w:p>
        </w:tc>
        <w:tc>
          <w:tcPr>
            <w:tcW w:w="2790" w:type="dxa"/>
          </w:tcPr>
          <w:p w:rsidR="00B22F6F" w:rsidRDefault="00B22F6F"/>
        </w:tc>
        <w:tc>
          <w:tcPr>
            <w:tcW w:w="2520" w:type="dxa"/>
          </w:tcPr>
          <w:p w:rsidR="00B22F6F" w:rsidRDefault="00B22F6F"/>
        </w:tc>
      </w:tr>
      <w:tr w:rsidR="00B22F6F" w:rsidTr="008C61F9">
        <w:tc>
          <w:tcPr>
            <w:tcW w:w="1350" w:type="dxa"/>
          </w:tcPr>
          <w:p w:rsidR="00B22F6F" w:rsidRDefault="00B22F6F" w:rsidP="0046460A">
            <w:r>
              <w:t>UK</w:t>
            </w:r>
          </w:p>
        </w:tc>
        <w:tc>
          <w:tcPr>
            <w:tcW w:w="2880" w:type="dxa"/>
          </w:tcPr>
          <w:p w:rsidR="00B22F6F" w:rsidRDefault="00FC0D0B">
            <w:r>
              <w:t>Grocery</w:t>
            </w:r>
          </w:p>
        </w:tc>
        <w:tc>
          <w:tcPr>
            <w:tcW w:w="2790" w:type="dxa"/>
          </w:tcPr>
          <w:p w:rsidR="00B22F6F" w:rsidRDefault="00B22F6F"/>
        </w:tc>
        <w:tc>
          <w:tcPr>
            <w:tcW w:w="2520" w:type="dxa"/>
          </w:tcPr>
          <w:p w:rsidR="00B22F6F" w:rsidRDefault="00B22F6F"/>
        </w:tc>
      </w:tr>
      <w:tr w:rsidR="00B22F6F" w:rsidTr="008C61F9">
        <w:tc>
          <w:tcPr>
            <w:tcW w:w="1350" w:type="dxa"/>
          </w:tcPr>
          <w:p w:rsidR="00B22F6F" w:rsidRDefault="00B22F6F" w:rsidP="0046460A">
            <w:r>
              <w:t>UK</w:t>
            </w:r>
          </w:p>
        </w:tc>
        <w:tc>
          <w:tcPr>
            <w:tcW w:w="2880" w:type="dxa"/>
          </w:tcPr>
          <w:p w:rsidR="00B22F6F" w:rsidRDefault="00FC0D0B">
            <w:r>
              <w:t>Jewellery</w:t>
            </w:r>
          </w:p>
        </w:tc>
        <w:tc>
          <w:tcPr>
            <w:tcW w:w="2790" w:type="dxa"/>
          </w:tcPr>
          <w:p w:rsidR="00B22F6F" w:rsidRDefault="00B22F6F"/>
        </w:tc>
        <w:tc>
          <w:tcPr>
            <w:tcW w:w="2520" w:type="dxa"/>
          </w:tcPr>
          <w:p w:rsidR="00B22F6F" w:rsidRDefault="00B22F6F"/>
        </w:tc>
      </w:tr>
      <w:tr w:rsidR="00B22F6F" w:rsidTr="008C61F9">
        <w:tc>
          <w:tcPr>
            <w:tcW w:w="1350" w:type="dxa"/>
          </w:tcPr>
          <w:p w:rsidR="00B22F6F" w:rsidRDefault="00B22F6F" w:rsidP="0046460A">
            <w:r>
              <w:t>UK</w:t>
            </w:r>
          </w:p>
        </w:tc>
        <w:tc>
          <w:tcPr>
            <w:tcW w:w="2880" w:type="dxa"/>
          </w:tcPr>
          <w:p w:rsidR="00B22F6F" w:rsidRDefault="00FC0D0B">
            <w:r>
              <w:t>Luxury</w:t>
            </w:r>
          </w:p>
        </w:tc>
        <w:tc>
          <w:tcPr>
            <w:tcW w:w="2790" w:type="dxa"/>
          </w:tcPr>
          <w:p w:rsidR="00B22F6F" w:rsidRDefault="00B22F6F"/>
        </w:tc>
        <w:tc>
          <w:tcPr>
            <w:tcW w:w="2520" w:type="dxa"/>
          </w:tcPr>
          <w:p w:rsidR="00B22F6F" w:rsidRDefault="00B22F6F"/>
        </w:tc>
      </w:tr>
      <w:tr w:rsidR="00B22F6F" w:rsidTr="008C61F9">
        <w:tc>
          <w:tcPr>
            <w:tcW w:w="1350" w:type="dxa"/>
          </w:tcPr>
          <w:p w:rsidR="00B22F6F" w:rsidRDefault="00B22F6F" w:rsidP="0046460A">
            <w:r>
              <w:t>UK</w:t>
            </w:r>
          </w:p>
        </w:tc>
        <w:tc>
          <w:tcPr>
            <w:tcW w:w="2880" w:type="dxa"/>
          </w:tcPr>
          <w:p w:rsidR="00B22F6F" w:rsidRDefault="00FC0D0B">
            <w:r>
              <w:t>Petrol</w:t>
            </w:r>
          </w:p>
        </w:tc>
        <w:tc>
          <w:tcPr>
            <w:tcW w:w="2790" w:type="dxa"/>
          </w:tcPr>
          <w:p w:rsidR="00B22F6F" w:rsidRDefault="00B22F6F"/>
        </w:tc>
        <w:tc>
          <w:tcPr>
            <w:tcW w:w="2520" w:type="dxa"/>
          </w:tcPr>
          <w:p w:rsidR="00B22F6F" w:rsidRDefault="00B22F6F"/>
        </w:tc>
      </w:tr>
      <w:tr w:rsidR="00B22F6F" w:rsidTr="008C61F9">
        <w:tc>
          <w:tcPr>
            <w:tcW w:w="1350" w:type="dxa"/>
          </w:tcPr>
          <w:p w:rsidR="00B22F6F" w:rsidRDefault="00B22F6F" w:rsidP="0046460A">
            <w:r>
              <w:t>UK</w:t>
            </w:r>
          </w:p>
        </w:tc>
        <w:tc>
          <w:tcPr>
            <w:tcW w:w="2880" w:type="dxa"/>
          </w:tcPr>
          <w:p w:rsidR="00B22F6F" w:rsidRDefault="0046460A">
            <w:r>
              <w:t>Travel</w:t>
            </w:r>
          </w:p>
        </w:tc>
        <w:tc>
          <w:tcPr>
            <w:tcW w:w="2790" w:type="dxa"/>
          </w:tcPr>
          <w:p w:rsidR="00B22F6F" w:rsidRDefault="00B22F6F"/>
        </w:tc>
        <w:tc>
          <w:tcPr>
            <w:tcW w:w="2520" w:type="dxa"/>
          </w:tcPr>
          <w:p w:rsidR="00B22F6F" w:rsidRDefault="00B22F6F"/>
        </w:tc>
      </w:tr>
      <w:tr w:rsidR="00B22F6F" w:rsidTr="008C61F9">
        <w:tc>
          <w:tcPr>
            <w:tcW w:w="1350" w:type="dxa"/>
          </w:tcPr>
          <w:p w:rsidR="00B22F6F" w:rsidRDefault="00B22F6F" w:rsidP="0046460A">
            <w:r>
              <w:t>UK</w:t>
            </w:r>
          </w:p>
        </w:tc>
        <w:tc>
          <w:tcPr>
            <w:tcW w:w="2880" w:type="dxa"/>
          </w:tcPr>
          <w:p w:rsidR="00B22F6F" w:rsidRDefault="0046460A">
            <w:r>
              <w:t>Total Retail</w:t>
            </w:r>
          </w:p>
        </w:tc>
        <w:tc>
          <w:tcPr>
            <w:tcW w:w="2790" w:type="dxa"/>
          </w:tcPr>
          <w:p w:rsidR="00B22F6F" w:rsidRDefault="00B22F6F"/>
        </w:tc>
        <w:tc>
          <w:tcPr>
            <w:tcW w:w="2520" w:type="dxa"/>
          </w:tcPr>
          <w:p w:rsidR="00B22F6F" w:rsidRDefault="00B22F6F"/>
        </w:tc>
      </w:tr>
      <w:tr w:rsidR="00B22F6F" w:rsidTr="008C61F9">
        <w:tc>
          <w:tcPr>
            <w:tcW w:w="1350" w:type="dxa"/>
          </w:tcPr>
          <w:p w:rsidR="00B22F6F" w:rsidRDefault="007B59C1" w:rsidP="0046460A">
            <w:r>
              <w:t>Canada</w:t>
            </w:r>
          </w:p>
        </w:tc>
        <w:tc>
          <w:tcPr>
            <w:tcW w:w="2880" w:type="dxa"/>
          </w:tcPr>
          <w:p w:rsidR="00B22F6F" w:rsidRDefault="007B59C1">
            <w:r>
              <w:t>Total Retail</w:t>
            </w:r>
          </w:p>
        </w:tc>
        <w:tc>
          <w:tcPr>
            <w:tcW w:w="2790" w:type="dxa"/>
          </w:tcPr>
          <w:p w:rsidR="00B22F6F" w:rsidRDefault="00B22F6F"/>
        </w:tc>
        <w:tc>
          <w:tcPr>
            <w:tcW w:w="2520" w:type="dxa"/>
          </w:tcPr>
          <w:p w:rsidR="00B22F6F" w:rsidRDefault="00B22F6F"/>
        </w:tc>
      </w:tr>
      <w:tr w:rsidR="007B59C1" w:rsidTr="008C61F9">
        <w:tc>
          <w:tcPr>
            <w:tcW w:w="1350" w:type="dxa"/>
          </w:tcPr>
          <w:p w:rsidR="007B59C1" w:rsidRDefault="007B59C1">
            <w:r w:rsidRPr="00BC6C13">
              <w:t>Canada</w:t>
            </w:r>
          </w:p>
        </w:tc>
        <w:tc>
          <w:tcPr>
            <w:tcW w:w="2880" w:type="dxa"/>
          </w:tcPr>
          <w:p w:rsidR="007B59C1" w:rsidRDefault="006A5AAC">
            <w:r>
              <w:t>Department Stores</w:t>
            </w:r>
          </w:p>
        </w:tc>
        <w:tc>
          <w:tcPr>
            <w:tcW w:w="2790" w:type="dxa"/>
          </w:tcPr>
          <w:p w:rsidR="007B59C1" w:rsidRDefault="007B59C1"/>
        </w:tc>
        <w:tc>
          <w:tcPr>
            <w:tcW w:w="2520" w:type="dxa"/>
          </w:tcPr>
          <w:p w:rsidR="007B59C1" w:rsidRDefault="007B59C1"/>
        </w:tc>
      </w:tr>
      <w:tr w:rsidR="007B59C1" w:rsidTr="008C61F9">
        <w:tc>
          <w:tcPr>
            <w:tcW w:w="1350" w:type="dxa"/>
          </w:tcPr>
          <w:p w:rsidR="007B59C1" w:rsidRDefault="007B59C1">
            <w:r w:rsidRPr="00BC6C13">
              <w:t>Canada</w:t>
            </w:r>
          </w:p>
        </w:tc>
        <w:tc>
          <w:tcPr>
            <w:tcW w:w="2880" w:type="dxa"/>
          </w:tcPr>
          <w:p w:rsidR="006A5AAC" w:rsidRDefault="006A5AAC">
            <w:r>
              <w:t>eCommerce</w:t>
            </w:r>
          </w:p>
        </w:tc>
        <w:tc>
          <w:tcPr>
            <w:tcW w:w="2790" w:type="dxa"/>
          </w:tcPr>
          <w:p w:rsidR="007B59C1" w:rsidRDefault="007B59C1"/>
        </w:tc>
        <w:tc>
          <w:tcPr>
            <w:tcW w:w="2520" w:type="dxa"/>
          </w:tcPr>
          <w:p w:rsidR="007B59C1" w:rsidRDefault="007B59C1"/>
        </w:tc>
      </w:tr>
      <w:tr w:rsidR="007B59C1" w:rsidTr="008C61F9">
        <w:tc>
          <w:tcPr>
            <w:tcW w:w="1350" w:type="dxa"/>
          </w:tcPr>
          <w:p w:rsidR="007B59C1" w:rsidRDefault="007B59C1">
            <w:r w:rsidRPr="00BC6C13">
              <w:t>Canada</w:t>
            </w:r>
          </w:p>
        </w:tc>
        <w:tc>
          <w:tcPr>
            <w:tcW w:w="2880" w:type="dxa"/>
          </w:tcPr>
          <w:p w:rsidR="007B59C1" w:rsidRDefault="006A5AAC">
            <w:r>
              <w:t>Gasoline</w:t>
            </w:r>
          </w:p>
        </w:tc>
        <w:tc>
          <w:tcPr>
            <w:tcW w:w="2790" w:type="dxa"/>
          </w:tcPr>
          <w:p w:rsidR="007B59C1" w:rsidRDefault="007B59C1"/>
        </w:tc>
        <w:tc>
          <w:tcPr>
            <w:tcW w:w="2520" w:type="dxa"/>
          </w:tcPr>
          <w:p w:rsidR="007B59C1" w:rsidRDefault="007B59C1"/>
        </w:tc>
      </w:tr>
      <w:tr w:rsidR="007B59C1" w:rsidTr="008C61F9">
        <w:tc>
          <w:tcPr>
            <w:tcW w:w="1350" w:type="dxa"/>
          </w:tcPr>
          <w:p w:rsidR="007B59C1" w:rsidRDefault="007B59C1">
            <w:r w:rsidRPr="00BC6C13">
              <w:t>Canada</w:t>
            </w:r>
          </w:p>
        </w:tc>
        <w:tc>
          <w:tcPr>
            <w:tcW w:w="2880" w:type="dxa"/>
          </w:tcPr>
          <w:p w:rsidR="007B59C1" w:rsidRDefault="006A5AAC">
            <w:r>
              <w:t>Grocery</w:t>
            </w:r>
          </w:p>
        </w:tc>
        <w:tc>
          <w:tcPr>
            <w:tcW w:w="2790" w:type="dxa"/>
          </w:tcPr>
          <w:p w:rsidR="007B59C1" w:rsidRDefault="007B59C1"/>
        </w:tc>
        <w:tc>
          <w:tcPr>
            <w:tcW w:w="2520" w:type="dxa"/>
          </w:tcPr>
          <w:p w:rsidR="007B59C1" w:rsidRDefault="007B59C1"/>
        </w:tc>
      </w:tr>
      <w:tr w:rsidR="007B59C1" w:rsidTr="008C61F9">
        <w:tc>
          <w:tcPr>
            <w:tcW w:w="1350" w:type="dxa"/>
          </w:tcPr>
          <w:p w:rsidR="007B59C1" w:rsidRDefault="007B59C1">
            <w:r w:rsidRPr="00BC6C13">
              <w:t>Canada</w:t>
            </w:r>
          </w:p>
        </w:tc>
        <w:tc>
          <w:tcPr>
            <w:tcW w:w="2880" w:type="dxa"/>
          </w:tcPr>
          <w:p w:rsidR="007B59C1" w:rsidRDefault="006A5AAC">
            <w:r>
              <w:t>Jewelry &amp; Leather Goods</w:t>
            </w:r>
          </w:p>
        </w:tc>
        <w:tc>
          <w:tcPr>
            <w:tcW w:w="2790" w:type="dxa"/>
          </w:tcPr>
          <w:p w:rsidR="007B59C1" w:rsidRDefault="007B59C1"/>
        </w:tc>
        <w:tc>
          <w:tcPr>
            <w:tcW w:w="2520" w:type="dxa"/>
          </w:tcPr>
          <w:p w:rsidR="007B59C1" w:rsidRDefault="007B59C1"/>
        </w:tc>
      </w:tr>
      <w:tr w:rsidR="007B59C1" w:rsidTr="008C61F9">
        <w:tc>
          <w:tcPr>
            <w:tcW w:w="1350" w:type="dxa"/>
          </w:tcPr>
          <w:p w:rsidR="007B59C1" w:rsidRDefault="007B59C1">
            <w:r w:rsidRPr="00BC6C13">
              <w:t>Canada</w:t>
            </w:r>
          </w:p>
        </w:tc>
        <w:tc>
          <w:tcPr>
            <w:tcW w:w="2880" w:type="dxa"/>
          </w:tcPr>
          <w:p w:rsidR="007B59C1" w:rsidRDefault="006A5AAC">
            <w:r>
              <w:t>Jewelry &amp; Leather Goods</w:t>
            </w:r>
          </w:p>
        </w:tc>
        <w:tc>
          <w:tcPr>
            <w:tcW w:w="2790" w:type="dxa"/>
          </w:tcPr>
          <w:p w:rsidR="007B59C1" w:rsidRDefault="006A5AAC">
            <w:r>
              <w:t>Jewelry</w:t>
            </w:r>
          </w:p>
        </w:tc>
        <w:tc>
          <w:tcPr>
            <w:tcW w:w="2520" w:type="dxa"/>
          </w:tcPr>
          <w:p w:rsidR="007B59C1" w:rsidRDefault="007B59C1"/>
        </w:tc>
      </w:tr>
      <w:tr w:rsidR="007B59C1" w:rsidTr="008C61F9">
        <w:tc>
          <w:tcPr>
            <w:tcW w:w="1350" w:type="dxa"/>
          </w:tcPr>
          <w:p w:rsidR="007B59C1" w:rsidRDefault="006A5AAC">
            <w:r>
              <w:t>Brazil</w:t>
            </w:r>
          </w:p>
        </w:tc>
        <w:tc>
          <w:tcPr>
            <w:tcW w:w="2880" w:type="dxa"/>
          </w:tcPr>
          <w:p w:rsidR="007B59C1" w:rsidRDefault="006A5AAC">
            <w:r>
              <w:t>Total Retail</w:t>
            </w:r>
          </w:p>
        </w:tc>
        <w:tc>
          <w:tcPr>
            <w:tcW w:w="2790" w:type="dxa"/>
          </w:tcPr>
          <w:p w:rsidR="007B59C1" w:rsidRDefault="007B59C1"/>
        </w:tc>
        <w:tc>
          <w:tcPr>
            <w:tcW w:w="2520" w:type="dxa"/>
          </w:tcPr>
          <w:p w:rsidR="007B59C1" w:rsidRDefault="007B59C1"/>
        </w:tc>
      </w:tr>
      <w:tr w:rsidR="006A5AAC" w:rsidTr="008C61F9">
        <w:tc>
          <w:tcPr>
            <w:tcW w:w="1350" w:type="dxa"/>
          </w:tcPr>
          <w:p w:rsidR="006A5AAC" w:rsidRDefault="006A5AAC" w:rsidP="00947AE7">
            <w:r>
              <w:t>Brazil</w:t>
            </w:r>
          </w:p>
        </w:tc>
        <w:tc>
          <w:tcPr>
            <w:tcW w:w="2880" w:type="dxa"/>
          </w:tcPr>
          <w:p w:rsidR="006A5AAC" w:rsidRDefault="006A5AAC">
            <w:r>
              <w:t>Apparel</w:t>
            </w:r>
          </w:p>
        </w:tc>
        <w:tc>
          <w:tcPr>
            <w:tcW w:w="2790" w:type="dxa"/>
          </w:tcPr>
          <w:p w:rsidR="006A5AAC" w:rsidRDefault="006A5AAC"/>
        </w:tc>
        <w:tc>
          <w:tcPr>
            <w:tcW w:w="2520" w:type="dxa"/>
          </w:tcPr>
          <w:p w:rsidR="006A5AAC" w:rsidRDefault="006A5AAC"/>
        </w:tc>
      </w:tr>
      <w:tr w:rsidR="006A5AAC" w:rsidTr="008C61F9">
        <w:tc>
          <w:tcPr>
            <w:tcW w:w="1350" w:type="dxa"/>
          </w:tcPr>
          <w:p w:rsidR="006A5AAC" w:rsidRDefault="006A5AAC" w:rsidP="00947AE7">
            <w:r>
              <w:t>Brazil</w:t>
            </w:r>
          </w:p>
        </w:tc>
        <w:tc>
          <w:tcPr>
            <w:tcW w:w="2880" w:type="dxa"/>
          </w:tcPr>
          <w:p w:rsidR="006A5AAC" w:rsidRDefault="006A5AAC">
            <w:r>
              <w:t>Supermarkets</w:t>
            </w:r>
          </w:p>
        </w:tc>
        <w:tc>
          <w:tcPr>
            <w:tcW w:w="2790" w:type="dxa"/>
          </w:tcPr>
          <w:p w:rsidR="006A5AAC" w:rsidRDefault="006A5AAC"/>
        </w:tc>
        <w:tc>
          <w:tcPr>
            <w:tcW w:w="2520" w:type="dxa"/>
          </w:tcPr>
          <w:p w:rsidR="006A5AAC" w:rsidRDefault="006A5AAC"/>
        </w:tc>
      </w:tr>
      <w:tr w:rsidR="006A5AAC" w:rsidTr="008C61F9">
        <w:tc>
          <w:tcPr>
            <w:tcW w:w="1350" w:type="dxa"/>
          </w:tcPr>
          <w:p w:rsidR="006A5AAC" w:rsidRDefault="006A5AAC" w:rsidP="00947AE7">
            <w:r>
              <w:t>Brazil</w:t>
            </w:r>
          </w:p>
        </w:tc>
        <w:tc>
          <w:tcPr>
            <w:tcW w:w="2880" w:type="dxa"/>
          </w:tcPr>
          <w:p w:rsidR="006A5AAC" w:rsidRDefault="006A5AAC">
            <w:r>
              <w:t>Furniture &amp; Electronics</w:t>
            </w:r>
          </w:p>
        </w:tc>
        <w:tc>
          <w:tcPr>
            <w:tcW w:w="2790" w:type="dxa"/>
          </w:tcPr>
          <w:p w:rsidR="006A5AAC" w:rsidRDefault="006A5AAC"/>
        </w:tc>
        <w:tc>
          <w:tcPr>
            <w:tcW w:w="2520" w:type="dxa"/>
          </w:tcPr>
          <w:p w:rsidR="006A5AAC" w:rsidRDefault="006A5AAC"/>
        </w:tc>
      </w:tr>
      <w:tr w:rsidR="006A5AAC" w:rsidTr="008C61F9">
        <w:tc>
          <w:tcPr>
            <w:tcW w:w="1350" w:type="dxa"/>
          </w:tcPr>
          <w:p w:rsidR="006A5AAC" w:rsidRDefault="006A5AAC" w:rsidP="00947AE7">
            <w:r>
              <w:t>Brazil</w:t>
            </w:r>
          </w:p>
        </w:tc>
        <w:tc>
          <w:tcPr>
            <w:tcW w:w="2880" w:type="dxa"/>
          </w:tcPr>
          <w:p w:rsidR="006A5AAC" w:rsidRDefault="006A5AAC">
            <w:r>
              <w:t>Building Materials</w:t>
            </w:r>
          </w:p>
        </w:tc>
        <w:tc>
          <w:tcPr>
            <w:tcW w:w="2790" w:type="dxa"/>
          </w:tcPr>
          <w:p w:rsidR="006A5AAC" w:rsidRDefault="006A5AAC"/>
        </w:tc>
        <w:tc>
          <w:tcPr>
            <w:tcW w:w="2520" w:type="dxa"/>
          </w:tcPr>
          <w:p w:rsidR="006A5AAC" w:rsidRDefault="006A5AAC"/>
        </w:tc>
      </w:tr>
      <w:tr w:rsidR="006A5AAC" w:rsidTr="008C61F9">
        <w:tc>
          <w:tcPr>
            <w:tcW w:w="1350" w:type="dxa"/>
          </w:tcPr>
          <w:p w:rsidR="006A5AAC" w:rsidRDefault="006A5AAC" w:rsidP="00947AE7">
            <w:r>
              <w:t>Brazil</w:t>
            </w:r>
          </w:p>
        </w:tc>
        <w:tc>
          <w:tcPr>
            <w:tcW w:w="2880" w:type="dxa"/>
          </w:tcPr>
          <w:p w:rsidR="006A5AAC" w:rsidRDefault="006A5AAC">
            <w:r>
              <w:t>Drugstore</w:t>
            </w:r>
          </w:p>
        </w:tc>
        <w:tc>
          <w:tcPr>
            <w:tcW w:w="2790" w:type="dxa"/>
          </w:tcPr>
          <w:p w:rsidR="006A5AAC" w:rsidRDefault="006A5AAC"/>
        </w:tc>
        <w:tc>
          <w:tcPr>
            <w:tcW w:w="2520" w:type="dxa"/>
          </w:tcPr>
          <w:p w:rsidR="006A5AAC" w:rsidRDefault="006A5AAC"/>
        </w:tc>
      </w:tr>
      <w:tr w:rsidR="006A5AAC" w:rsidTr="008C61F9">
        <w:tc>
          <w:tcPr>
            <w:tcW w:w="1350" w:type="dxa"/>
          </w:tcPr>
          <w:p w:rsidR="006A5AAC" w:rsidRDefault="006A5AAC" w:rsidP="00947AE7">
            <w:r>
              <w:t>Brazil</w:t>
            </w:r>
          </w:p>
        </w:tc>
        <w:tc>
          <w:tcPr>
            <w:tcW w:w="2880" w:type="dxa"/>
          </w:tcPr>
          <w:p w:rsidR="006A5AAC" w:rsidRDefault="006A5AAC">
            <w:r>
              <w:t>Fuel</w:t>
            </w:r>
          </w:p>
        </w:tc>
        <w:tc>
          <w:tcPr>
            <w:tcW w:w="2790" w:type="dxa"/>
          </w:tcPr>
          <w:p w:rsidR="006A5AAC" w:rsidRDefault="006A5AAC"/>
        </w:tc>
        <w:tc>
          <w:tcPr>
            <w:tcW w:w="2520" w:type="dxa"/>
          </w:tcPr>
          <w:p w:rsidR="006A5AAC" w:rsidRDefault="006A5AAC"/>
        </w:tc>
      </w:tr>
      <w:tr w:rsidR="006A5AAC" w:rsidTr="008C61F9">
        <w:tc>
          <w:tcPr>
            <w:tcW w:w="1350" w:type="dxa"/>
          </w:tcPr>
          <w:p w:rsidR="006A5AAC" w:rsidRDefault="006A5AAC" w:rsidP="00947AE7">
            <w:r>
              <w:t>Brazil</w:t>
            </w:r>
          </w:p>
        </w:tc>
        <w:tc>
          <w:tcPr>
            <w:tcW w:w="2880" w:type="dxa"/>
          </w:tcPr>
          <w:p w:rsidR="006A5AAC" w:rsidRDefault="006A5AAC">
            <w:r>
              <w:t>Personal Articles</w:t>
            </w:r>
          </w:p>
        </w:tc>
        <w:tc>
          <w:tcPr>
            <w:tcW w:w="2790" w:type="dxa"/>
          </w:tcPr>
          <w:p w:rsidR="006A5AAC" w:rsidRDefault="006A5AAC"/>
        </w:tc>
        <w:tc>
          <w:tcPr>
            <w:tcW w:w="2520" w:type="dxa"/>
          </w:tcPr>
          <w:p w:rsidR="006A5AAC" w:rsidRDefault="006A5AAC"/>
        </w:tc>
      </w:tr>
      <w:tr w:rsidR="006A5AAC" w:rsidTr="008C61F9">
        <w:tc>
          <w:tcPr>
            <w:tcW w:w="1350" w:type="dxa"/>
          </w:tcPr>
          <w:p w:rsidR="006A5AAC" w:rsidRDefault="006A5AAC" w:rsidP="00947AE7">
            <w:r>
              <w:t>Brazil</w:t>
            </w:r>
          </w:p>
        </w:tc>
        <w:tc>
          <w:tcPr>
            <w:tcW w:w="2880" w:type="dxa"/>
          </w:tcPr>
          <w:p w:rsidR="006A5AAC" w:rsidRDefault="006A5AAC">
            <w:r>
              <w:t>eCommerce</w:t>
            </w:r>
          </w:p>
        </w:tc>
        <w:tc>
          <w:tcPr>
            <w:tcW w:w="2790" w:type="dxa"/>
          </w:tcPr>
          <w:p w:rsidR="006A5AAC" w:rsidRDefault="006A5AAC"/>
        </w:tc>
        <w:tc>
          <w:tcPr>
            <w:tcW w:w="2520" w:type="dxa"/>
          </w:tcPr>
          <w:p w:rsidR="006A5AAC" w:rsidRDefault="006A5AAC"/>
        </w:tc>
      </w:tr>
      <w:tr w:rsidR="006A5AAC" w:rsidTr="008C61F9">
        <w:tc>
          <w:tcPr>
            <w:tcW w:w="1350" w:type="dxa"/>
          </w:tcPr>
          <w:p w:rsidR="006A5AAC" w:rsidRDefault="006A5AAC" w:rsidP="00947AE7">
            <w:r>
              <w:t>Brazil</w:t>
            </w:r>
          </w:p>
        </w:tc>
        <w:tc>
          <w:tcPr>
            <w:tcW w:w="2880" w:type="dxa"/>
          </w:tcPr>
          <w:p w:rsidR="006A5AAC" w:rsidRDefault="006A5AAC" w:rsidP="00947AE7">
            <w:r>
              <w:t>eCommerce</w:t>
            </w:r>
          </w:p>
        </w:tc>
        <w:tc>
          <w:tcPr>
            <w:tcW w:w="2790" w:type="dxa"/>
          </w:tcPr>
          <w:p w:rsidR="006A5AAC" w:rsidRDefault="006A5AAC">
            <w:r>
              <w:t>Apparel</w:t>
            </w:r>
          </w:p>
        </w:tc>
        <w:tc>
          <w:tcPr>
            <w:tcW w:w="2520" w:type="dxa"/>
          </w:tcPr>
          <w:p w:rsidR="006A5AAC" w:rsidRDefault="006A5AAC"/>
        </w:tc>
      </w:tr>
      <w:tr w:rsidR="006A5AAC" w:rsidTr="008C61F9">
        <w:tc>
          <w:tcPr>
            <w:tcW w:w="1350" w:type="dxa"/>
          </w:tcPr>
          <w:p w:rsidR="006A5AAC" w:rsidRDefault="006A5AAC" w:rsidP="00947AE7">
            <w:r>
              <w:t>Brazil</w:t>
            </w:r>
          </w:p>
        </w:tc>
        <w:tc>
          <w:tcPr>
            <w:tcW w:w="2880" w:type="dxa"/>
          </w:tcPr>
          <w:p w:rsidR="006A5AAC" w:rsidRDefault="006A5AAC" w:rsidP="00947AE7">
            <w:r>
              <w:t>eCommerce</w:t>
            </w:r>
          </w:p>
        </w:tc>
        <w:tc>
          <w:tcPr>
            <w:tcW w:w="2790" w:type="dxa"/>
          </w:tcPr>
          <w:p w:rsidR="006A5AAC" w:rsidRDefault="006A5AAC">
            <w:r>
              <w:t>Electronics</w:t>
            </w:r>
          </w:p>
        </w:tc>
        <w:tc>
          <w:tcPr>
            <w:tcW w:w="2520" w:type="dxa"/>
          </w:tcPr>
          <w:p w:rsidR="006A5AAC" w:rsidRDefault="006A5AAC"/>
        </w:tc>
      </w:tr>
      <w:tr w:rsidR="006A5AAC" w:rsidTr="008C61F9">
        <w:tc>
          <w:tcPr>
            <w:tcW w:w="1350" w:type="dxa"/>
          </w:tcPr>
          <w:p w:rsidR="006A5AAC" w:rsidRDefault="006A5AAC" w:rsidP="00947AE7">
            <w:r>
              <w:t>Brazil</w:t>
            </w:r>
          </w:p>
        </w:tc>
        <w:tc>
          <w:tcPr>
            <w:tcW w:w="2880" w:type="dxa"/>
          </w:tcPr>
          <w:p w:rsidR="006A5AAC" w:rsidRDefault="006A5AAC" w:rsidP="00947AE7">
            <w:r>
              <w:t>eCommerce</w:t>
            </w:r>
          </w:p>
        </w:tc>
        <w:tc>
          <w:tcPr>
            <w:tcW w:w="2790" w:type="dxa"/>
          </w:tcPr>
          <w:p w:rsidR="006A5AAC" w:rsidRDefault="006A5AAC">
            <w:r>
              <w:t>Furniture</w:t>
            </w:r>
          </w:p>
        </w:tc>
        <w:tc>
          <w:tcPr>
            <w:tcW w:w="2520" w:type="dxa"/>
          </w:tcPr>
          <w:p w:rsidR="006A5AAC" w:rsidRDefault="006A5AAC"/>
        </w:tc>
      </w:tr>
      <w:tr w:rsidR="006A5AAC" w:rsidTr="008C61F9">
        <w:tc>
          <w:tcPr>
            <w:tcW w:w="1350" w:type="dxa"/>
          </w:tcPr>
          <w:p w:rsidR="006A5AAC" w:rsidRDefault="006A5AAC" w:rsidP="00947AE7">
            <w:r>
              <w:t>Brazil</w:t>
            </w:r>
          </w:p>
        </w:tc>
        <w:tc>
          <w:tcPr>
            <w:tcW w:w="2880" w:type="dxa"/>
          </w:tcPr>
          <w:p w:rsidR="006A5AAC" w:rsidRDefault="006A5AAC" w:rsidP="00947AE7">
            <w:r>
              <w:t>eCommerce</w:t>
            </w:r>
          </w:p>
        </w:tc>
        <w:tc>
          <w:tcPr>
            <w:tcW w:w="2790" w:type="dxa"/>
          </w:tcPr>
          <w:p w:rsidR="006A5AAC" w:rsidRDefault="006A5AAC">
            <w:r>
              <w:t>Hobby &amp; Bookstore</w:t>
            </w:r>
          </w:p>
        </w:tc>
        <w:tc>
          <w:tcPr>
            <w:tcW w:w="2520" w:type="dxa"/>
          </w:tcPr>
          <w:p w:rsidR="006A5AAC" w:rsidRDefault="006A5AAC"/>
        </w:tc>
      </w:tr>
      <w:tr w:rsidR="006A5AAC" w:rsidTr="008C61F9">
        <w:tc>
          <w:tcPr>
            <w:tcW w:w="1350" w:type="dxa"/>
          </w:tcPr>
          <w:p w:rsidR="006A5AAC" w:rsidRDefault="006A5AAC" w:rsidP="00947AE7">
            <w:r>
              <w:t>Brazil</w:t>
            </w:r>
          </w:p>
        </w:tc>
        <w:tc>
          <w:tcPr>
            <w:tcW w:w="2880" w:type="dxa"/>
          </w:tcPr>
          <w:p w:rsidR="006A5AAC" w:rsidRDefault="006A5AAC" w:rsidP="00947AE7">
            <w:r>
              <w:t>eCommerce</w:t>
            </w:r>
          </w:p>
        </w:tc>
        <w:tc>
          <w:tcPr>
            <w:tcW w:w="2790" w:type="dxa"/>
          </w:tcPr>
          <w:p w:rsidR="006A5AAC" w:rsidRDefault="006A5AAC">
            <w:r>
              <w:t>Drugstore</w:t>
            </w:r>
          </w:p>
        </w:tc>
        <w:tc>
          <w:tcPr>
            <w:tcW w:w="2520" w:type="dxa"/>
          </w:tcPr>
          <w:p w:rsidR="006A5AAC" w:rsidRDefault="006A5AAC"/>
        </w:tc>
      </w:tr>
      <w:tr w:rsidR="006A5AAC" w:rsidTr="008C61F9">
        <w:tc>
          <w:tcPr>
            <w:tcW w:w="1350" w:type="dxa"/>
          </w:tcPr>
          <w:p w:rsidR="006A5AAC" w:rsidRDefault="006A5AAC" w:rsidP="00947AE7">
            <w:r>
              <w:t>Hong Kong</w:t>
            </w:r>
          </w:p>
        </w:tc>
        <w:tc>
          <w:tcPr>
            <w:tcW w:w="2880" w:type="dxa"/>
          </w:tcPr>
          <w:p w:rsidR="006A5AAC" w:rsidRDefault="006A5AAC">
            <w:r>
              <w:t>Total Retail</w:t>
            </w:r>
          </w:p>
        </w:tc>
        <w:tc>
          <w:tcPr>
            <w:tcW w:w="2790" w:type="dxa"/>
          </w:tcPr>
          <w:p w:rsidR="006A5AAC" w:rsidRDefault="006A5AAC"/>
        </w:tc>
        <w:tc>
          <w:tcPr>
            <w:tcW w:w="2520" w:type="dxa"/>
          </w:tcPr>
          <w:p w:rsidR="006A5AAC" w:rsidRDefault="006A5AAC"/>
        </w:tc>
      </w:tr>
      <w:tr w:rsidR="006A5AAC" w:rsidTr="008C61F9">
        <w:tc>
          <w:tcPr>
            <w:tcW w:w="1350" w:type="dxa"/>
          </w:tcPr>
          <w:p w:rsidR="006A5AAC" w:rsidRDefault="006A5AAC" w:rsidP="00947AE7">
            <w:r>
              <w:t>Hong Kong</w:t>
            </w:r>
          </w:p>
        </w:tc>
        <w:tc>
          <w:tcPr>
            <w:tcW w:w="2880" w:type="dxa"/>
          </w:tcPr>
          <w:p w:rsidR="006A5AAC" w:rsidRDefault="006A5AAC">
            <w:r>
              <w:t>Clothing</w:t>
            </w:r>
          </w:p>
        </w:tc>
        <w:tc>
          <w:tcPr>
            <w:tcW w:w="2790" w:type="dxa"/>
          </w:tcPr>
          <w:p w:rsidR="006A5AAC" w:rsidRDefault="006A5AAC"/>
        </w:tc>
        <w:tc>
          <w:tcPr>
            <w:tcW w:w="2520" w:type="dxa"/>
          </w:tcPr>
          <w:p w:rsidR="006A5AAC" w:rsidRDefault="006A5AAC"/>
        </w:tc>
      </w:tr>
      <w:tr w:rsidR="006A5AAC" w:rsidTr="008C61F9">
        <w:tc>
          <w:tcPr>
            <w:tcW w:w="1350" w:type="dxa"/>
          </w:tcPr>
          <w:p w:rsidR="006A5AAC" w:rsidRDefault="006A5AAC" w:rsidP="00947AE7">
            <w:r>
              <w:lastRenderedPageBreak/>
              <w:t>Hong Kong</w:t>
            </w:r>
          </w:p>
        </w:tc>
        <w:tc>
          <w:tcPr>
            <w:tcW w:w="2880" w:type="dxa"/>
          </w:tcPr>
          <w:p w:rsidR="006A5AAC" w:rsidRDefault="006A5AAC">
            <w:r>
              <w:t>Grocery</w:t>
            </w:r>
          </w:p>
        </w:tc>
        <w:tc>
          <w:tcPr>
            <w:tcW w:w="2790" w:type="dxa"/>
          </w:tcPr>
          <w:p w:rsidR="006A5AAC" w:rsidRDefault="006A5AAC"/>
        </w:tc>
        <w:tc>
          <w:tcPr>
            <w:tcW w:w="2520" w:type="dxa"/>
          </w:tcPr>
          <w:p w:rsidR="006A5AAC" w:rsidRDefault="006A5AAC"/>
        </w:tc>
      </w:tr>
      <w:tr w:rsidR="006A5AAC" w:rsidTr="008C61F9">
        <w:tc>
          <w:tcPr>
            <w:tcW w:w="1350" w:type="dxa"/>
          </w:tcPr>
          <w:p w:rsidR="006A5AAC" w:rsidRDefault="006A5AAC" w:rsidP="00947AE7">
            <w:r>
              <w:t>Hong Kong</w:t>
            </w:r>
          </w:p>
        </w:tc>
        <w:tc>
          <w:tcPr>
            <w:tcW w:w="2880" w:type="dxa"/>
          </w:tcPr>
          <w:p w:rsidR="006A5AAC" w:rsidRDefault="006A5AAC">
            <w:r>
              <w:t>Health &amp; Beauty</w:t>
            </w:r>
          </w:p>
        </w:tc>
        <w:tc>
          <w:tcPr>
            <w:tcW w:w="2790" w:type="dxa"/>
          </w:tcPr>
          <w:p w:rsidR="006A5AAC" w:rsidRDefault="006A5AAC"/>
        </w:tc>
        <w:tc>
          <w:tcPr>
            <w:tcW w:w="2520" w:type="dxa"/>
          </w:tcPr>
          <w:p w:rsidR="006A5AAC" w:rsidRDefault="006A5AAC"/>
        </w:tc>
      </w:tr>
      <w:tr w:rsidR="006A5AAC" w:rsidTr="008C61F9">
        <w:tc>
          <w:tcPr>
            <w:tcW w:w="1350" w:type="dxa"/>
          </w:tcPr>
          <w:p w:rsidR="006A5AAC" w:rsidRDefault="006A5AAC" w:rsidP="00947AE7">
            <w:r>
              <w:t>Hong Kong</w:t>
            </w:r>
          </w:p>
        </w:tc>
        <w:tc>
          <w:tcPr>
            <w:tcW w:w="2880" w:type="dxa"/>
          </w:tcPr>
          <w:p w:rsidR="006A5AAC" w:rsidRDefault="006A5AAC">
            <w:r>
              <w:t>Jewellery</w:t>
            </w:r>
          </w:p>
        </w:tc>
        <w:tc>
          <w:tcPr>
            <w:tcW w:w="2790" w:type="dxa"/>
          </w:tcPr>
          <w:p w:rsidR="006A5AAC" w:rsidRDefault="006A5AAC"/>
        </w:tc>
        <w:tc>
          <w:tcPr>
            <w:tcW w:w="2520" w:type="dxa"/>
          </w:tcPr>
          <w:p w:rsidR="006A5AAC" w:rsidRDefault="006A5AAC"/>
        </w:tc>
      </w:tr>
      <w:tr w:rsidR="006A5AAC" w:rsidTr="008C61F9">
        <w:tc>
          <w:tcPr>
            <w:tcW w:w="1350" w:type="dxa"/>
          </w:tcPr>
          <w:p w:rsidR="006A5AAC" w:rsidRDefault="006A5AAC" w:rsidP="00947AE7">
            <w:r>
              <w:t>Hong Kong</w:t>
            </w:r>
          </w:p>
        </w:tc>
        <w:tc>
          <w:tcPr>
            <w:tcW w:w="2880" w:type="dxa"/>
          </w:tcPr>
          <w:p w:rsidR="006A5AAC" w:rsidRDefault="006A5AAC">
            <w:r>
              <w:t>Furniture</w:t>
            </w:r>
          </w:p>
        </w:tc>
        <w:tc>
          <w:tcPr>
            <w:tcW w:w="2790" w:type="dxa"/>
          </w:tcPr>
          <w:p w:rsidR="006A5AAC" w:rsidRDefault="006A5AAC"/>
        </w:tc>
        <w:tc>
          <w:tcPr>
            <w:tcW w:w="2520" w:type="dxa"/>
          </w:tcPr>
          <w:p w:rsidR="006A5AAC" w:rsidRDefault="006A5AAC"/>
        </w:tc>
      </w:tr>
      <w:tr w:rsidR="0038198A" w:rsidTr="008C61F9">
        <w:tc>
          <w:tcPr>
            <w:tcW w:w="1350" w:type="dxa"/>
          </w:tcPr>
          <w:p w:rsidR="0038198A" w:rsidRDefault="0038198A"/>
        </w:tc>
        <w:tc>
          <w:tcPr>
            <w:tcW w:w="2880" w:type="dxa"/>
          </w:tcPr>
          <w:p w:rsidR="0038198A" w:rsidRDefault="0038198A"/>
        </w:tc>
        <w:tc>
          <w:tcPr>
            <w:tcW w:w="2790" w:type="dxa"/>
          </w:tcPr>
          <w:p w:rsidR="0038198A" w:rsidRDefault="0038198A"/>
        </w:tc>
        <w:tc>
          <w:tcPr>
            <w:tcW w:w="2520" w:type="dxa"/>
          </w:tcPr>
          <w:p w:rsidR="0038198A" w:rsidRDefault="0038198A"/>
        </w:tc>
      </w:tr>
    </w:tbl>
    <w:p w:rsidR="0006368F" w:rsidRDefault="0006368F" w:rsidP="0006368F"/>
    <w:p w:rsidR="0006368F" w:rsidRPr="0038198A" w:rsidRDefault="0006368F" w:rsidP="000C0394">
      <w:pPr>
        <w:pageBreakBefore/>
        <w:rPr>
          <w:b/>
          <w:sz w:val="28"/>
          <w:szCs w:val="28"/>
        </w:rPr>
      </w:pPr>
      <w:r w:rsidRPr="0038198A">
        <w:rPr>
          <w:b/>
          <w:sz w:val="28"/>
          <w:szCs w:val="28"/>
        </w:rPr>
        <w:lastRenderedPageBreak/>
        <w:t>S</w:t>
      </w:r>
      <w:r>
        <w:rPr>
          <w:b/>
          <w:sz w:val="28"/>
          <w:szCs w:val="28"/>
        </w:rPr>
        <w:t>ub-Geography</w:t>
      </w:r>
      <w:r w:rsidRPr="0038198A">
        <w:rPr>
          <w:b/>
          <w:sz w:val="28"/>
          <w:szCs w:val="28"/>
        </w:rPr>
        <w:t xml:space="preserve"> Definitions</w:t>
      </w:r>
    </w:p>
    <w:tbl>
      <w:tblPr>
        <w:tblStyle w:val="TableGrid"/>
        <w:tblW w:w="7470" w:type="dxa"/>
        <w:tblInd w:w="108" w:type="dxa"/>
        <w:tblLook w:val="04A0" w:firstRow="1" w:lastRow="0" w:firstColumn="1" w:lastColumn="0" w:noHBand="0" w:noVBand="1"/>
      </w:tblPr>
      <w:tblGrid>
        <w:gridCol w:w="1350"/>
        <w:gridCol w:w="3060"/>
        <w:gridCol w:w="3060"/>
      </w:tblGrid>
      <w:tr w:rsidR="000C0394" w:rsidTr="000C0394">
        <w:trPr>
          <w:tblHeader/>
        </w:trPr>
        <w:tc>
          <w:tcPr>
            <w:tcW w:w="1350" w:type="dxa"/>
            <w:shd w:val="clear" w:color="auto" w:fill="C4BC96" w:themeFill="background2" w:themeFillShade="BF"/>
          </w:tcPr>
          <w:p w:rsidR="000C0394" w:rsidRDefault="000C0394" w:rsidP="00947AE7">
            <w:r>
              <w:t>Country</w:t>
            </w:r>
          </w:p>
        </w:tc>
        <w:tc>
          <w:tcPr>
            <w:tcW w:w="3060" w:type="dxa"/>
            <w:shd w:val="clear" w:color="auto" w:fill="C4BC96" w:themeFill="background2" w:themeFillShade="BF"/>
          </w:tcPr>
          <w:p w:rsidR="000C0394" w:rsidRDefault="000C0394" w:rsidP="00947AE7">
            <w:r>
              <w:t>Product Line</w:t>
            </w:r>
          </w:p>
        </w:tc>
        <w:tc>
          <w:tcPr>
            <w:tcW w:w="3060" w:type="dxa"/>
            <w:shd w:val="clear" w:color="auto" w:fill="C4BC96" w:themeFill="background2" w:themeFillShade="BF"/>
          </w:tcPr>
          <w:p w:rsidR="000C0394" w:rsidRDefault="000C0394" w:rsidP="00947AE7">
            <w:r>
              <w:t>Sub-Geography</w:t>
            </w:r>
          </w:p>
        </w:tc>
      </w:tr>
      <w:tr w:rsidR="000C0394" w:rsidTr="000C0394">
        <w:tc>
          <w:tcPr>
            <w:tcW w:w="1350" w:type="dxa"/>
          </w:tcPr>
          <w:p w:rsidR="000C0394" w:rsidRDefault="000C0394" w:rsidP="00947AE7">
            <w:r>
              <w:t>Brazil</w:t>
            </w:r>
          </w:p>
        </w:tc>
        <w:tc>
          <w:tcPr>
            <w:tcW w:w="3060" w:type="dxa"/>
          </w:tcPr>
          <w:p w:rsidR="000C0394" w:rsidRDefault="000C0394" w:rsidP="000C0394">
            <w:r>
              <w:t>Brazil Executive Report</w:t>
            </w:r>
          </w:p>
        </w:tc>
        <w:tc>
          <w:tcPr>
            <w:tcW w:w="3060" w:type="dxa"/>
          </w:tcPr>
          <w:p w:rsidR="000C0394" w:rsidRDefault="000C0394" w:rsidP="00947AE7">
            <w:r>
              <w:t>North</w:t>
            </w:r>
          </w:p>
        </w:tc>
      </w:tr>
      <w:tr w:rsidR="000C0394" w:rsidTr="000C0394">
        <w:tc>
          <w:tcPr>
            <w:tcW w:w="1350" w:type="dxa"/>
          </w:tcPr>
          <w:p w:rsidR="000C0394" w:rsidRDefault="000C0394" w:rsidP="00947AE7">
            <w:r>
              <w:t>Brazil</w:t>
            </w:r>
          </w:p>
        </w:tc>
        <w:tc>
          <w:tcPr>
            <w:tcW w:w="3060" w:type="dxa"/>
          </w:tcPr>
          <w:p w:rsidR="000C0394" w:rsidRDefault="000C0394" w:rsidP="00947AE7">
            <w:r>
              <w:t>Brazil Executive Report</w:t>
            </w:r>
          </w:p>
        </w:tc>
        <w:tc>
          <w:tcPr>
            <w:tcW w:w="3060" w:type="dxa"/>
          </w:tcPr>
          <w:p w:rsidR="000C0394" w:rsidRDefault="000C0394" w:rsidP="00947AE7">
            <w:r>
              <w:t>Northeast</w:t>
            </w:r>
          </w:p>
        </w:tc>
      </w:tr>
      <w:tr w:rsidR="000C0394" w:rsidTr="000C0394">
        <w:tc>
          <w:tcPr>
            <w:tcW w:w="1350" w:type="dxa"/>
          </w:tcPr>
          <w:p w:rsidR="000C0394" w:rsidRDefault="000C0394" w:rsidP="00947AE7">
            <w:r>
              <w:t>Brazil</w:t>
            </w:r>
          </w:p>
        </w:tc>
        <w:tc>
          <w:tcPr>
            <w:tcW w:w="3060" w:type="dxa"/>
          </w:tcPr>
          <w:p w:rsidR="000C0394" w:rsidRDefault="000C0394" w:rsidP="00947AE7">
            <w:r>
              <w:t>Brazil Executive Report</w:t>
            </w:r>
          </w:p>
        </w:tc>
        <w:tc>
          <w:tcPr>
            <w:tcW w:w="3060" w:type="dxa"/>
          </w:tcPr>
          <w:p w:rsidR="000C0394" w:rsidRDefault="000C0394" w:rsidP="00947AE7">
            <w:r>
              <w:t>Central West</w:t>
            </w:r>
          </w:p>
        </w:tc>
      </w:tr>
      <w:tr w:rsidR="000C0394" w:rsidTr="000C0394">
        <w:tc>
          <w:tcPr>
            <w:tcW w:w="1350" w:type="dxa"/>
          </w:tcPr>
          <w:p w:rsidR="000C0394" w:rsidRDefault="000C0394" w:rsidP="00947AE7">
            <w:r>
              <w:t>Brazil</w:t>
            </w:r>
          </w:p>
        </w:tc>
        <w:tc>
          <w:tcPr>
            <w:tcW w:w="3060" w:type="dxa"/>
          </w:tcPr>
          <w:p w:rsidR="000C0394" w:rsidRDefault="000C0394" w:rsidP="00947AE7">
            <w:r>
              <w:t>Brazil Executive Report</w:t>
            </w:r>
          </w:p>
        </w:tc>
        <w:tc>
          <w:tcPr>
            <w:tcW w:w="3060" w:type="dxa"/>
          </w:tcPr>
          <w:p w:rsidR="000C0394" w:rsidRDefault="000C0394" w:rsidP="00947AE7">
            <w:r>
              <w:t>Southeast</w:t>
            </w:r>
          </w:p>
        </w:tc>
      </w:tr>
      <w:tr w:rsidR="000C0394" w:rsidTr="000C0394">
        <w:tc>
          <w:tcPr>
            <w:tcW w:w="1350" w:type="dxa"/>
          </w:tcPr>
          <w:p w:rsidR="000C0394" w:rsidRDefault="000C0394" w:rsidP="00947AE7">
            <w:r>
              <w:t>Brazil</w:t>
            </w:r>
          </w:p>
        </w:tc>
        <w:tc>
          <w:tcPr>
            <w:tcW w:w="3060" w:type="dxa"/>
          </w:tcPr>
          <w:p w:rsidR="000C0394" w:rsidRDefault="000C0394" w:rsidP="00947AE7">
            <w:r>
              <w:t>Brazil Executive Report</w:t>
            </w:r>
          </w:p>
        </w:tc>
        <w:tc>
          <w:tcPr>
            <w:tcW w:w="3060" w:type="dxa"/>
          </w:tcPr>
          <w:p w:rsidR="000C0394" w:rsidRDefault="000C0394" w:rsidP="00947AE7">
            <w:r>
              <w:t>South</w:t>
            </w:r>
          </w:p>
        </w:tc>
      </w:tr>
      <w:tr w:rsidR="000C0394" w:rsidTr="000C0394">
        <w:tc>
          <w:tcPr>
            <w:tcW w:w="1350" w:type="dxa"/>
          </w:tcPr>
          <w:p w:rsidR="000C0394" w:rsidRDefault="000C0394" w:rsidP="00947AE7">
            <w:r>
              <w:t>US</w:t>
            </w:r>
          </w:p>
        </w:tc>
        <w:tc>
          <w:tcPr>
            <w:tcW w:w="3060" w:type="dxa"/>
          </w:tcPr>
          <w:p w:rsidR="000C0394" w:rsidRDefault="000C0394" w:rsidP="00947AE7">
            <w:r>
              <w:t>US Executive Report</w:t>
            </w:r>
          </w:p>
        </w:tc>
        <w:tc>
          <w:tcPr>
            <w:tcW w:w="3060" w:type="dxa"/>
          </w:tcPr>
          <w:p w:rsidR="000C0394" w:rsidRDefault="000C0394" w:rsidP="00947AE7">
            <w:r>
              <w:t>Northeast</w:t>
            </w:r>
          </w:p>
        </w:tc>
      </w:tr>
      <w:tr w:rsidR="000C0394" w:rsidTr="000C0394">
        <w:tc>
          <w:tcPr>
            <w:tcW w:w="1350" w:type="dxa"/>
          </w:tcPr>
          <w:p w:rsidR="000C0394" w:rsidRDefault="000C0394" w:rsidP="00947AE7">
            <w:r>
              <w:t>US</w:t>
            </w:r>
          </w:p>
        </w:tc>
        <w:tc>
          <w:tcPr>
            <w:tcW w:w="3060" w:type="dxa"/>
          </w:tcPr>
          <w:p w:rsidR="000C0394" w:rsidRDefault="000C0394" w:rsidP="00947AE7">
            <w:r>
              <w:t>US Executive Report</w:t>
            </w:r>
          </w:p>
        </w:tc>
        <w:tc>
          <w:tcPr>
            <w:tcW w:w="3060" w:type="dxa"/>
          </w:tcPr>
          <w:p w:rsidR="000C0394" w:rsidRDefault="000C0394" w:rsidP="00947AE7">
            <w:r>
              <w:t>Mid-Atlantic</w:t>
            </w:r>
          </w:p>
        </w:tc>
      </w:tr>
      <w:tr w:rsidR="000C0394" w:rsidTr="000C0394">
        <w:tc>
          <w:tcPr>
            <w:tcW w:w="1350" w:type="dxa"/>
          </w:tcPr>
          <w:p w:rsidR="000C0394" w:rsidRDefault="000C0394" w:rsidP="00947AE7">
            <w:r>
              <w:t>US</w:t>
            </w:r>
          </w:p>
        </w:tc>
        <w:tc>
          <w:tcPr>
            <w:tcW w:w="3060" w:type="dxa"/>
          </w:tcPr>
          <w:p w:rsidR="000C0394" w:rsidRDefault="000C0394" w:rsidP="00947AE7">
            <w:r>
              <w:t>US Executive Report</w:t>
            </w:r>
          </w:p>
        </w:tc>
        <w:tc>
          <w:tcPr>
            <w:tcW w:w="3060" w:type="dxa"/>
          </w:tcPr>
          <w:p w:rsidR="000C0394" w:rsidRDefault="000C0394" w:rsidP="00947AE7">
            <w:r>
              <w:t>Southeast</w:t>
            </w:r>
          </w:p>
        </w:tc>
      </w:tr>
      <w:tr w:rsidR="000C0394" w:rsidTr="000C0394">
        <w:tc>
          <w:tcPr>
            <w:tcW w:w="1350" w:type="dxa"/>
          </w:tcPr>
          <w:p w:rsidR="000C0394" w:rsidRDefault="000C0394" w:rsidP="00947AE7">
            <w:r>
              <w:t>US</w:t>
            </w:r>
          </w:p>
        </w:tc>
        <w:tc>
          <w:tcPr>
            <w:tcW w:w="3060" w:type="dxa"/>
          </w:tcPr>
          <w:p w:rsidR="000C0394" w:rsidRDefault="000C0394" w:rsidP="00947AE7">
            <w:r>
              <w:t>US Executive Report</w:t>
            </w:r>
          </w:p>
        </w:tc>
        <w:tc>
          <w:tcPr>
            <w:tcW w:w="3060" w:type="dxa"/>
          </w:tcPr>
          <w:p w:rsidR="000C0394" w:rsidRDefault="000C0394" w:rsidP="00947AE7">
            <w:r>
              <w:t>North Central</w:t>
            </w:r>
          </w:p>
        </w:tc>
      </w:tr>
      <w:tr w:rsidR="000C0394" w:rsidTr="000C0394">
        <w:tc>
          <w:tcPr>
            <w:tcW w:w="1350" w:type="dxa"/>
          </w:tcPr>
          <w:p w:rsidR="000C0394" w:rsidRDefault="000C0394" w:rsidP="00947AE7">
            <w:r>
              <w:t>US</w:t>
            </w:r>
          </w:p>
        </w:tc>
        <w:tc>
          <w:tcPr>
            <w:tcW w:w="3060" w:type="dxa"/>
          </w:tcPr>
          <w:p w:rsidR="000C0394" w:rsidRDefault="000C0394" w:rsidP="00947AE7">
            <w:r>
              <w:t>US Executive Report</w:t>
            </w:r>
          </w:p>
        </w:tc>
        <w:tc>
          <w:tcPr>
            <w:tcW w:w="3060" w:type="dxa"/>
          </w:tcPr>
          <w:p w:rsidR="000C0394" w:rsidRDefault="000C0394" w:rsidP="00947AE7">
            <w:r>
              <w:t>South Central</w:t>
            </w:r>
          </w:p>
        </w:tc>
      </w:tr>
      <w:tr w:rsidR="000C0394" w:rsidTr="000C0394">
        <w:tc>
          <w:tcPr>
            <w:tcW w:w="1350" w:type="dxa"/>
          </w:tcPr>
          <w:p w:rsidR="000C0394" w:rsidRDefault="000C0394" w:rsidP="00947AE7">
            <w:r>
              <w:t>US</w:t>
            </w:r>
          </w:p>
        </w:tc>
        <w:tc>
          <w:tcPr>
            <w:tcW w:w="3060" w:type="dxa"/>
          </w:tcPr>
          <w:p w:rsidR="000C0394" w:rsidRDefault="000C0394" w:rsidP="00947AE7">
            <w:r>
              <w:t>US Executive Report</w:t>
            </w:r>
          </w:p>
        </w:tc>
        <w:tc>
          <w:tcPr>
            <w:tcW w:w="3060" w:type="dxa"/>
          </w:tcPr>
          <w:p w:rsidR="000C0394" w:rsidRDefault="000C0394" w:rsidP="00947AE7">
            <w:r>
              <w:t>Great Plains</w:t>
            </w:r>
          </w:p>
        </w:tc>
      </w:tr>
      <w:tr w:rsidR="000C0394" w:rsidTr="000C0394">
        <w:tc>
          <w:tcPr>
            <w:tcW w:w="1350" w:type="dxa"/>
          </w:tcPr>
          <w:p w:rsidR="000C0394" w:rsidRDefault="000C0394" w:rsidP="00947AE7">
            <w:r>
              <w:t>US</w:t>
            </w:r>
          </w:p>
        </w:tc>
        <w:tc>
          <w:tcPr>
            <w:tcW w:w="3060" w:type="dxa"/>
          </w:tcPr>
          <w:p w:rsidR="000C0394" w:rsidRDefault="000C0394" w:rsidP="00947AE7">
            <w:r>
              <w:t>US Executive Report</w:t>
            </w:r>
          </w:p>
        </w:tc>
        <w:tc>
          <w:tcPr>
            <w:tcW w:w="3060" w:type="dxa"/>
          </w:tcPr>
          <w:p w:rsidR="000C0394" w:rsidRDefault="000C0394" w:rsidP="00947AE7">
            <w:r>
              <w:t>Mountain</w:t>
            </w:r>
          </w:p>
        </w:tc>
      </w:tr>
      <w:tr w:rsidR="000C0394" w:rsidTr="000C0394">
        <w:tc>
          <w:tcPr>
            <w:tcW w:w="1350" w:type="dxa"/>
          </w:tcPr>
          <w:p w:rsidR="000C0394" w:rsidRDefault="000C0394" w:rsidP="00947AE7">
            <w:r>
              <w:t>US</w:t>
            </w:r>
          </w:p>
        </w:tc>
        <w:tc>
          <w:tcPr>
            <w:tcW w:w="3060" w:type="dxa"/>
          </w:tcPr>
          <w:p w:rsidR="000C0394" w:rsidRDefault="000C0394" w:rsidP="00947AE7">
            <w:r>
              <w:t>US Executive Report</w:t>
            </w:r>
          </w:p>
        </w:tc>
        <w:tc>
          <w:tcPr>
            <w:tcW w:w="3060" w:type="dxa"/>
          </w:tcPr>
          <w:p w:rsidR="000C0394" w:rsidRDefault="000C0394" w:rsidP="00947AE7">
            <w:r>
              <w:t>Pacific</w:t>
            </w:r>
          </w:p>
        </w:tc>
      </w:tr>
      <w:tr w:rsidR="000C0394" w:rsidTr="000C0394">
        <w:tc>
          <w:tcPr>
            <w:tcW w:w="1350" w:type="dxa"/>
          </w:tcPr>
          <w:p w:rsidR="000C0394" w:rsidRDefault="000C0394" w:rsidP="00947AE7">
            <w:r>
              <w:t>US</w:t>
            </w:r>
          </w:p>
        </w:tc>
        <w:tc>
          <w:tcPr>
            <w:tcW w:w="3060" w:type="dxa"/>
          </w:tcPr>
          <w:p w:rsidR="000C0394" w:rsidRDefault="000C0394" w:rsidP="000C0394">
            <w:r>
              <w:t>US Weekly Gasoline Report</w:t>
            </w:r>
          </w:p>
        </w:tc>
        <w:tc>
          <w:tcPr>
            <w:tcW w:w="3060" w:type="dxa"/>
          </w:tcPr>
          <w:p w:rsidR="000C0394" w:rsidRDefault="000C0394" w:rsidP="00947AE7">
            <w:r>
              <w:t>New England</w:t>
            </w:r>
          </w:p>
        </w:tc>
      </w:tr>
      <w:tr w:rsidR="000C0394" w:rsidTr="000C0394">
        <w:tc>
          <w:tcPr>
            <w:tcW w:w="1350" w:type="dxa"/>
          </w:tcPr>
          <w:p w:rsidR="000C0394" w:rsidRDefault="000C0394" w:rsidP="00947AE7">
            <w:r>
              <w:t>US</w:t>
            </w:r>
          </w:p>
        </w:tc>
        <w:tc>
          <w:tcPr>
            <w:tcW w:w="3060" w:type="dxa"/>
          </w:tcPr>
          <w:p w:rsidR="000C0394" w:rsidRDefault="000C0394" w:rsidP="00947AE7">
            <w:r>
              <w:t>US Weekly Gasoline Report</w:t>
            </w:r>
          </w:p>
        </w:tc>
        <w:tc>
          <w:tcPr>
            <w:tcW w:w="3060" w:type="dxa"/>
          </w:tcPr>
          <w:p w:rsidR="000C0394" w:rsidRDefault="000C0394" w:rsidP="00947AE7">
            <w:r>
              <w:t>Central Atlantic</w:t>
            </w:r>
          </w:p>
        </w:tc>
      </w:tr>
      <w:tr w:rsidR="000C0394" w:rsidTr="000C0394">
        <w:tc>
          <w:tcPr>
            <w:tcW w:w="1350" w:type="dxa"/>
          </w:tcPr>
          <w:p w:rsidR="000C0394" w:rsidRDefault="000C0394" w:rsidP="00947AE7">
            <w:r>
              <w:t>US</w:t>
            </w:r>
          </w:p>
        </w:tc>
        <w:tc>
          <w:tcPr>
            <w:tcW w:w="3060" w:type="dxa"/>
          </w:tcPr>
          <w:p w:rsidR="000C0394" w:rsidRDefault="000C0394" w:rsidP="00947AE7">
            <w:r>
              <w:t>US Weekly Gasoline Report</w:t>
            </w:r>
          </w:p>
        </w:tc>
        <w:tc>
          <w:tcPr>
            <w:tcW w:w="3060" w:type="dxa"/>
          </w:tcPr>
          <w:p w:rsidR="000C0394" w:rsidRDefault="000C0394" w:rsidP="00947AE7">
            <w:r>
              <w:t>Lower Atlantic</w:t>
            </w:r>
          </w:p>
        </w:tc>
      </w:tr>
      <w:tr w:rsidR="000C0394" w:rsidTr="000C0394">
        <w:tc>
          <w:tcPr>
            <w:tcW w:w="1350" w:type="dxa"/>
          </w:tcPr>
          <w:p w:rsidR="000C0394" w:rsidRDefault="000C0394" w:rsidP="00947AE7">
            <w:r>
              <w:t>US</w:t>
            </w:r>
          </w:p>
        </w:tc>
        <w:tc>
          <w:tcPr>
            <w:tcW w:w="3060" w:type="dxa"/>
          </w:tcPr>
          <w:p w:rsidR="000C0394" w:rsidRDefault="000C0394" w:rsidP="00947AE7">
            <w:r>
              <w:t>US Weekly Gasoline Report</w:t>
            </w:r>
          </w:p>
        </w:tc>
        <w:tc>
          <w:tcPr>
            <w:tcW w:w="3060" w:type="dxa"/>
          </w:tcPr>
          <w:p w:rsidR="000C0394" w:rsidRDefault="000C0394" w:rsidP="00947AE7">
            <w:r>
              <w:t>Midwest</w:t>
            </w:r>
          </w:p>
        </w:tc>
      </w:tr>
      <w:tr w:rsidR="000C0394" w:rsidTr="000C0394">
        <w:tc>
          <w:tcPr>
            <w:tcW w:w="1350" w:type="dxa"/>
          </w:tcPr>
          <w:p w:rsidR="000C0394" w:rsidRDefault="000C0394" w:rsidP="00947AE7">
            <w:r>
              <w:t>US</w:t>
            </w:r>
          </w:p>
        </w:tc>
        <w:tc>
          <w:tcPr>
            <w:tcW w:w="3060" w:type="dxa"/>
          </w:tcPr>
          <w:p w:rsidR="000C0394" w:rsidRDefault="000C0394" w:rsidP="00947AE7">
            <w:r>
              <w:t>US Weekly Gasoline Report</w:t>
            </w:r>
          </w:p>
        </w:tc>
        <w:tc>
          <w:tcPr>
            <w:tcW w:w="3060" w:type="dxa"/>
          </w:tcPr>
          <w:p w:rsidR="000C0394" w:rsidRDefault="000C0394" w:rsidP="00947AE7">
            <w:r>
              <w:t>Gulf Coast</w:t>
            </w:r>
          </w:p>
        </w:tc>
      </w:tr>
      <w:tr w:rsidR="000C0394" w:rsidTr="00947AE7">
        <w:tc>
          <w:tcPr>
            <w:tcW w:w="1350" w:type="dxa"/>
          </w:tcPr>
          <w:p w:rsidR="000C0394" w:rsidRDefault="000C0394" w:rsidP="00947AE7">
            <w:r>
              <w:t>US</w:t>
            </w:r>
          </w:p>
        </w:tc>
        <w:tc>
          <w:tcPr>
            <w:tcW w:w="3060" w:type="dxa"/>
          </w:tcPr>
          <w:p w:rsidR="000C0394" w:rsidRDefault="000C0394" w:rsidP="00947AE7">
            <w:r>
              <w:t>US Weekly Gasoline Report</w:t>
            </w:r>
          </w:p>
        </w:tc>
        <w:tc>
          <w:tcPr>
            <w:tcW w:w="3060" w:type="dxa"/>
          </w:tcPr>
          <w:p w:rsidR="000C0394" w:rsidRDefault="000C0394" w:rsidP="00947AE7">
            <w:r>
              <w:t>Rocky Mountain</w:t>
            </w:r>
          </w:p>
        </w:tc>
      </w:tr>
      <w:tr w:rsidR="000C0394" w:rsidTr="000C0394">
        <w:tc>
          <w:tcPr>
            <w:tcW w:w="1350" w:type="dxa"/>
          </w:tcPr>
          <w:p w:rsidR="000C0394" w:rsidRDefault="000C0394" w:rsidP="00947AE7">
            <w:r>
              <w:t>US</w:t>
            </w:r>
          </w:p>
        </w:tc>
        <w:tc>
          <w:tcPr>
            <w:tcW w:w="3060" w:type="dxa"/>
          </w:tcPr>
          <w:p w:rsidR="000C0394" w:rsidRDefault="000C0394" w:rsidP="00947AE7">
            <w:r>
              <w:t>US Weekly Gasoline Report</w:t>
            </w:r>
          </w:p>
        </w:tc>
        <w:tc>
          <w:tcPr>
            <w:tcW w:w="3060" w:type="dxa"/>
          </w:tcPr>
          <w:p w:rsidR="000C0394" w:rsidRDefault="000C0394" w:rsidP="00947AE7">
            <w:r>
              <w:t>West Coast</w:t>
            </w:r>
          </w:p>
        </w:tc>
      </w:tr>
    </w:tbl>
    <w:p w:rsidR="004C3ABA" w:rsidRDefault="004C3ABA"/>
    <w:sectPr w:rsidR="004C3ABA" w:rsidSect="006A5AAC">
      <w:headerReference w:type="default" r:id="rId8"/>
      <w:footerReference w:type="default" r:id="rId9"/>
      <w:pgSz w:w="12240" w:h="15840"/>
      <w:pgMar w:top="904" w:right="1440" w:bottom="1080" w:left="1440" w:header="270" w:footer="44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A18" w:rsidRDefault="00395A18" w:rsidP="008A7EC7">
      <w:pPr>
        <w:spacing w:after="0" w:line="240" w:lineRule="auto"/>
      </w:pPr>
      <w:r>
        <w:separator/>
      </w:r>
    </w:p>
  </w:endnote>
  <w:endnote w:type="continuationSeparator" w:id="0">
    <w:p w:rsidR="00395A18" w:rsidRDefault="00395A18" w:rsidP="008A7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60A" w:rsidRPr="008A7EC7" w:rsidRDefault="0046460A">
    <w:pPr>
      <w:pStyle w:val="Footer"/>
      <w:rPr>
        <w:sz w:val="18"/>
        <w:szCs w:val="18"/>
      </w:rPr>
    </w:pPr>
    <w:r w:rsidRPr="008A7EC7">
      <w:rPr>
        <w:sz w:val="18"/>
        <w:szCs w:val="18"/>
      </w:rPr>
      <w:t xml:space="preserve">MasterCard SpendingPulse™ API </w:t>
    </w:r>
    <w:proofErr w:type="spellStart"/>
    <w:r w:rsidRPr="008A7EC7">
      <w:rPr>
        <w:sz w:val="18"/>
        <w:szCs w:val="18"/>
      </w:rPr>
      <w:t>Defintions</w:t>
    </w:r>
    <w:proofErr w:type="spellEnd"/>
    <w:r>
      <w:rPr>
        <w:sz w:val="18"/>
        <w:szCs w:val="18"/>
      </w:rPr>
      <w:tab/>
    </w:r>
    <w:r>
      <w:rPr>
        <w:sz w:val="18"/>
        <w:szCs w:val="18"/>
      </w:rPr>
      <w:tab/>
    </w:r>
    <w:r w:rsidRPr="008A7EC7">
      <w:rPr>
        <w:color w:val="808080" w:themeColor="background1" w:themeShade="80"/>
        <w:spacing w:val="60"/>
        <w:sz w:val="18"/>
        <w:szCs w:val="18"/>
      </w:rPr>
      <w:t>Page</w:t>
    </w:r>
    <w:r w:rsidRPr="008A7EC7">
      <w:rPr>
        <w:sz w:val="18"/>
        <w:szCs w:val="18"/>
      </w:rPr>
      <w:t xml:space="preserve"> | </w:t>
    </w:r>
    <w:r w:rsidRPr="008A7EC7">
      <w:rPr>
        <w:sz w:val="18"/>
        <w:szCs w:val="18"/>
      </w:rPr>
      <w:fldChar w:fldCharType="begin"/>
    </w:r>
    <w:r w:rsidRPr="008A7EC7">
      <w:rPr>
        <w:sz w:val="18"/>
        <w:szCs w:val="18"/>
      </w:rPr>
      <w:instrText xml:space="preserve"> PAGE   \* MERGEFORMAT </w:instrText>
    </w:r>
    <w:r w:rsidRPr="008A7EC7">
      <w:rPr>
        <w:sz w:val="18"/>
        <w:szCs w:val="18"/>
      </w:rPr>
      <w:fldChar w:fldCharType="separate"/>
    </w:r>
    <w:r w:rsidR="008743B8" w:rsidRPr="008743B8">
      <w:rPr>
        <w:b/>
        <w:bCs/>
        <w:noProof/>
        <w:sz w:val="18"/>
        <w:szCs w:val="18"/>
      </w:rPr>
      <w:t>1</w:t>
    </w:r>
    <w:r w:rsidRPr="008A7EC7">
      <w:rPr>
        <w:b/>
        <w:bCs/>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A18" w:rsidRDefault="00395A18" w:rsidP="008A7EC7">
      <w:pPr>
        <w:spacing w:after="0" w:line="240" w:lineRule="auto"/>
      </w:pPr>
      <w:r>
        <w:separator/>
      </w:r>
    </w:p>
  </w:footnote>
  <w:footnote w:type="continuationSeparator" w:id="0">
    <w:p w:rsidR="00395A18" w:rsidRDefault="00395A18" w:rsidP="008A7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AAC" w:rsidRDefault="00AB0DB7">
    <w:pPr>
      <w:pStyle w:val="Header"/>
    </w:pPr>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-808</wp:posOffset>
              </wp:positionH>
              <wp:positionV relativeFrom="paragraph">
                <wp:posOffset>0</wp:posOffset>
              </wp:positionV>
              <wp:extent cx="6001385" cy="232757"/>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1385" cy="232757"/>
                      </a:xfrm>
                      <a:prstGeom prst="rect">
                        <a:avLst/>
                      </a:prstGeom>
                      <a:noFill/>
                      <a:ln w="9525">
                        <a:noFill/>
                        <a:miter lim="800000"/>
                        <a:headEnd/>
                        <a:tailEnd/>
                      </a:ln>
                    </wps:spPr>
                    <wps:txbx>
                      <w:txbxContent>
                        <w:p w:rsidR="00AB0DB7" w:rsidRPr="00AB0DB7" w:rsidRDefault="00AB0DB7" w:rsidP="00AB0DB7">
                          <w:pPr>
                            <w:jc w:val="center"/>
                            <w:rPr>
                              <w:b/>
                              <w:color w:val="FFFFFF" w:themeColor="background1"/>
                            </w:rPr>
                          </w:pPr>
                          <w:r w:rsidRPr="00AB0DB7">
                            <w:rPr>
                              <w:b/>
                              <w:color w:val="FFFFFF" w:themeColor="background1"/>
                            </w:rPr>
                            <w:t>MasterCard SpendingPulse™ API Data Definitions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0;width:472.55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" filled="f" stroked="f">
              <v:textbox>
                <w:txbxContent>
                  <w:p w:rsidR="00AB0DB7" w:rsidRPr="00AB0DB7" w:rsidRDefault="00AB0DB7" w:rsidP="00AB0DB7">
                    <w:pPr>
                      <w:jc w:val="center"/>
                      <w:rPr>
                        <w:b/>
                        <w:color w:val="FFFFFF" w:themeColor="background1"/>
                      </w:rPr>
                    </w:pPr>
                    <w:r w:rsidRPr="00AB0DB7">
                      <w:rPr>
                        <w:b/>
                        <w:color w:val="FFFFFF" w:themeColor="background1"/>
                      </w:rPr>
                      <w:t>MasterCard SpendingPulse™ API Data Definitions</w:t>
                    </w:r>
                  </w:p>
                </w:txbxContent>
              </v:textbox>
            </v:shape>
          </w:pict>
        </mc:Fallback>
      </mc:AlternateContent>
    </w:r>
    <w:r w:rsidR="006A5AAC">
      <w:rPr>
        <w:noProof/>
      </w:rPr>
      <w:drawing>
        <wp:inline distT="0" distB="0" distL="0" distR="0" wp14:anchorId="37DE22EC" wp14:editId="5FEE8655">
          <wp:extent cx="6064250" cy="234950"/>
          <wp:effectExtent l="0" t="0" r="0" b="0"/>
          <wp:docPr id="39053" name="Page1Banner" descr="sp_banner_ho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053" name="Page1Banner" descr="sp_banner_home"/>
                  <pic:cNvPicPr>
                    <a:picLocks noChangeArrowheads="1"/>
                  </pic:cNvPicPr>
                </pic:nvPicPr>
                <pic:blipFill>
                  <a:blip r:embed="rId1" cstate="print"/>
                  <a:srcRect/>
                  <a:stretch>
                    <a:fillRect/>
                  </a:stretch>
                </pic:blipFill>
                <pic:spPr bwMode="auto">
                  <a:xfrm>
                    <a:off x="0" y="0"/>
                    <a:ext cx="6121473" cy="237167"/>
                  </a:xfrm>
                  <a:prstGeom prst="rect">
                    <a:avLst/>
                  </a:prstGeom>
                  <a:noFill/>
                  <a:ln w="190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BEC"/>
    <w:rsid w:val="0001661D"/>
    <w:rsid w:val="0006368F"/>
    <w:rsid w:val="000C0394"/>
    <w:rsid w:val="001618AC"/>
    <w:rsid w:val="00235683"/>
    <w:rsid w:val="0038198A"/>
    <w:rsid w:val="00395A18"/>
    <w:rsid w:val="0046460A"/>
    <w:rsid w:val="004C3ABA"/>
    <w:rsid w:val="004E42E7"/>
    <w:rsid w:val="006A5AAC"/>
    <w:rsid w:val="007A349E"/>
    <w:rsid w:val="007B59C1"/>
    <w:rsid w:val="008743B8"/>
    <w:rsid w:val="0088299C"/>
    <w:rsid w:val="008A7EC7"/>
    <w:rsid w:val="008C61F9"/>
    <w:rsid w:val="00995BEC"/>
    <w:rsid w:val="00A40FD7"/>
    <w:rsid w:val="00AB0DB7"/>
    <w:rsid w:val="00B22F6F"/>
    <w:rsid w:val="00C72569"/>
    <w:rsid w:val="00C75BC4"/>
    <w:rsid w:val="00D67B7D"/>
    <w:rsid w:val="00E42B14"/>
    <w:rsid w:val="00E85DD5"/>
    <w:rsid w:val="00F6768E"/>
    <w:rsid w:val="00FC0D0B"/>
    <w:rsid w:val="00FE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BEC"/>
    <w:rPr>
      <w:rFonts w:ascii="Tahoma" w:hAnsi="Tahoma" w:cs="Tahoma"/>
      <w:sz w:val="16"/>
      <w:szCs w:val="16"/>
    </w:rPr>
  </w:style>
  <w:style w:type="paragraph" w:styleId="Header">
    <w:name w:val="header"/>
    <w:basedOn w:val="Normal"/>
    <w:link w:val="HeaderChar"/>
    <w:uiPriority w:val="99"/>
    <w:unhideWhenUsed/>
    <w:rsid w:val="008A7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EC7"/>
  </w:style>
  <w:style w:type="paragraph" w:styleId="Footer">
    <w:name w:val="footer"/>
    <w:basedOn w:val="Normal"/>
    <w:link w:val="FooterChar"/>
    <w:uiPriority w:val="99"/>
    <w:unhideWhenUsed/>
    <w:rsid w:val="008A7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EC7"/>
  </w:style>
  <w:style w:type="table" w:styleId="TableGrid">
    <w:name w:val="Table Grid"/>
    <w:basedOn w:val="TableNormal"/>
    <w:uiPriority w:val="59"/>
    <w:rsid w:val="004C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BEC"/>
    <w:rPr>
      <w:rFonts w:ascii="Tahoma" w:hAnsi="Tahoma" w:cs="Tahoma"/>
      <w:sz w:val="16"/>
      <w:szCs w:val="16"/>
    </w:rPr>
  </w:style>
  <w:style w:type="paragraph" w:styleId="Header">
    <w:name w:val="header"/>
    <w:basedOn w:val="Normal"/>
    <w:link w:val="HeaderChar"/>
    <w:uiPriority w:val="99"/>
    <w:unhideWhenUsed/>
    <w:rsid w:val="008A7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EC7"/>
  </w:style>
  <w:style w:type="paragraph" w:styleId="Footer">
    <w:name w:val="footer"/>
    <w:basedOn w:val="Normal"/>
    <w:link w:val="FooterChar"/>
    <w:uiPriority w:val="99"/>
    <w:unhideWhenUsed/>
    <w:rsid w:val="008A7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EC7"/>
  </w:style>
  <w:style w:type="table" w:styleId="TableGrid">
    <w:name w:val="Table Grid"/>
    <w:basedOn w:val="TableNormal"/>
    <w:uiPriority w:val="59"/>
    <w:rsid w:val="004C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6D9D2-43AD-4990-9895-5C3E9D0C6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MasterCard Worldwide</Company>
  <LinksUpToDate>false</LinksUpToDate>
  <CharactersWithSpaces>10636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e019693</dc:creator>
  <cp:lastModifiedBy>e019693</cp:lastModifiedBy>
  <cp:revision>14</cp:revision>
  <dcterms:created xsi:type="dcterms:W3CDTF">2015-06-17T16:32:00Z</dcterms:created>
  <dcterms:modified xsi:type="dcterms:W3CDTF">2015-06-17T21:13:00Z</dcterms:modified>
</cp:coreProperties>
</file>