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36" w:rsidRPr="00E32D36" w:rsidRDefault="00E32D36" w:rsidP="00E32D36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t xml:space="preserve">Reseña Histórica </w:t>
      </w:r>
    </w:p>
    <w:p w:rsidR="00E32D36" w:rsidRPr="00E32D36" w:rsidRDefault="00E32D36" w:rsidP="00E32D36">
      <w:pPr>
        <w:rPr>
          <w:rFonts w:ascii="Times New Roman" w:hAnsi="Times New Roman" w:cs="Times New Roman"/>
          <w:b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32D36">
        <w:rPr>
          <w:rFonts w:ascii="Times New Roman" w:hAnsi="Times New Roman" w:cs="Times New Roman"/>
          <w:sz w:val="24"/>
          <w:szCs w:val="24"/>
        </w:rPr>
        <w:t xml:space="preserve">Insumos Ferroviarios INFERCA, C.A. es la única empresa Venezolana fabricante de Durmientes de Concreto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Postensado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, que a partir del año 1982 inicia sus labores con un capital mixto bajo licencia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Dywidag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con las especificaciones de la empresa alemana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Dywidag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International para el sector Ferroviario Nacional e Internacional.</w:t>
      </w:r>
    </w:p>
    <w:p w:rsidR="00E32D36" w:rsidRPr="00E32D36" w:rsidRDefault="00E32D36" w:rsidP="00E32D36">
      <w:pPr>
        <w:tabs>
          <w:tab w:val="clear" w:pos="28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 xml:space="preserve">En sus comienzos, la producción era escasa motivado a que se fabricaban durmientes solo para el mantenimiento de las vías férreas existentes en el país, a mediados de los años 2001-2002 se comienza a incrementar la producción, debido a la incorporación de nuevos clientes y la demanda que estos exigían para la rehabilitación y construcción de nuevos tramos, gracias al Plan Ferroviario Nacional impulsado por el actual gobierno comandado por nuestro Presidente Hugo Rafael Chávez Frías y a los esfuerzos del personal técnico y profesional de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Inferca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que han sido piezas fundamentales para el fortalecimiento de esta empresa . En el año 2006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Inferca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pasa a ser 100% del Estado Venezolano, adquiriendo la gran responsabilidad de fabricar los durmientes necesarios para la construcción de los 13.660</w:t>
      </w:r>
    </w:p>
    <w:p w:rsidR="00E32D36" w:rsidRPr="00E32D36" w:rsidRDefault="00E32D36" w:rsidP="00E32D36">
      <w:pPr>
        <w:tabs>
          <w:tab w:val="clear" w:pos="28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t xml:space="preserve">Misión </w:t>
      </w:r>
    </w:p>
    <w:p w:rsidR="00E32D36" w:rsidRPr="00E32D36" w:rsidRDefault="00E32D36" w:rsidP="00E32D36">
      <w:pPr>
        <w:tabs>
          <w:tab w:val="clear" w:pos="28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Somos una Empresa de Producción, que contribuye con el Desarrollo del Plan Ferroviario Nacional, a través de la fabricación de durmientes, comercialización de componentes,  accesorios e insumos para la instalación de vías férreas, así como la elaboración y ejecución de proyectos obras civiles y de ingeniería ferroviaria.</w:t>
      </w:r>
    </w:p>
    <w:p w:rsidR="00E32D36" w:rsidRPr="00E32D36" w:rsidRDefault="00E32D36" w:rsidP="00E32D36">
      <w:pPr>
        <w:tabs>
          <w:tab w:val="clear" w:pos="284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t>Visión</w:t>
      </w: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 xml:space="preserve">      Comercialización y Fabricación de Durmientes e Insumos para el Plan Ferroviario Nacional fomentando la Soberanía Socio Productiva y nuevas tecnologías con Calidad Ambiental de acuerdo al Plan Estratégico Nacional “Simón Bolívar” de la mano con el modelo de Empoderamiento Obrero y la unidad Trabajador-Empleador logrando el </w:t>
      </w:r>
      <w:r w:rsidRPr="00E32D36">
        <w:rPr>
          <w:rFonts w:ascii="Times New Roman" w:hAnsi="Times New Roman" w:cs="Times New Roman"/>
          <w:sz w:val="24"/>
          <w:szCs w:val="24"/>
        </w:rPr>
        <w:lastRenderedPageBreak/>
        <w:t>compromiso y la eficiencia en el desarrollo de la Empresa como Centro de Bienestar Social.</w:t>
      </w: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t xml:space="preserve">Objetivos de la Empresa </w:t>
      </w:r>
    </w:p>
    <w:p w:rsidR="00E32D36" w:rsidRPr="00E32D36" w:rsidRDefault="00E32D36" w:rsidP="00E32D36">
      <w:pPr>
        <w:pStyle w:val="Prrafodelista"/>
        <w:numPr>
          <w:ilvl w:val="0"/>
          <w:numId w:val="1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 xml:space="preserve">Fabricar durmientes de concreto </w:t>
      </w:r>
      <w:proofErr w:type="spellStart"/>
      <w:r w:rsidRPr="00E32D36">
        <w:rPr>
          <w:rFonts w:ascii="Times New Roman" w:hAnsi="Times New Roman" w:cs="Times New Roman"/>
          <w:sz w:val="24"/>
          <w:szCs w:val="24"/>
        </w:rPr>
        <w:t>postensado</w:t>
      </w:r>
      <w:proofErr w:type="spellEnd"/>
      <w:r w:rsidRPr="00E32D36">
        <w:rPr>
          <w:rFonts w:ascii="Times New Roman" w:hAnsi="Times New Roman" w:cs="Times New Roman"/>
          <w:sz w:val="24"/>
          <w:szCs w:val="24"/>
        </w:rPr>
        <w:t xml:space="preserve"> para la vía férrea nacional.</w:t>
      </w:r>
    </w:p>
    <w:p w:rsidR="00E32D36" w:rsidRPr="00E32D36" w:rsidRDefault="00E32D36" w:rsidP="00E32D36">
      <w:pPr>
        <w:pStyle w:val="Prrafodelista"/>
        <w:numPr>
          <w:ilvl w:val="0"/>
          <w:numId w:val="1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Ejecución, elaboración de proyectos civiles</w:t>
      </w:r>
    </w:p>
    <w:p w:rsidR="00E32D36" w:rsidRPr="00E32D36" w:rsidRDefault="00E32D36" w:rsidP="00E32D36">
      <w:pPr>
        <w:pStyle w:val="Prrafodelista"/>
        <w:numPr>
          <w:ilvl w:val="0"/>
          <w:numId w:val="1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Mantenimiento a la vía férrea nacional</w:t>
      </w:r>
    </w:p>
    <w:p w:rsidR="00E32D36" w:rsidRPr="00E32D36" w:rsidRDefault="00E32D36" w:rsidP="00E32D36">
      <w:pPr>
        <w:pStyle w:val="Prrafodelista"/>
        <w:tabs>
          <w:tab w:val="clear" w:pos="284"/>
        </w:tabs>
        <w:ind w:left="1004" w:firstLine="0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t xml:space="preserve">Valores de la Empresa </w:t>
      </w: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 xml:space="preserve">     Sustentarse en dos pilares fundamentales: seriedad y honestidad, basado en un auténtico compromiso de responsabilidad como norma ética en todos nuestros actos.</w:t>
      </w: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Alta calidad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Prestigio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Excelencia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Responsabilidad social empresarial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Creatividad e innovación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Trabajo en equipo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Identidad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Profesionalismo</w:t>
      </w:r>
    </w:p>
    <w:p w:rsidR="00E32D36" w:rsidRPr="00E32D36" w:rsidRDefault="00E32D36" w:rsidP="00E32D36">
      <w:pPr>
        <w:pStyle w:val="Prrafodelista"/>
        <w:numPr>
          <w:ilvl w:val="0"/>
          <w:numId w:val="2"/>
        </w:numPr>
        <w:tabs>
          <w:tab w:val="clear" w:pos="284"/>
        </w:tabs>
        <w:rPr>
          <w:rFonts w:ascii="Times New Roman" w:hAnsi="Times New Roman" w:cs="Times New Roman"/>
          <w:sz w:val="24"/>
          <w:szCs w:val="24"/>
        </w:rPr>
      </w:pPr>
      <w:r w:rsidRPr="00E32D36">
        <w:rPr>
          <w:rFonts w:ascii="Times New Roman" w:hAnsi="Times New Roman" w:cs="Times New Roman"/>
          <w:sz w:val="24"/>
          <w:szCs w:val="24"/>
        </w:rPr>
        <w:t>Pasión: comprometidos con el alma y la mente</w:t>
      </w: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E32D36">
        <w:rPr>
          <w:rFonts w:ascii="Times New Roman" w:hAnsi="Times New Roman" w:cs="Times New Roman"/>
          <w:b/>
          <w:sz w:val="24"/>
          <w:szCs w:val="24"/>
        </w:rPr>
        <w:lastRenderedPageBreak/>
        <w:t>Estructura Organizativa de la Empresa (Organigrama)</w:t>
      </w:r>
    </w:p>
    <w:p w:rsid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E32D36" w:rsidRPr="00E32D36" w:rsidRDefault="00E32D36" w:rsidP="00E32D36">
      <w:pPr>
        <w:tabs>
          <w:tab w:val="clear" w:pos="284"/>
        </w:tabs>
        <w:ind w:firstLine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613AE" w:rsidRPr="00E32D36" w:rsidRDefault="00E32D36" w:rsidP="00E32D36">
      <w:pPr>
        <w:rPr>
          <w:sz w:val="24"/>
          <w:szCs w:val="24"/>
        </w:rPr>
      </w:pPr>
      <w:r w:rsidRPr="00E32D36">
        <w:rPr>
          <w:sz w:val="24"/>
          <w:szCs w:val="24"/>
          <w:lang w:val="es-VE"/>
        </w:rPr>
        <w:drawing>
          <wp:inline distT="0" distB="0" distL="0" distR="0" wp14:anchorId="1293889F" wp14:editId="40ECEA11">
            <wp:extent cx="5612130" cy="3752850"/>
            <wp:effectExtent l="0" t="0" r="7620" b="0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7613AE" w:rsidRPr="00E32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C6AB3"/>
    <w:multiLevelType w:val="hybridMultilevel"/>
    <w:tmpl w:val="7F5461C2"/>
    <w:lvl w:ilvl="0" w:tplc="20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E4027E3"/>
    <w:multiLevelType w:val="hybridMultilevel"/>
    <w:tmpl w:val="0DD0457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36"/>
    <w:rsid w:val="007613AE"/>
    <w:rsid w:val="00E3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36"/>
    <w:pPr>
      <w:tabs>
        <w:tab w:val="left" w:pos="284"/>
      </w:tabs>
      <w:spacing w:after="0" w:line="360" w:lineRule="auto"/>
      <w:ind w:firstLine="284"/>
      <w:jc w:val="both"/>
    </w:pPr>
    <w:rPr>
      <w:rFonts w:ascii="Arial" w:hAnsi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D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2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D36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D36"/>
    <w:pPr>
      <w:tabs>
        <w:tab w:val="left" w:pos="284"/>
      </w:tabs>
      <w:spacing w:after="0" w:line="360" w:lineRule="auto"/>
      <w:ind w:firstLine="284"/>
      <w:jc w:val="both"/>
    </w:pPr>
    <w:rPr>
      <w:rFonts w:ascii="Arial" w:hAnsi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D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2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D3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2155</Characters>
  <Application>Microsoft Office Word</Application>
  <DocSecurity>0</DocSecurity>
  <Lines>17</Lines>
  <Paragraphs>5</Paragraphs>
  <ScaleCrop>false</ScaleCrop>
  <Company>Wi-Black Corp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TECNOLOGIA</dc:creator>
  <cp:lastModifiedBy>TECNOLOGIA</cp:lastModifiedBy>
  <cp:revision>1</cp:revision>
  <dcterms:created xsi:type="dcterms:W3CDTF">2024-11-14T14:15:00Z</dcterms:created>
  <dcterms:modified xsi:type="dcterms:W3CDTF">2024-11-14T14:17:00Z</dcterms:modified>
</cp:coreProperties>
</file>