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Лабораторная работа 1.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Введение.</w:t>
      </w:r>
    </w:p>
    <w:p>
      <w:pPr>
        <w:pStyle w:val="Normal"/>
        <w:rPr/>
      </w:pPr>
      <w:r>
        <w:rPr>
          <w:lang w:val="en-US"/>
        </w:rPr>
        <w:t>JS</w:t>
      </w:r>
      <w:r>
        <w:rPr/>
        <w:t xml:space="preserve"> – язык программирования, применяющийся в основном для создания скриптов и программ, использующихся в веб страницах. В данный момент практически все браузеры поддерживают </w:t>
      </w:r>
      <w:r>
        <w:rPr>
          <w:lang w:val="en-US"/>
        </w:rPr>
        <w:t>JS</w:t>
      </w:r>
      <w:r>
        <w:rPr/>
        <w:t xml:space="preserve">. </w:t>
      </w:r>
    </w:p>
    <w:p>
      <w:pPr>
        <w:pStyle w:val="Normal"/>
        <w:rPr/>
      </w:pPr>
      <w:r>
        <w:rPr>
          <w:lang w:val="en-US"/>
        </w:rPr>
        <w:t>Js</w:t>
      </w:r>
      <w:r>
        <w:rPr/>
        <w:t xml:space="preserve"> язык с динамической, слабой, не явной типизацией.</w:t>
      </w:r>
    </w:p>
    <w:p>
      <w:pPr>
        <w:pStyle w:val="Normal"/>
        <w:rPr/>
      </w:pPr>
      <w:r>
        <w:rPr>
          <w:lang w:val="en-US"/>
        </w:rPr>
        <w:t>Ecmascript</w:t>
      </w:r>
      <w:r>
        <w:rPr/>
        <w:t xml:space="preserve"> – стандартизированная расширенная версия языка.</w:t>
      </w:r>
    </w:p>
    <w:p>
      <w:pPr>
        <w:pStyle w:val="Normal"/>
        <w:rPr>
          <w:lang w:val="en-US"/>
        </w:rPr>
      </w:pPr>
      <w:r>
        <w:rPr/>
        <w:t>Однострочный</w:t>
      </w:r>
      <w:r>
        <w:rPr>
          <w:lang w:val="en-US"/>
        </w:rPr>
        <w:t xml:space="preserve"> </w:t>
      </w:r>
      <w:r>
        <w:rPr/>
        <w:t>комментарий</w:t>
      </w:r>
      <w:r>
        <w:rPr>
          <w:lang w:val="en-US"/>
        </w:rPr>
        <w:t xml:space="preserve"> //</w:t>
      </w:r>
    </w:p>
    <w:p>
      <w:pPr>
        <w:pStyle w:val="Normal"/>
        <w:rPr>
          <w:lang w:val="en-US"/>
        </w:rPr>
      </w:pPr>
      <w:r>
        <w:rPr/>
        <w:t>Многострочный</w:t>
      </w:r>
      <w:r>
        <w:rPr>
          <w:lang w:val="en-US"/>
        </w:rPr>
        <w:t xml:space="preserve"> </w:t>
      </w:r>
      <w:r>
        <w:rPr/>
        <w:t>комментарий</w:t>
      </w:r>
      <w:r>
        <w:rPr>
          <w:lang w:val="en-US"/>
        </w:rPr>
        <w:t xml:space="preserve"> /* */</w:t>
      </w:r>
    </w:p>
    <w:p>
      <w:pPr>
        <w:pStyle w:val="Normal"/>
        <w:rPr>
          <w:lang w:val="en-US"/>
        </w:rPr>
      </w:pPr>
      <w:r>
        <w:rPr/>
        <w:t>Разделение</w:t>
      </w:r>
      <w:r>
        <w:rPr>
          <w:lang w:val="en-US"/>
        </w:rPr>
        <w:t xml:space="preserve"> </w:t>
      </w:r>
      <w:r>
        <w:rPr/>
        <w:t>инструкций</w:t>
      </w:r>
      <w:r>
        <w:rPr>
          <w:lang w:val="en-US"/>
        </w:rPr>
        <w:t xml:space="preserve"> ; (</w:t>
      </w:r>
      <w:r>
        <w:rPr/>
        <w:t>не</w:t>
      </w:r>
      <w:r>
        <w:rPr>
          <w:lang w:val="en-US"/>
        </w:rPr>
        <w:t xml:space="preserve"> </w:t>
      </w:r>
      <w:r>
        <w:rPr/>
        <w:t>обязательно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/>
        <w:t>Зарезервированные</w:t>
      </w:r>
      <w:r>
        <w:rPr>
          <w:lang w:val="en-US"/>
        </w:rPr>
        <w:t xml:space="preserve"> </w:t>
      </w:r>
      <w:r>
        <w:rPr/>
        <w:t>слова</w:t>
      </w:r>
      <w:r>
        <w:rPr>
          <w:lang w:val="en-US"/>
        </w:rPr>
        <w:t>: break, default, function, return, var, case, delete, if, switch, void, catch, do, in, this, while, const, else, instanceof, throw, with, continue, finally, let, try, debugger, for, new, typeof, class, enum, export, extends, import, super, Implements, interface, package, private, protected, public, static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ПО</w:t>
      </w:r>
      <w:r>
        <w:rPr>
          <w:b/>
          <w:sz w:val="24"/>
          <w:szCs w:val="24"/>
          <w:lang w:val="en-US"/>
        </w:rPr>
        <w:t>.</w:t>
      </w:r>
    </w:p>
    <w:p>
      <w:pPr>
        <w:pStyle w:val="Normal"/>
        <w:rPr>
          <w:lang w:val="en-US"/>
        </w:rPr>
      </w:pPr>
      <w:r>
        <w:rPr/>
        <w:t>Текстовый</w:t>
      </w:r>
      <w:r>
        <w:rPr>
          <w:lang w:val="en-US"/>
        </w:rPr>
        <w:t xml:space="preserve"> </w:t>
      </w:r>
      <w:r>
        <w:rPr/>
        <w:t>редактор</w:t>
      </w:r>
      <w:r>
        <w:rPr>
          <w:lang w:val="en-US"/>
        </w:rPr>
        <w:t xml:space="preserve"> (vsCode + open-in-browser + html snipets)</w:t>
      </w:r>
    </w:p>
    <w:p>
      <w:pPr>
        <w:pStyle w:val="Normal"/>
        <w:rPr/>
      </w:pPr>
      <w:r>
        <w:rPr/>
        <w:t>Браузер (</w:t>
      </w:r>
      <w:r>
        <w:rPr>
          <w:lang w:val="en-US"/>
        </w:rPr>
        <w:t>chrome</w:t>
      </w:r>
      <w:r>
        <w:rPr/>
        <w:t>)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Подготовка.</w:t>
      </w:r>
    </w:p>
    <w:p>
      <w:pPr>
        <w:pStyle w:val="Normal"/>
        <w:rPr>
          <w:sz w:val="24"/>
        </w:rPr>
      </w:pPr>
      <w:r>
        <w:rPr>
          <w:sz w:val="24"/>
        </w:rPr>
        <w:t xml:space="preserve">Внедрение </w:t>
      </w:r>
      <w:r>
        <w:rPr>
          <w:sz w:val="24"/>
          <w:lang w:val="en-US"/>
        </w:rPr>
        <w:t>JS</w:t>
      </w:r>
      <w:r>
        <w:rPr>
          <w:sz w:val="24"/>
        </w:rPr>
        <w:t xml:space="preserve"> в </w:t>
      </w:r>
      <w:r>
        <w:rPr>
          <w:sz w:val="24"/>
          <w:lang w:val="en-US"/>
        </w:rPr>
        <w:t>html</w:t>
      </w:r>
      <w:r>
        <w:rPr>
          <w:sz w:val="24"/>
        </w:rPr>
        <w:t>.</w:t>
      </w:r>
      <w:bookmarkStart w:id="0" w:name="_GoBack"/>
      <w:bookmarkEnd w:id="0"/>
    </w:p>
    <w:p>
      <w:pPr>
        <w:pStyle w:val="Normal"/>
        <w:rPr/>
      </w:pPr>
      <w:r>
        <w:rPr/>
        <w:t xml:space="preserve">Внедрить сценарий </w:t>
      </w:r>
      <w:r>
        <w:rPr>
          <w:lang w:val="en-US"/>
        </w:rPr>
        <w:t>js</w:t>
      </w:r>
      <w:r>
        <w:rPr/>
        <w:t xml:space="preserve"> в </w:t>
      </w:r>
      <w:r>
        <w:rPr>
          <w:lang w:val="en-US"/>
        </w:rPr>
        <w:t>html</w:t>
      </w:r>
      <w:r>
        <w:rPr/>
        <w:t xml:space="preserve"> можно несколькими способами: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>Его можно разместить в теге &lt;</w:t>
      </w:r>
      <w:r>
        <w:rPr>
          <w:lang w:val="en-US"/>
        </w:rPr>
        <w:t>script</w:t>
      </w:r>
      <w:r>
        <w:rPr/>
        <w:t>&gt;&lt;/</w:t>
      </w:r>
      <w:r>
        <w:rPr>
          <w:lang w:val="en-US"/>
        </w:rPr>
        <w:t>script</w:t>
      </w:r>
      <w:r>
        <w:rPr/>
        <w:t>&gt;. Например,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alert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В </w:t>
      </w:r>
      <w:r>
        <w:rPr>
          <w:lang w:val="en-US"/>
        </w:rPr>
        <w:t>html</w:t>
      </w:r>
      <w:r>
        <w:rPr/>
        <w:t xml:space="preserve"> сценарий можно подключить </w:t>
      </w:r>
      <w:r>
        <w:rPr>
          <w:lang w:val="en-US"/>
        </w:rPr>
        <w:t>js</w:t>
      </w:r>
      <w:r>
        <w:rPr/>
        <w:t xml:space="preserve"> файл, содержащий код. Например,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src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"script.js"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rPr>
          <w:i/>
          <w:i/>
        </w:rPr>
      </w:pPr>
      <w:r>
        <w:rPr>
          <w:i/>
        </w:rPr>
        <w:t>Во многих случаях удобнее второй способ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>
          <w:lang w:val="en-US"/>
        </w:rPr>
        <w:t>JS</w:t>
      </w:r>
      <w:r>
        <w:rPr/>
        <w:t xml:space="preserve"> код можно встроить в обработчики событий. Например,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onclick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"alert('hello world');"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Нажми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меня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При помощи атрибута </w:t>
      </w:r>
      <w:r>
        <w:rPr>
          <w:lang w:val="en-US"/>
        </w:rPr>
        <w:t>href</w:t>
      </w:r>
      <w:r>
        <w:rPr/>
        <w:t xml:space="preserve"> и псевдопротокола </w:t>
      </w:r>
      <w:r>
        <w:rPr>
          <w:lang w:val="en-US"/>
        </w:rPr>
        <w:t>JavaScript</w:t>
      </w:r>
      <w:r>
        <w:rPr/>
        <w:t>. Например,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href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"JavaScript: alert('Hello world');"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Ссылка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Создадим папку </w:t>
      </w:r>
      <w:r>
        <w:rPr>
          <w:lang w:val="en-US"/>
        </w:rPr>
        <w:t>lr</w:t>
      </w:r>
      <w:r>
        <w:rPr/>
        <w:t xml:space="preserve">1. Откроем ее в </w:t>
      </w:r>
      <w:r>
        <w:rPr>
          <w:lang w:val="en-US"/>
        </w:rPr>
        <w:t>vsCode</w:t>
      </w:r>
      <w:r>
        <w:rPr/>
        <w:t xml:space="preserve"> (файл – открыть папку…). Это будет проектом. Создадим в нем файлы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script</w:t>
      </w:r>
      <w:r>
        <w:rPr/>
        <w:t>.</w:t>
      </w:r>
      <w:r>
        <w:rPr>
          <w:lang w:val="en-US"/>
        </w:rPr>
        <w:t>js</w:t>
      </w:r>
      <w:r>
        <w:rPr/>
        <w:t>.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Index.html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meta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charset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"UTF-8"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src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"script.js"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Лабораторная работа 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Выполнение.</w:t>
      </w:r>
    </w:p>
    <w:p>
      <w:pPr>
        <w:pStyle w:val="ListParagraph"/>
        <w:numPr>
          <w:ilvl w:val="0"/>
          <w:numId w:val="2"/>
        </w:numPr>
        <w:ind w:left="0" w:hanging="360"/>
        <w:rPr>
          <w:rStyle w:val="SubtleEmphasis"/>
        </w:rPr>
      </w:pPr>
      <w:r>
        <w:rPr>
          <w:rStyle w:val="SubtleEmphasis"/>
        </w:rPr>
        <w:t>Переменные и типы данных</w:t>
      </w:r>
    </w:p>
    <w:p>
      <w:pPr>
        <w:pStyle w:val="ListParagraph"/>
        <w:numPr>
          <w:ilvl w:val="1"/>
          <w:numId w:val="3"/>
        </w:numPr>
        <w:ind w:left="0" w:hanging="360"/>
        <w:rPr>
          <w:rStyle w:val="Style14"/>
        </w:rPr>
      </w:pPr>
      <w:r>
        <w:rPr>
          <w:rStyle w:val="Style14"/>
        </w:rPr>
        <w:t xml:space="preserve">Для объявления переменных используются ключевые слова </w:t>
      </w:r>
      <w:r>
        <w:rPr>
          <w:rStyle w:val="Style14"/>
          <w:lang w:val="en-US"/>
        </w:rPr>
        <w:t>var</w:t>
      </w:r>
      <w:r>
        <w:rPr>
          <w:rStyle w:val="Style14"/>
        </w:rPr>
        <w:t xml:space="preserve">, </w:t>
      </w:r>
      <w:r>
        <w:rPr>
          <w:rStyle w:val="Style14"/>
          <w:lang w:val="en-US"/>
        </w:rPr>
        <w:t>let</w:t>
      </w:r>
      <w:r>
        <w:rPr>
          <w:rStyle w:val="Style14"/>
        </w:rPr>
        <w:t xml:space="preserve"> и const.</w:t>
      </w:r>
    </w:p>
    <w:p>
      <w:pPr>
        <w:pStyle w:val="Normal"/>
        <w:rPr>
          <w:lang w:val="en-US"/>
        </w:rPr>
      </w:pPr>
      <w:r>
        <w:rPr/>
        <w:t xml:space="preserve">Отличия </w:t>
      </w:r>
      <w:r>
        <w:rPr>
          <w:lang w:val="en-US"/>
        </w:rPr>
        <w:t xml:space="preserve">var </w:t>
      </w:r>
      <w:r>
        <w:rPr/>
        <w:t xml:space="preserve">и </w:t>
      </w:r>
      <w:r>
        <w:rPr>
          <w:lang w:val="en-US"/>
        </w:rPr>
        <w:t>let: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Переменная, объявленная </w:t>
      </w:r>
      <w:r>
        <w:rPr>
          <w:lang w:val="en-US"/>
        </w:rPr>
        <w:t>var</w:t>
      </w:r>
      <w:r>
        <w:rPr/>
        <w:t xml:space="preserve">, видна везде в функции, объявленная через </w:t>
      </w:r>
      <w:r>
        <w:rPr>
          <w:lang w:val="en-US"/>
        </w:rPr>
        <w:t>let</w:t>
      </w:r>
      <w:r>
        <w:rPr/>
        <w:t>, видна только в рамках блока {...}, в котором объявлена.</w:t>
      </w:r>
    </w:p>
    <w:p>
      <w:pPr>
        <w:pStyle w:val="ListParagraph"/>
        <w:numPr>
          <w:ilvl w:val="0"/>
          <w:numId w:val="1"/>
        </w:numPr>
        <w:ind w:left="0" w:hanging="360"/>
        <w:rPr/>
      </w:pPr>
      <w:r>
        <w:rPr/>
        <w:t xml:space="preserve">Переменная, объявленная </w:t>
      </w:r>
      <w:r>
        <w:rPr>
          <w:lang w:val="en-US"/>
        </w:rPr>
        <w:t>var</w:t>
      </w:r>
      <w:r>
        <w:rPr/>
        <w:t xml:space="preserve">, видна до объявления, объявленная через </w:t>
      </w:r>
      <w:r>
        <w:rPr>
          <w:lang w:val="en-US"/>
        </w:rPr>
        <w:t>let</w:t>
      </w:r>
      <w:r>
        <w:rPr/>
        <w:t xml:space="preserve"> только после.</w:t>
      </w:r>
    </w:p>
    <w:p>
      <w:pPr>
        <w:pStyle w:val="Normal"/>
        <w:rPr/>
      </w:pPr>
      <w:r>
        <w:rPr/>
        <w:t>Объявление const задаёт константу, то есть переменную, которую нельзя менять.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3"/>
        </w:numPr>
        <w:ind w:left="0" w:hanging="360"/>
        <w:rPr>
          <w:rStyle w:val="Style14"/>
        </w:rPr>
      </w:pPr>
      <w:r>
        <w:rPr>
          <w:rStyle w:val="Style14"/>
        </w:rPr>
        <w:t xml:space="preserve">В </w:t>
      </w:r>
      <w:r>
        <w:rPr>
          <w:rStyle w:val="Style14"/>
          <w:lang w:val="en-US"/>
        </w:rPr>
        <w:t>JS</w:t>
      </w:r>
      <w:r>
        <w:rPr>
          <w:rStyle w:val="Style14"/>
        </w:rPr>
        <w:t xml:space="preserve"> существует 2 категории типов данных: простые типы и объекты.</w:t>
      </w:r>
    </w:p>
    <w:p>
      <w:pPr>
        <w:pStyle w:val="Normal"/>
        <w:rPr/>
      </w:pPr>
      <w:r>
        <w:rPr/>
        <w:t xml:space="preserve">Простые типы это: числа, строки, логические данные, </w:t>
      </w:r>
      <w:r>
        <w:rPr>
          <w:lang w:val="en-US"/>
        </w:rPr>
        <w:t>null</w:t>
      </w:r>
      <w:r>
        <w:rPr/>
        <w:t xml:space="preserve"> и </w:t>
      </w:r>
      <w:r>
        <w:rPr>
          <w:lang w:val="en-US"/>
        </w:rPr>
        <w:t>undefined</w:t>
      </w:r>
      <w:r>
        <w:rPr/>
        <w:t xml:space="preserve">. </w:t>
      </w:r>
    </w:p>
    <w:p>
      <w:pPr>
        <w:pStyle w:val="Normal"/>
        <w:rPr/>
      </w:pPr>
      <w:r>
        <w:rPr/>
        <w:t xml:space="preserve">Чтобы получить тип данных переменной можно воспользоваться функцией </w:t>
      </w:r>
      <w:r>
        <w:rPr>
          <w:lang w:val="en-US"/>
        </w:rPr>
        <w:t>typeof</w:t>
      </w:r>
      <w:r>
        <w:rPr/>
        <w:t>().</w:t>
      </w:r>
    </w:p>
    <w:p>
      <w:pPr>
        <w:pStyle w:val="Normal"/>
        <w:rPr/>
      </w:pPr>
      <w:r>
        <w:rPr>
          <w:lang w:val="en-US"/>
        </w:rPr>
        <w:t>NULL</w:t>
      </w:r>
      <w:r>
        <w:rPr/>
        <w:t xml:space="preserve"> </w:t>
      </w:r>
      <w:r>
        <w:rPr>
          <w:lang w:val="en-US"/>
        </w:rPr>
        <w:t>TYPE</w:t>
      </w:r>
      <w:r>
        <w:rPr/>
        <w:t>: переменные этого типа хранят в себе ничего.</w:t>
      </w:r>
    </w:p>
    <w:p>
      <w:pPr>
        <w:pStyle w:val="Normal"/>
        <w:rPr/>
      </w:pPr>
      <w:r>
        <w:rPr>
          <w:lang w:val="en-US"/>
        </w:rPr>
        <w:t>UNDEFINED</w:t>
      </w:r>
      <w:r>
        <w:rPr/>
        <w:t xml:space="preserve"> </w:t>
      </w:r>
      <w:r>
        <w:rPr>
          <w:lang w:val="en-US"/>
        </w:rPr>
        <w:t>TYPE</w:t>
      </w:r>
      <w:r>
        <w:rPr/>
        <w:t>: переменным этого типа не присвоено значение, еще этот тип возвращается функциями, которые не возвращают значение.</w:t>
      </w:r>
    </w:p>
    <w:p>
      <w:pPr>
        <w:pStyle w:val="Normal"/>
        <w:rPr/>
      </w:pPr>
      <w:r>
        <w:rPr>
          <w:lang w:val="en-US"/>
        </w:rPr>
        <w:t>NUMBER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: все числовые значения (-2^53 - 1 до 2^53 - 1 64 бита на число ). Может содержать значения </w:t>
      </w:r>
      <w:r>
        <w:rPr>
          <w:lang w:val="en-US"/>
        </w:rPr>
        <w:t>NaN</w:t>
      </w:r>
      <w:r>
        <w:rPr/>
        <w:t xml:space="preserve"> (не число), </w:t>
      </w:r>
      <w:r>
        <w:rPr>
          <w:lang w:val="en-US"/>
        </w:rPr>
        <w:t>infinity</w:t>
      </w:r>
      <w:r>
        <w:rPr/>
        <w:t xml:space="preserve"> и -</w:t>
      </w:r>
      <w:r>
        <w:rPr>
          <w:lang w:val="en-US"/>
        </w:rPr>
        <w:t>infinity</w:t>
      </w:r>
      <w:r>
        <w:rPr/>
        <w:t xml:space="preserve">. Для проверки на эти значения используются функции </w:t>
      </w:r>
      <w:r>
        <w:rPr>
          <w:lang w:val="en-US"/>
        </w:rPr>
        <w:t>isNaN</w:t>
      </w:r>
      <w:r>
        <w:rPr/>
        <w:t xml:space="preserve">() и </w:t>
      </w:r>
      <w:r>
        <w:rPr>
          <w:lang w:val="en-US"/>
        </w:rPr>
        <w:t>isFinite</w:t>
      </w:r>
      <w:r>
        <w:rPr/>
        <w:t xml:space="preserve">(). Приведение к числовому типу данных </w:t>
      </w:r>
      <w:r>
        <w:rPr>
          <w:lang w:val="en-US"/>
        </w:rPr>
        <w:t>Number</w:t>
      </w:r>
      <w:r>
        <w:rPr/>
        <w:t>() (или поставить+).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+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'10'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Number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'20'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STRING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: все строковые значения, содержаться в “ ”, ` ` или ‘ ’. Символ экранирования \. Приведение к строковому типу данных </w:t>
      </w:r>
      <w:r>
        <w:rPr>
          <w:lang w:val="en-US"/>
        </w:rPr>
        <w:t>String</w:t>
      </w:r>
      <w:r>
        <w:rPr/>
        <w:t>(). Возможен доступ к символу по индексу.</w:t>
      </w:r>
    </w:p>
    <w:p>
      <w:pPr>
        <w:pStyle w:val="Normal"/>
        <w:rPr/>
      </w:pPr>
      <w:r>
        <w:rPr>
          <w:lang w:val="en-US"/>
        </w:rPr>
        <w:t>BOOLEAN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true</w:t>
      </w:r>
      <w:r>
        <w:rPr/>
        <w:t>/</w:t>
      </w:r>
      <w:r>
        <w:rPr>
          <w:lang w:val="en-US"/>
        </w:rPr>
        <w:t>false</w:t>
      </w:r>
      <w:r>
        <w:rPr/>
        <w:t xml:space="preserve">. Приведение к логическому типу данных </w:t>
      </w:r>
      <w:r>
        <w:rPr>
          <w:lang w:val="en-US"/>
        </w:rPr>
        <w:t>Boolean</w:t>
      </w:r>
      <w:r>
        <w:rPr/>
        <w:t>()</w:t>
      </w:r>
    </w:p>
    <w:p>
      <w:pPr>
        <w:pStyle w:val="Normal"/>
        <w:rPr>
          <w:lang w:val="en-US"/>
        </w:rPr>
      </w:pPr>
      <w:r>
        <w:rPr/>
        <w:t>Пример</w:t>
      </w:r>
      <w:r>
        <w:rPr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'str'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test;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typeof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(a));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typeof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(str));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ABB2BF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typeof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(test));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(str[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length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]);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ind w:left="0" w:hanging="360"/>
        <w:rPr>
          <w:rStyle w:val="SubtleEmphasis"/>
        </w:rPr>
      </w:pPr>
      <w:r>
        <w:rPr>
          <w:rStyle w:val="SubtleEmphasis"/>
        </w:rPr>
        <w:t>Операторы</w:t>
      </w:r>
    </w:p>
    <w:p>
      <w:pPr>
        <w:pStyle w:val="Normal"/>
        <w:rPr/>
      </w:pPr>
      <w:r>
        <w:rPr/>
        <w:t>Арифметические операторы: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+, -, *, /, %, ++, --</w:t>
      </w:r>
    </w:p>
    <w:p>
      <w:pPr>
        <w:pStyle w:val="Normal"/>
        <w:rPr/>
      </w:pPr>
      <w:r>
        <w:rPr/>
        <w:t>Логические операторы: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&amp;&amp;, ||, !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Операторы присваивания: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=, +=, -=, *=, /=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Строковые операторы: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+, +=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Операторы сравнения: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==, !=, ===, !==, &gt;, &gt;=, &lt;, &lt;=</w:t>
      </w:r>
    </w:p>
    <w:p>
      <w:pPr>
        <w:pStyle w:val="Normal"/>
        <w:rPr>
          <w:rFonts w:ascii="Verdana" w:hAnsi="Verdana"/>
          <w:i/>
          <w:i/>
          <w:color w:val="000000"/>
          <w:sz w:val="20"/>
          <w:szCs w:val="20"/>
          <w:highlight w:val="white"/>
        </w:rPr>
      </w:pPr>
      <w:r>
        <w:rPr>
          <w:rFonts w:ascii="Verdana" w:hAnsi="Verdana"/>
          <w:i/>
          <w:color w:val="000000"/>
          <w:sz w:val="20"/>
          <w:szCs w:val="20"/>
          <w:shd w:fill="FFFFFF" w:val="clear"/>
        </w:rPr>
        <w:t>=== - идентичность.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2"/>
        </w:numPr>
        <w:ind w:left="0" w:hanging="360"/>
        <w:rPr>
          <w:rStyle w:val="SubtleEmphasis"/>
        </w:rPr>
      </w:pPr>
      <w:r>
        <w:rPr>
          <w:rStyle w:val="SubtleEmphasis"/>
        </w:rPr>
        <w:t>Условные операторы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  <w:color w:val="404040" w:themeColor="text1" w:themeTint="bf"/>
          <w:sz w:val="24"/>
        </w:rPr>
      </w:pPr>
      <w:r>
        <w:rPr>
          <w:rStyle w:val="Style14"/>
          <w:lang w:val="en-US"/>
        </w:rPr>
        <w:t>If else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if(условие)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} else if(условие)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} else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a1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'Большее из чисел равно 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ABB2BF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(b)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'b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равно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b);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a1)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a1)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a1);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Они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равны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US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Тернарный оператор условного присваивания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(условие) ? истина: ложь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a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isEven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(num)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(num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%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?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'не четное'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: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'четное'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isEven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(a));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 xml:space="preserve">Конструкция </w:t>
      </w:r>
      <w:r>
        <w:rPr>
          <w:rStyle w:val="Style14"/>
          <w:lang w:val="en-US"/>
        </w:rPr>
        <w:t>switch</w:t>
      </w:r>
      <w:r>
        <w:rPr>
          <w:rStyle w:val="Style14"/>
        </w:rPr>
        <w:t xml:space="preserve"> (для чисел и строк, сравнение по идентичности)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switch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(переменная)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case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значение переменной: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  <w:t>действие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break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default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  <w:t>действия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ab/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break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;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v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switch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(v)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пусто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'str'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'str'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'default'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Style w:val="Style14"/>
          <w:rFonts w:ascii="Verdana" w:hAnsi="Verdana"/>
          <w:color w:val="000000"/>
          <w:sz w:val="20"/>
          <w:szCs w:val="20"/>
          <w:highlight w:val="white"/>
        </w:rPr>
      </w:pPr>
      <w:r>
        <w:rPr/>
      </w:r>
    </w:p>
    <w:p>
      <w:pPr>
        <w:pStyle w:val="ListParagraph"/>
        <w:numPr>
          <w:ilvl w:val="0"/>
          <w:numId w:val="4"/>
        </w:numPr>
        <w:ind w:left="0" w:hanging="375"/>
        <w:rPr>
          <w:rFonts w:ascii="Verdana" w:hAnsi="Verdana" w:cs="Calibri" w:cstheme="minorHAnsi"/>
          <w:color w:val="000000"/>
          <w:szCs w:val="20"/>
          <w:highlight w:val="white"/>
        </w:rPr>
      </w:pPr>
      <w:r>
        <w:rPr>
          <w:rStyle w:val="SubtleEmphasis"/>
        </w:rPr>
        <w:t>Циклы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while (</w:t>
      </w:r>
      <w:r>
        <w:rPr>
          <w:rStyle w:val="Style14"/>
        </w:rPr>
        <w:t>с предусловием)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while(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условие) 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{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тело цикла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&gt;=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--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do while (с пост условием)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do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{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тело цикла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} 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while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 xml:space="preserve"> (условие)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do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while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--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&gt;=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</w:t>
      </w:r>
    </w:p>
    <w:p>
      <w:pPr>
        <w:pStyle w:val="ListParagraph"/>
        <w:ind w:left="0" w:hanging="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Цикл for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for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(инициализация счетчика;проверка;инкремент) {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тело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цикла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Пример</w:t>
      </w: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>: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US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continue – переход к следующему шагу цикла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while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&gt;=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===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continue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(i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--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</w:rPr>
        <w:t>break – выход из цикла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===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break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(i);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numPr>
          <w:ilvl w:val="0"/>
          <w:numId w:val="0"/>
        </w:numPr>
        <w:ind w:left="0" w:hanging="0"/>
        <w:rPr>
          <w:rStyle w:val="Style14"/>
          <w:rFonts w:ascii="Verdana" w:hAnsi="Verdana"/>
          <w:color w:val="000000"/>
          <w:sz w:val="20"/>
          <w:szCs w:val="20"/>
          <w:highlight w:val="white"/>
        </w:rPr>
      </w:pPr>
      <w:r>
        <w:rPr/>
      </w:r>
    </w:p>
    <w:p>
      <w:pPr>
        <w:pStyle w:val="ListParagraph"/>
        <w:numPr>
          <w:ilvl w:val="0"/>
          <w:numId w:val="4"/>
        </w:numPr>
        <w:ind w:left="0" w:hanging="375"/>
        <w:rPr>
          <w:rStyle w:val="SubtleEmphasis"/>
        </w:rPr>
      </w:pPr>
      <w:r>
        <w:rPr>
          <w:rStyle w:val="SubtleEmphasis"/>
        </w:rPr>
        <w:t>Методы ввода/вывода объекта window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  <w:lang w:val="en-US"/>
        </w:rPr>
      </w:pPr>
      <w:r>
        <w:rPr>
          <w:rStyle w:val="Style14"/>
          <w:lang w:val="en-US"/>
        </w:rPr>
        <w:t xml:space="preserve">alert() - </w:t>
      </w:r>
      <w:r>
        <w:rPr>
          <w:rStyle w:val="Style14"/>
        </w:rPr>
        <w:t>сообщение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'Hello world'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alert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(str);</w:t>
      </w:r>
    </w:p>
    <w:p>
      <w:pPr>
        <w:pStyle w:val="Normal"/>
        <w:ind w:firstLine="360"/>
        <w:rPr>
          <w:rFonts w:ascii="Verdana" w:hAnsi="Verdana"/>
          <w:color w:val="000000"/>
          <w:sz w:val="20"/>
          <w:szCs w:val="20"/>
          <w:highlight w:val="white"/>
          <w:lang w:val="en-US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US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confirm</w:t>
      </w:r>
      <w:r>
        <w:rPr>
          <w:rStyle w:val="Style14"/>
        </w:rPr>
        <w:t>() – сообщение с подтверждением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'Да или отмена?'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confirm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));</w:t>
      </w:r>
    </w:p>
    <w:p>
      <w:pPr>
        <w:pStyle w:val="Normal"/>
        <w:ind w:firstLine="36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prompt</w:t>
      </w:r>
      <w:r>
        <w:rPr>
          <w:rStyle w:val="Style14"/>
        </w:rPr>
        <w:t>() – сообщением с вводом строки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ru-RU"/>
        </w:rPr>
        <w:t>prompt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'Введите слово'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'слово'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));</w:t>
      </w:r>
    </w:p>
    <w:p>
      <w:pPr>
        <w:pStyle w:val="ListParagraph"/>
        <w:numPr>
          <w:ilvl w:val="1"/>
          <w:numId w:val="4"/>
        </w:numPr>
        <w:ind w:left="0" w:hanging="720"/>
        <w:rPr>
          <w:rStyle w:val="Style14"/>
        </w:rPr>
      </w:pPr>
      <w:r>
        <w:rPr>
          <w:rStyle w:val="Style14"/>
          <w:lang w:val="en-US"/>
        </w:rPr>
        <w:t>eval</w:t>
      </w:r>
      <w:r>
        <w:rPr>
          <w:rStyle w:val="Style14"/>
        </w:rPr>
        <w:t>() – разбор строковых данных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str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'2+4'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eval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(str));</w:t>
      </w:r>
    </w:p>
    <w:p>
      <w:pPr>
        <w:pStyle w:val="Normal"/>
        <w:ind w:firstLine="360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515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5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2745" w:hanging="108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3540" w:hanging="144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39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477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556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6000" w:hanging="21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440" w:hanging="1440"/>
      </w:pPr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720"/>
        </w:tabs>
        <w:ind w:left="375" w:hanging="375"/>
      </w:pPr>
      <w:rPr>
        <w:sz w:val="22"/>
        <w:color w:val="auto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sz w:val="22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1080"/>
      </w:pPr>
      <w:rPr>
        <w:sz w:val="22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1080"/>
      </w:pPr>
      <w:rPr>
        <w:sz w:val="22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440" w:hanging="1440"/>
      </w:pPr>
      <w:rPr>
        <w:sz w:val="22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800" w:hanging="1800"/>
      </w:pPr>
      <w:rPr>
        <w:sz w:val="22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160" w:hanging="2160"/>
      </w:pPr>
      <w:rPr>
        <w:sz w:val="22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2520" w:hanging="2520"/>
      </w:pPr>
      <w:rPr>
        <w:sz w:val="22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2520" w:hanging="2520"/>
      </w:pPr>
      <w:rPr>
        <w:sz w:val="22"/>
        <w:color w:val="auto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70e5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8461da"/>
    <w:rPr>
      <w:rFonts w:ascii="Verdana" w:hAnsi="Verdana"/>
      <w:i w:val="false"/>
      <w:iCs/>
      <w:color w:val="404040" w:themeColor="text1" w:themeTint="bf"/>
      <w:sz w:val="24"/>
    </w:rPr>
  </w:style>
  <w:style w:type="character" w:styleId="Style14">
    <w:name w:val="Выделение"/>
    <w:basedOn w:val="DefaultParagraphFont"/>
    <w:uiPriority w:val="20"/>
    <w:qFormat/>
    <w:rsid w:val="008461da"/>
    <w:rPr>
      <w:rFonts w:ascii="Verdana" w:hAnsi="Verdana"/>
      <w:i w:val="false"/>
      <w:iCs/>
      <w:sz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b2c2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70e5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Application>LibreOffice/6.4.5.2$Linux_X86_64 LibreOffice_project/40$Build-2</Application>
  <Pages>6</Pages>
  <Words>785</Words>
  <Characters>4492</Characters>
  <CharactersWithSpaces>5246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2018-01-10T12:09:00Z</dcterms:created>
  <dc:creator>Dr B00</dc:creator>
  <dc:description/>
  <dc:language>ru-RU</dc:language>
  <cp:lastModifiedBy/>
  <dcterms:modified xsi:type="dcterms:W3CDTF">2020-09-16T17:22:04Z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