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67254" w14:textId="2F597CE7" w:rsidR="004962AC" w:rsidRDefault="004962AC" w:rsidP="004962AC">
      <w:r>
        <w:t>Acerca del Sistema Nacional de Información Forestal y de Fauna Silvestre (SNIFFS)</w:t>
      </w:r>
    </w:p>
    <w:p w14:paraId="4254D751" w14:textId="02EA4E0F" w:rsidR="00F2119E" w:rsidRDefault="004962AC" w:rsidP="004962AC">
      <w:r>
        <w:t xml:space="preserve">El SNIFFS es un sistema de información </w:t>
      </w:r>
      <w:r w:rsidR="00F2119E">
        <w:t xml:space="preserve">que brinda recursos y servicios de información forestal y de fauna silvestre </w:t>
      </w:r>
      <w:r>
        <w:t xml:space="preserve">que registra, recopila, vincula, procesa y publica </w:t>
      </w:r>
      <w:r w:rsidR="00F2119E">
        <w:t xml:space="preserve">el servicio nacional forestal y de fauna silvestre. La que ofrece el </w:t>
      </w:r>
      <w:proofErr w:type="spellStart"/>
      <w:r w:rsidR="00F2119E">
        <w:t>sniffs</w:t>
      </w:r>
      <w:proofErr w:type="spellEnd"/>
      <w:r w:rsidR="00F2119E">
        <w:t xml:space="preserve"> permite la mejor toma de </w:t>
      </w:r>
      <w:r>
        <w:t>decisiones</w:t>
      </w:r>
      <w:r w:rsidR="00F2119E">
        <w:t xml:space="preserve"> tanto del </w:t>
      </w:r>
      <w:proofErr w:type="spellStart"/>
      <w:r w:rsidR="00F2119E">
        <w:t>serfor</w:t>
      </w:r>
      <w:proofErr w:type="spellEnd"/>
      <w:r w:rsidR="00F2119E">
        <w:t xml:space="preserve"> como autoridad nacional forestal y de fauna silvestre, así como  de las autoridades regionales forestales y de fauna silvestre (ARFF, tanto de gobiernos regionales y administraciones técnicas forestales y de fauna silvestre), gobiernos locales (provinciales y distritales), instituciones </w:t>
      </w:r>
      <w:proofErr w:type="spellStart"/>
      <w:r w:rsidR="00F2119E">
        <w:t>publicas</w:t>
      </w:r>
      <w:proofErr w:type="spellEnd"/>
      <w:r w:rsidR="00F2119E">
        <w:t xml:space="preserve"> y privadas, organizaciones de la sociedad civil, la academia y en general, personas vinculadas a la actividad forestal, de fauna silvestre y actividades conexas(productivas, de promoción, investigación, entre </w:t>
      </w:r>
      <w:proofErr w:type="spellStart"/>
      <w:r w:rsidR="00F2119E">
        <w:t>optras</w:t>
      </w:r>
      <w:proofErr w:type="spellEnd"/>
      <w:r w:rsidR="00F2119E">
        <w:t xml:space="preserve">)). Por tanto, el </w:t>
      </w:r>
      <w:proofErr w:type="spellStart"/>
      <w:r w:rsidR="00F2119E">
        <w:t>sniffs</w:t>
      </w:r>
      <w:proofErr w:type="spellEnd"/>
      <w:r w:rsidR="00F2119E">
        <w:t xml:space="preserve"> esta compuesto por seis módulos y cuatro componentes </w:t>
      </w:r>
    </w:p>
    <w:p w14:paraId="59075860" w14:textId="2AF3C661" w:rsidR="004962AC" w:rsidRDefault="00F2119E" w:rsidP="004962AC">
      <w:r>
        <w:t xml:space="preserve">Los estados de avance en la implementación de los módulos y componentes del </w:t>
      </w:r>
      <w:proofErr w:type="spellStart"/>
      <w:r>
        <w:t>Sniff</w:t>
      </w:r>
      <w:proofErr w:type="spellEnd"/>
      <w:r>
        <w:t xml:space="preserve"> se describen en el siguiente cuadro:</w:t>
      </w:r>
    </w:p>
    <w:p w14:paraId="6E8BDD7E" w14:textId="2334BEBB" w:rsidR="00F2119E" w:rsidRDefault="00F2119E" w:rsidP="00F2119E">
      <w:pPr>
        <w:pStyle w:val="Prrafodelista"/>
        <w:numPr>
          <w:ilvl w:val="0"/>
          <w:numId w:val="1"/>
        </w:numPr>
      </w:pPr>
      <w:r>
        <w:t xml:space="preserve">En inicio: no tienen herramientas informáticas </w:t>
      </w:r>
      <w:proofErr w:type="spellStart"/>
      <w:r>
        <w:t>desarrollaadas</w:t>
      </w:r>
      <w:proofErr w:type="spellEnd"/>
      <w:r>
        <w:t xml:space="preserve"> a </w:t>
      </w:r>
      <w:proofErr w:type="spellStart"/>
      <w:r>
        <w:t>dispicicion</w:t>
      </w:r>
      <w:proofErr w:type="spellEnd"/>
      <w:r>
        <w:t xml:space="preserve"> de los usuarios de los módulos y componentes.</w:t>
      </w:r>
    </w:p>
    <w:p w14:paraId="2A8617BB" w14:textId="58903DED" w:rsidR="00F2119E" w:rsidRDefault="00F2119E" w:rsidP="00F2119E">
      <w:pPr>
        <w:pStyle w:val="Prrafodelista"/>
        <w:numPr>
          <w:ilvl w:val="0"/>
          <w:numId w:val="1"/>
        </w:numPr>
      </w:pPr>
      <w:r>
        <w:t xml:space="preserve">En construcción: tiene herramientas </w:t>
      </w:r>
      <w:r w:rsidR="00F66124">
        <w:t>informáticas,</w:t>
      </w:r>
      <w:r>
        <w:t xml:space="preserve"> pero no se ha integrado al modulo en su totalidad. </w:t>
      </w:r>
    </w:p>
    <w:p w14:paraId="6845F846" w14:textId="5329A262" w:rsidR="00F2119E" w:rsidRDefault="00F2119E" w:rsidP="00F2119E">
      <w:pPr>
        <w:pStyle w:val="Prrafodelista"/>
        <w:numPr>
          <w:ilvl w:val="0"/>
          <w:numId w:val="1"/>
        </w:numPr>
      </w:pPr>
      <w:r>
        <w:t xml:space="preserve">En proceso de implementación: tiene una </w:t>
      </w:r>
      <w:proofErr w:type="spellStart"/>
      <w:r>
        <w:t>promera</w:t>
      </w:r>
      <w:proofErr w:type="spellEnd"/>
      <w:r>
        <w:t xml:space="preserve"> versión de la solución informática y ha elaborado su diseño conceptual, se </w:t>
      </w:r>
      <w:proofErr w:type="spellStart"/>
      <w:r>
        <w:t>encuentyra</w:t>
      </w:r>
      <w:proofErr w:type="spellEnd"/>
      <w:r>
        <w:t xml:space="preserve"> en proceso de desarrollo.</w:t>
      </w:r>
    </w:p>
    <w:p w14:paraId="644278B7" w14:textId="3DF393AF" w:rsidR="00F66124" w:rsidRDefault="00F66124" w:rsidP="00F66124">
      <w:pPr>
        <w:pStyle w:val="Prrafodelista"/>
        <w:numPr>
          <w:ilvl w:val="0"/>
          <w:numId w:val="1"/>
        </w:numPr>
      </w:pPr>
      <w:r>
        <w:t xml:space="preserve">Implementado y en proceso de mejora continua:  tiene una solución informática que ha desarrollado las cuatro </w:t>
      </w:r>
      <w:proofErr w:type="spellStart"/>
      <w:r>
        <w:t>faces</w:t>
      </w:r>
      <w:proofErr w:type="spellEnd"/>
      <w:r>
        <w:t xml:space="preserve"> de implementación y alcanzado un nivel satisfactorio para mejora continua.</w:t>
      </w:r>
    </w:p>
    <w:p w14:paraId="09D6353E" w14:textId="3E175433" w:rsidR="004962AC" w:rsidRDefault="00F66124" w:rsidP="004962AC">
      <w:r>
        <w:t xml:space="preserve">Los módulos y componentes del SNIFFS </w:t>
      </w:r>
      <w:proofErr w:type="spellStart"/>
      <w:r>
        <w:t>continene</w:t>
      </w:r>
      <w:proofErr w:type="spellEnd"/>
      <w:r>
        <w:t xml:space="preserve"> información sobre los procesos operativos (misionales) del sector forestal y fauna silvestre y están interconectados para garantizar una gestión integral que sea de utilidad para el desarrollo y competitividad del sector. Estos son:</w:t>
      </w:r>
    </w:p>
    <w:p w14:paraId="79C5413E" w14:textId="77777777" w:rsidR="004962AC" w:rsidRDefault="004962AC" w:rsidP="004962AC"/>
    <w:p w14:paraId="2189FC91" w14:textId="10482A21" w:rsidR="001133C9" w:rsidRDefault="004962AC" w:rsidP="001133C9">
      <w:pPr>
        <w:pStyle w:val="Prrafodelista"/>
        <w:numPr>
          <w:ilvl w:val="0"/>
          <w:numId w:val="2"/>
        </w:numPr>
      </w:pPr>
      <w:r>
        <w:t xml:space="preserve">Módulo de Control (En proceso de implementación): Proporciona información </w:t>
      </w:r>
      <w:r w:rsidR="00F66124">
        <w:t xml:space="preserve">actualizada para realizar la gestión y el control de los productores forestales y de fauna silvestre, que permita asegurar su origen legal durante la cadena de producción y comercialización. Contiene aplicativos que pueden ser descargados del </w:t>
      </w:r>
      <w:proofErr w:type="spellStart"/>
      <w:r w:rsidR="00F66124">
        <w:t>modulo</w:t>
      </w:r>
      <w:proofErr w:type="spellEnd"/>
      <w:r w:rsidR="00F66124">
        <w:t xml:space="preserve"> de control orientados a la parte forestal maderable, para “</w:t>
      </w:r>
      <w:proofErr w:type="spellStart"/>
      <w:r w:rsidR="00F66124">
        <w:t>Emision</w:t>
      </w:r>
      <w:proofErr w:type="spellEnd"/>
      <w:r w:rsidR="00F66124">
        <w:t xml:space="preserve"> de registro de </w:t>
      </w:r>
      <w:proofErr w:type="spellStart"/>
      <w:r w:rsidR="00F66124">
        <w:t>guias</w:t>
      </w:r>
      <w:proofErr w:type="spellEnd"/>
      <w:r w:rsidR="00F66124">
        <w:t xml:space="preserve"> de transporte perfil de autoridad regional forestal”</w:t>
      </w:r>
      <w:r>
        <w:t>.</w:t>
      </w:r>
      <w:r w:rsidR="00F66124">
        <w:t xml:space="preserve">, “Libro de operaciones </w:t>
      </w:r>
      <w:r w:rsidR="00F66124">
        <w:lastRenderedPageBreak/>
        <w:t xml:space="preserve">perfil de titular </w:t>
      </w:r>
      <w:proofErr w:type="spellStart"/>
      <w:r w:rsidR="00F66124">
        <w:t>habilitantte</w:t>
      </w:r>
      <w:proofErr w:type="spellEnd"/>
      <w:r w:rsidR="00F66124">
        <w:t xml:space="preserve">”, y “Libro de operaciones de centros de transformación primaria”. Aquí también se </w:t>
      </w:r>
      <w:r w:rsidR="007458EE">
        <w:t>encontrará</w:t>
      </w:r>
      <w:r w:rsidR="00F66124">
        <w:t xml:space="preserve"> información relacionada a temas forestales no maderables y de fauna silvestre.</w:t>
      </w:r>
    </w:p>
    <w:p w14:paraId="4DFA7CEE" w14:textId="77777777" w:rsidR="001133C9" w:rsidRDefault="001133C9" w:rsidP="001133C9">
      <w:pPr>
        <w:pStyle w:val="Prrafodelista"/>
      </w:pPr>
    </w:p>
    <w:p w14:paraId="3E1A66A3" w14:textId="5B04CAE1" w:rsidR="001133C9" w:rsidRDefault="001133C9" w:rsidP="001133C9">
      <w:pPr>
        <w:pStyle w:val="Prrafodelista"/>
        <w:numPr>
          <w:ilvl w:val="0"/>
          <w:numId w:val="2"/>
        </w:numPr>
      </w:pPr>
      <w:r>
        <w:t xml:space="preserve">Módulo de inventarios (implementado y en proceso de mejora continua). Provee </w:t>
      </w:r>
      <w:r w:rsidR="007458EE">
        <w:t>información</w:t>
      </w:r>
      <w:r>
        <w:t xml:space="preserve"> sobre inventarios y evaluación de recursos para la toma de decisiones en el manejo, monitoreo, conservación y aprovechamiento forestal y de fauna silvestre, mediante el Módulo de Inventarios. Asimismo, se realiza el seguimiento continuo de la evolución de los recursos naturales y sus ecosistemas, a través del '</w:t>
      </w:r>
      <w:proofErr w:type="spellStart"/>
      <w:r>
        <w:t>minisite</w:t>
      </w:r>
      <w:proofErr w:type="spellEnd"/>
      <w:r>
        <w:t xml:space="preserve"> </w:t>
      </w:r>
      <w:proofErr w:type="spellStart"/>
      <w:r>
        <w:t>Landing</w:t>
      </w:r>
      <w:proofErr w:type="spellEnd"/>
      <w:r>
        <w:t xml:space="preserve"> page del INFFS - Inventario Nacional Forestal y de Fauna Silvestre, que es una versión amigable del Informe </w:t>
      </w:r>
      <w:r w:rsidR="007458EE">
        <w:t>resultados</w:t>
      </w:r>
      <w:r>
        <w:t xml:space="preserve"> del Panel 1; y de los Reportes Interactivos del INFFS Panel 1, Reportes Interactivos de Ecosistemas Frágiles y Reportes interactivos de Inventarios de Plantaciones Forestales, dichos reportes están elaborados en </w:t>
      </w:r>
      <w:proofErr w:type="spellStart"/>
      <w:r>
        <w:t>Power</w:t>
      </w:r>
      <w:proofErr w:type="spellEnd"/>
      <w:r>
        <w:t xml:space="preserve"> BI para la interacción del usuario. Además, del </w:t>
      </w:r>
      <w:proofErr w:type="spellStart"/>
      <w:r>
        <w:t>Story</w:t>
      </w:r>
      <w:proofErr w:type="spellEnd"/>
      <w:r>
        <w:t xml:space="preserve"> </w:t>
      </w:r>
      <w:proofErr w:type="spellStart"/>
      <w:r>
        <w:t>Maps</w:t>
      </w:r>
      <w:proofErr w:type="spellEnd"/>
      <w:r>
        <w:t xml:space="preserve"> de Inventarios donde se narran historias digitales mediante mapas, fotos e imágenes interactivas del quehacer de los inventarios forestales y el Visor de Biodiversidad donde se detalla información relevante sobre la flora y fauna silvestre.</w:t>
      </w:r>
    </w:p>
    <w:p w14:paraId="15E05B47" w14:textId="77777777" w:rsidR="001133C9" w:rsidRDefault="001133C9" w:rsidP="001133C9">
      <w:pPr>
        <w:pStyle w:val="Prrafodelista"/>
      </w:pPr>
    </w:p>
    <w:p w14:paraId="375DD5E9" w14:textId="77777777" w:rsidR="001133C9" w:rsidRDefault="001133C9" w:rsidP="001133C9">
      <w:pPr>
        <w:pStyle w:val="Prrafodelista"/>
        <w:numPr>
          <w:ilvl w:val="0"/>
          <w:numId w:val="2"/>
        </w:numPr>
      </w:pPr>
      <w:r>
        <w:t>Módulo de Monitoreo de la Cobertura de Bosques (implementado y en proceso de mejora continua). Articula y provee información desde un enfoque de cambio climático, respecto a la pérdida de bosque, alertas tempranas de perdida de bosques húmedos tropicales, degradación, cambio de uso de la tierra y niveles de referencia de emisiones forestales (NREF) que permitirá medir, reportar y verificar la reducción de las emisiones de Gases de Efecto Invernadero (GEI), a través de la cual se distribuye la información en la plataforma GEOBOSQUES, a cargo del Programa Nacional de Conservación de Bosques para la Mitigación del Cambio Climático del Ministerio del Ambiente.</w:t>
      </w:r>
    </w:p>
    <w:p w14:paraId="25E411B4" w14:textId="77777777" w:rsidR="001133C9" w:rsidRDefault="001133C9" w:rsidP="001133C9">
      <w:pPr>
        <w:pStyle w:val="Prrafodelista"/>
      </w:pPr>
    </w:p>
    <w:p w14:paraId="4F3700FD" w14:textId="1BCE570D" w:rsidR="007458EE" w:rsidRDefault="001133C9" w:rsidP="007458EE">
      <w:pPr>
        <w:pStyle w:val="Prrafodelista"/>
        <w:numPr>
          <w:ilvl w:val="0"/>
          <w:numId w:val="2"/>
        </w:numPr>
      </w:pPr>
      <w:r>
        <w:t xml:space="preserve">Módulo de Monitoreo del Patrimonio Forestal (en construcción). Presenta información focalizada para la acción y toma de decisiones oportunas, con el fin de detener la afectación al patrimonio forestal. Asimismo, provee información para la detección de amenazas al patrimonio forestal, mediante el análisis y validación de la información forestal. Además, contiene el </w:t>
      </w:r>
      <w:r w:rsidR="007458EE">
        <w:t>submódulo</w:t>
      </w:r>
      <w:r>
        <w:t xml:space="preserve"> de monitoreo satelital de los impactos al patrimonio forestal, submódulo de monitoreo de la zonificación forestal y submódulo monitoreo de restauración del patrimonio forestal. En la actualidad, se han realizado mejoras en la Plataforma de Monitoreo Satelital respecto del monitoreo satelital, con énfasis en el cambio de uso </w:t>
      </w:r>
      <w:r>
        <w:lastRenderedPageBreak/>
        <w:t>no autorizado, focos de calor, alertas de incendios forestales, análisis de cicatrices, modelamiento e impactos de</w:t>
      </w:r>
      <w:r>
        <w:t xml:space="preserve"> ecosistemas frágiles (impacto al patrimonio forestal, así como la valoración económica referencial de dicha afectación), que forma parte del modulo de monitoreo del patrimonio </w:t>
      </w:r>
      <w:proofErr w:type="spellStart"/>
      <w:r>
        <w:t>forestala</w:t>
      </w:r>
      <w:proofErr w:type="spellEnd"/>
      <w:r>
        <w:t>.</w:t>
      </w:r>
    </w:p>
    <w:p w14:paraId="0C2DB8AA" w14:textId="77777777" w:rsidR="007458EE" w:rsidRDefault="007458EE" w:rsidP="007458EE">
      <w:pPr>
        <w:pStyle w:val="Prrafodelista"/>
      </w:pPr>
    </w:p>
    <w:p w14:paraId="24CE426E" w14:textId="77777777" w:rsidR="007458EE" w:rsidRDefault="007458EE" w:rsidP="007458EE">
      <w:pPr>
        <w:pStyle w:val="Prrafodelista"/>
        <w:numPr>
          <w:ilvl w:val="0"/>
          <w:numId w:val="2"/>
        </w:numPr>
      </w:pPr>
      <w:r w:rsidRPr="007458EE">
        <w:t>Módulo de Promoción y Competitividad (en inicio). Provee información para promover e impulsar los productos y negocios forestales, tanto en el mercado interno como externo. Para ello incluye negocios forestales, certificación forestal, cadena de valor forestal, información de mercado, oportunidades de inversión, entre otros. En la actualidad, se vienen realizando acciones para la construcción de la Plataforma de Reconocimiento de Buenas Prácticas para el comercio de la madera, que forma parte del Módulo de Promoción y Competitividad.</w:t>
      </w:r>
    </w:p>
    <w:p w14:paraId="17D74649" w14:textId="77777777" w:rsidR="007458EE" w:rsidRDefault="007458EE" w:rsidP="007458EE">
      <w:pPr>
        <w:pStyle w:val="Prrafodelista"/>
      </w:pPr>
    </w:p>
    <w:p w14:paraId="56C1F744" w14:textId="362782B6" w:rsidR="007458EE" w:rsidRPr="007458EE" w:rsidRDefault="007458EE" w:rsidP="007458EE">
      <w:pPr>
        <w:pStyle w:val="Prrafodelista"/>
        <w:numPr>
          <w:ilvl w:val="0"/>
          <w:numId w:val="2"/>
        </w:numPr>
      </w:pPr>
      <w:r w:rsidRPr="007458EE">
        <w:t xml:space="preserve">Módulo de Gestión del Conocimiento (en construcción), Provee información relacionada al seguimiento y evaluación de la Política Nacional Forestal y de Fauna Silvestre. Asimismo, busca generar valor agregado a la información proveniente del resto de módulos y componentes del SNIFFS; y contiene a su vez el Repositorio Nacional Forestal y de Fauna Silvestre del SERFOR, es un almacén digital de documentos, cuyo objetivo es organizar, almacenar, preservar y difundir en modo de acceso abierto ('open </w:t>
      </w:r>
      <w:proofErr w:type="spellStart"/>
      <w:r w:rsidRPr="007458EE">
        <w:t>access</w:t>
      </w:r>
      <w:proofErr w:type="spellEnd"/>
      <w:r w:rsidRPr="007458EE">
        <w:t>) la producción resultante de la actividad institucional, que forma parte del Módulo de Gestión del Conocimiento.</w:t>
      </w:r>
    </w:p>
    <w:p w14:paraId="6A37D6C6" w14:textId="77777777" w:rsidR="007458EE" w:rsidRPr="007458EE" w:rsidRDefault="007458EE" w:rsidP="007458EE"/>
    <w:p w14:paraId="7B37596B" w14:textId="77777777" w:rsidR="007458EE" w:rsidRPr="007458EE" w:rsidRDefault="007458EE" w:rsidP="007458EE">
      <w:r w:rsidRPr="007458EE">
        <w:t>Por otro lado, los componentes transversales del SNIFFS brindan soporte a los procesos operativos del sector forestal y de fauna silvestre. Estos son:</w:t>
      </w:r>
    </w:p>
    <w:p w14:paraId="156E68DE" w14:textId="77777777" w:rsidR="007458EE" w:rsidRPr="007458EE" w:rsidRDefault="007458EE" w:rsidP="007458EE"/>
    <w:p w14:paraId="05ABE972" w14:textId="77777777" w:rsidR="007458EE" w:rsidRDefault="007458EE" w:rsidP="007458EE">
      <w:pPr>
        <w:pStyle w:val="Prrafodelista"/>
        <w:numPr>
          <w:ilvl w:val="0"/>
          <w:numId w:val="3"/>
        </w:numPr>
      </w:pPr>
      <w:r w:rsidRPr="007458EE">
        <w:t>Componente Estadístico (implementado y en proceso de mejora continua) Provee información tabular y estadística forestal y de fauna silvestre mediante los Reportes Interactivos, en base a la organización de los datos provenientes de los registros de información de las Autoridades Regionales Forestales y de Fauna Silvestre (ATFFS y GORE), a través del Sistema de Información y Registro (SIR), que forma parte del Componente Estadístico.</w:t>
      </w:r>
    </w:p>
    <w:p w14:paraId="14CF8B1A" w14:textId="77777777" w:rsidR="007458EE" w:rsidRDefault="007458EE" w:rsidP="007458EE">
      <w:pPr>
        <w:pStyle w:val="Prrafodelista"/>
      </w:pPr>
    </w:p>
    <w:p w14:paraId="452F0B59" w14:textId="5DC2507F" w:rsidR="004962AC" w:rsidRDefault="007458EE" w:rsidP="007458EE">
      <w:pPr>
        <w:pStyle w:val="Prrafodelista"/>
        <w:numPr>
          <w:ilvl w:val="0"/>
          <w:numId w:val="3"/>
        </w:numPr>
      </w:pPr>
      <w:r w:rsidRPr="007458EE">
        <w:t xml:space="preserve">Componente Catastro Forestal </w:t>
      </w:r>
      <w:r>
        <w:t>(im</w:t>
      </w:r>
      <w:r w:rsidRPr="007458EE">
        <w:t xml:space="preserve">plementado y en proceso de mejora continua). Provee información geoespacial, cartográfica y documental acerca del registro público de carácter técnico-administrativo en el que </w:t>
      </w:r>
      <w:r w:rsidRPr="007458EE">
        <w:lastRenderedPageBreak/>
        <w:t xml:space="preserve">están inscritas las áreas forestales del país. Asimismo, dispone de información resultante de la zonificación y ordenamiento forestal, para ello utiliza la plataforma web GEOSERFOR que brinda una serie de recursos y servicios de </w:t>
      </w:r>
      <w:r w:rsidRPr="007458EE">
        <w:t>información</w:t>
      </w:r>
      <w:r w:rsidRPr="007458EE">
        <w:t xml:space="preserve"> geoespacial. Además, el componente toma en cuenta la interoperabilidad con otros catastros, a fin de realizar </w:t>
      </w:r>
      <w:r w:rsidRPr="007458EE">
        <w:t>análisis</w:t>
      </w:r>
      <w:r w:rsidRPr="007458EE">
        <w:t xml:space="preserve"> de superposición u otros de territorios, aspecto importante para la zonificación forestal del </w:t>
      </w:r>
      <w:r w:rsidRPr="007458EE">
        <w:t>país</w:t>
      </w:r>
      <w:r w:rsidRPr="007458EE">
        <w:t>, que forma parte del Componente Catastro Forestal</w:t>
      </w:r>
    </w:p>
    <w:p w14:paraId="384F434B" w14:textId="77777777" w:rsidR="007458EE" w:rsidRDefault="007458EE" w:rsidP="007458EE">
      <w:pPr>
        <w:pStyle w:val="Prrafodelista"/>
      </w:pPr>
    </w:p>
    <w:p w14:paraId="7ABF48D6" w14:textId="37E3506A" w:rsidR="007458EE" w:rsidRPr="007458EE" w:rsidRDefault="007458EE" w:rsidP="007458EE">
      <w:pPr>
        <w:pStyle w:val="Prrafodelista"/>
        <w:numPr>
          <w:ilvl w:val="0"/>
          <w:numId w:val="3"/>
        </w:numPr>
      </w:pPr>
      <w:r w:rsidRPr="007458EE">
        <w:t>Componente Normatividad (implementado y en proceso de mejora continua)</w:t>
      </w:r>
      <w:r>
        <w:t xml:space="preserve">: </w:t>
      </w:r>
      <w:r w:rsidRPr="007458EE">
        <w:t xml:space="preserve">Provee recursos y servicios de información sobre el marco legal que respalda el accionar del SERFOR, en donde se incluye la </w:t>
      </w:r>
      <w:r w:rsidRPr="007458EE">
        <w:t>política</w:t>
      </w:r>
      <w:r w:rsidRPr="007458EE">
        <w:t xml:space="preserve"> Nacional Forestal y de Fauna Silvestre, la Ley </w:t>
      </w:r>
      <w:proofErr w:type="spellStart"/>
      <w:r w:rsidRPr="007458EE">
        <w:t>N°</w:t>
      </w:r>
      <w:proofErr w:type="spellEnd"/>
      <w:r w:rsidRPr="007458EE">
        <w:t xml:space="preserve"> 29763-Ley Forestal y de Fauna Silvestre, sus cuatro reglamentos, las resoluciones de la Dirección Ejecutiva, lineamientos, </w:t>
      </w:r>
      <w:r w:rsidRPr="007458EE">
        <w:t>guías</w:t>
      </w:r>
      <w:r w:rsidRPr="007458EE">
        <w:t xml:space="preserve">, protocolos y todas las normas complementarias aprobadas. Asimismo, presenta un aplicativo web (Windows) y aplicativo móvil (Android) de la Ley Forestal y de Fauna Silvestre concordada, para facilitar su vinculación y </w:t>
      </w:r>
      <w:proofErr w:type="spellStart"/>
      <w:r w:rsidRPr="007458EE">
        <w:t>analisis</w:t>
      </w:r>
      <w:proofErr w:type="spellEnd"/>
      <w:r w:rsidRPr="007458EE">
        <w:t xml:space="preserve"> con otras normas legales, que forma parte del Componente Normatividad,</w:t>
      </w:r>
    </w:p>
    <w:p w14:paraId="175A31A1" w14:textId="77777777" w:rsidR="007458EE" w:rsidRPr="007458EE" w:rsidRDefault="007458EE" w:rsidP="007458EE">
      <w:pPr>
        <w:pStyle w:val="Prrafodelista"/>
      </w:pPr>
    </w:p>
    <w:p w14:paraId="7494A6F7" w14:textId="0E0F0BED" w:rsidR="007458EE" w:rsidRPr="007458EE" w:rsidRDefault="007458EE" w:rsidP="007458EE">
      <w:pPr>
        <w:pStyle w:val="Prrafodelista"/>
        <w:numPr>
          <w:ilvl w:val="0"/>
          <w:numId w:val="3"/>
        </w:numPr>
      </w:pPr>
      <w:r w:rsidRPr="007458EE">
        <w:t>Componente Capacidades (implementado y en proceso de mejora continua)</w:t>
      </w:r>
      <w:r>
        <w:t xml:space="preserve">: </w:t>
      </w:r>
      <w:r w:rsidRPr="007458EE">
        <w:t xml:space="preserve">Provee recursos y servicios virtuales educativos de capacitación y asistencia técnica, a través de la plataforma SERFOR EDUCA donde se realiza el fortalecimiento de capacidades de las personas e instituciones vinculadas al sector forestal y de fauna silvestre, como </w:t>
      </w:r>
      <w:proofErr w:type="spellStart"/>
      <w:r w:rsidRPr="007458EE">
        <w:t>tambien</w:t>
      </w:r>
      <w:proofErr w:type="spellEnd"/>
      <w:r w:rsidRPr="007458EE">
        <w:t xml:space="preserve"> del aplicativo web, SISCATE que permite el registro y reportes de capacitaciones y asistencias técnicas, ambas herramientas forman parte del Componente Capacidades</w:t>
      </w:r>
    </w:p>
    <w:p w14:paraId="05D65921" w14:textId="77777777" w:rsidR="007458EE" w:rsidRPr="007458EE" w:rsidRDefault="007458EE" w:rsidP="007458EE">
      <w:pPr>
        <w:pStyle w:val="Prrafodelista"/>
      </w:pPr>
    </w:p>
    <w:p w14:paraId="0B260329" w14:textId="77777777" w:rsidR="007458EE" w:rsidRPr="007458EE" w:rsidRDefault="007458EE" w:rsidP="007458EE">
      <w:r w:rsidRPr="007458EE">
        <w:t>En resumen, los módulos y componentes del SNIFFS tienen el mismo nivel, donde se gestiona la información de los procesos operativos del sector forestal y de fauna silvestre. Además, los componentes del SNIFFS están concebidos como elementos del sistema que brindan soporte base transversal a todo el SNIFFS y aportan valor agregado al sistema, los cuales permiten la toma de decisiones basadas en los hechos a partir de datos de calidad.</w:t>
      </w:r>
    </w:p>
    <w:p w14:paraId="4A410AA0" w14:textId="77777777" w:rsidR="007458EE" w:rsidRPr="007458EE" w:rsidRDefault="007458EE" w:rsidP="007458EE">
      <w:r w:rsidRPr="007458EE">
        <w:t xml:space="preserve">Fuente: RDE </w:t>
      </w:r>
      <w:proofErr w:type="spellStart"/>
      <w:r w:rsidRPr="007458EE">
        <w:t>N°</w:t>
      </w:r>
      <w:proofErr w:type="spellEnd"/>
      <w:r w:rsidRPr="007458EE">
        <w:t xml:space="preserve"> 044-2020-MINAGRI-SERFOR-DE</w:t>
      </w:r>
    </w:p>
    <w:p w14:paraId="2BF02F31" w14:textId="355D41A8" w:rsidR="007458EE" w:rsidRDefault="007458EE" w:rsidP="007458EE">
      <w:r w:rsidRPr="007458EE">
        <w:t>Actualizado al 11 de diciembre de 2023.</w:t>
      </w:r>
    </w:p>
    <w:p w14:paraId="12BA3596" w14:textId="1147F2E4" w:rsidR="00F752E5" w:rsidRDefault="00F752E5" w:rsidP="004962AC"/>
    <w:sectPr w:rsidR="00F752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389D"/>
    <w:multiLevelType w:val="hybridMultilevel"/>
    <w:tmpl w:val="3FF89A22"/>
    <w:lvl w:ilvl="0" w:tplc="197E4C0E">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BD74BA0"/>
    <w:multiLevelType w:val="hybridMultilevel"/>
    <w:tmpl w:val="F77C0B9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9F5068B"/>
    <w:multiLevelType w:val="hybridMultilevel"/>
    <w:tmpl w:val="4664C75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244149176">
    <w:abstractNumId w:val="0"/>
  </w:num>
  <w:num w:numId="2" w16cid:durableId="1571882739">
    <w:abstractNumId w:val="1"/>
  </w:num>
  <w:num w:numId="3" w16cid:durableId="53968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AC"/>
    <w:rsid w:val="00033295"/>
    <w:rsid w:val="000B1983"/>
    <w:rsid w:val="001133C9"/>
    <w:rsid w:val="00140C07"/>
    <w:rsid w:val="001A128F"/>
    <w:rsid w:val="002516B4"/>
    <w:rsid w:val="00260CFD"/>
    <w:rsid w:val="002D2582"/>
    <w:rsid w:val="0032740A"/>
    <w:rsid w:val="00391089"/>
    <w:rsid w:val="003F39DA"/>
    <w:rsid w:val="004962AC"/>
    <w:rsid w:val="00685471"/>
    <w:rsid w:val="007458EE"/>
    <w:rsid w:val="008A529D"/>
    <w:rsid w:val="009837C8"/>
    <w:rsid w:val="00BA03E7"/>
    <w:rsid w:val="00BC2E98"/>
    <w:rsid w:val="00C85B66"/>
    <w:rsid w:val="00CB2546"/>
    <w:rsid w:val="00CB3391"/>
    <w:rsid w:val="00CC0795"/>
    <w:rsid w:val="00CE7BB7"/>
    <w:rsid w:val="00CF208B"/>
    <w:rsid w:val="00D347C8"/>
    <w:rsid w:val="00D61D55"/>
    <w:rsid w:val="00DB5C94"/>
    <w:rsid w:val="00DF042C"/>
    <w:rsid w:val="00EA394C"/>
    <w:rsid w:val="00F2119E"/>
    <w:rsid w:val="00F66124"/>
    <w:rsid w:val="00F752E5"/>
    <w:rsid w:val="00FB0A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DCBB"/>
  <w15:chartTrackingRefBased/>
  <w15:docId w15:val="{81AA93B1-AEC9-4A01-ADC1-4E8E3728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6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62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62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62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62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62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62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62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2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62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62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62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62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62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62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62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62AC"/>
    <w:rPr>
      <w:rFonts w:eastAsiaTheme="majorEastAsia" w:cstheme="majorBidi"/>
      <w:color w:val="272727" w:themeColor="text1" w:themeTint="D8"/>
    </w:rPr>
  </w:style>
  <w:style w:type="paragraph" w:styleId="Ttulo">
    <w:name w:val="Title"/>
    <w:basedOn w:val="Normal"/>
    <w:next w:val="Normal"/>
    <w:link w:val="TtuloCar"/>
    <w:uiPriority w:val="10"/>
    <w:qFormat/>
    <w:rsid w:val="00496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62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62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62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62AC"/>
    <w:pPr>
      <w:spacing w:before="160"/>
      <w:jc w:val="center"/>
    </w:pPr>
    <w:rPr>
      <w:i/>
      <w:iCs/>
      <w:color w:val="404040" w:themeColor="text1" w:themeTint="BF"/>
    </w:rPr>
  </w:style>
  <w:style w:type="character" w:customStyle="1" w:styleId="CitaCar">
    <w:name w:val="Cita Car"/>
    <w:basedOn w:val="Fuentedeprrafopredeter"/>
    <w:link w:val="Cita"/>
    <w:uiPriority w:val="29"/>
    <w:rsid w:val="004962AC"/>
    <w:rPr>
      <w:i/>
      <w:iCs/>
      <w:color w:val="404040" w:themeColor="text1" w:themeTint="BF"/>
    </w:rPr>
  </w:style>
  <w:style w:type="paragraph" w:styleId="Prrafodelista">
    <w:name w:val="List Paragraph"/>
    <w:basedOn w:val="Normal"/>
    <w:uiPriority w:val="34"/>
    <w:qFormat/>
    <w:rsid w:val="004962AC"/>
    <w:pPr>
      <w:ind w:left="720"/>
      <w:contextualSpacing/>
    </w:pPr>
  </w:style>
  <w:style w:type="character" w:styleId="nfasisintenso">
    <w:name w:val="Intense Emphasis"/>
    <w:basedOn w:val="Fuentedeprrafopredeter"/>
    <w:uiPriority w:val="21"/>
    <w:qFormat/>
    <w:rsid w:val="004962AC"/>
    <w:rPr>
      <w:i/>
      <w:iCs/>
      <w:color w:val="0F4761" w:themeColor="accent1" w:themeShade="BF"/>
    </w:rPr>
  </w:style>
  <w:style w:type="paragraph" w:styleId="Citadestacada">
    <w:name w:val="Intense Quote"/>
    <w:basedOn w:val="Normal"/>
    <w:next w:val="Normal"/>
    <w:link w:val="CitadestacadaCar"/>
    <w:uiPriority w:val="30"/>
    <w:qFormat/>
    <w:rsid w:val="00496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62AC"/>
    <w:rPr>
      <w:i/>
      <w:iCs/>
      <w:color w:val="0F4761" w:themeColor="accent1" w:themeShade="BF"/>
    </w:rPr>
  </w:style>
  <w:style w:type="character" w:styleId="Referenciaintensa">
    <w:name w:val="Intense Reference"/>
    <w:basedOn w:val="Fuentedeprrafopredeter"/>
    <w:uiPriority w:val="32"/>
    <w:qFormat/>
    <w:rsid w:val="004962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1468</Words>
  <Characters>8079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Efren Santos Andrade</dc:creator>
  <cp:keywords/>
  <dc:description/>
  <cp:lastModifiedBy>Paul Efren Santos Andrade</cp:lastModifiedBy>
  <cp:revision>1</cp:revision>
  <dcterms:created xsi:type="dcterms:W3CDTF">2025-07-23T15:17:00Z</dcterms:created>
  <dcterms:modified xsi:type="dcterms:W3CDTF">2025-07-23T17:55:00Z</dcterms:modified>
</cp:coreProperties>
</file>