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6D" w:rsidRDefault="00875F2B" w:rsidP="00875F2B">
      <w:pPr>
        <w:pStyle w:val="Titre"/>
        <w:rPr>
          <w:lang w:val="fr-FR"/>
        </w:rPr>
      </w:pPr>
      <w:r>
        <w:rPr>
          <w:lang w:val="fr-FR"/>
        </w:rPr>
        <w:t>MESURE DES PERFORMANCES</w:t>
      </w:r>
    </w:p>
    <w:p w:rsidR="00875F2B" w:rsidRDefault="00875F2B" w:rsidP="00164CFC">
      <w:pPr>
        <w:jc w:val="both"/>
        <w:rPr>
          <w:sz w:val="21"/>
          <w:szCs w:val="21"/>
          <w:lang w:val="fr-FR"/>
        </w:rPr>
      </w:pPr>
      <w:r w:rsidRPr="00875F2B">
        <w:rPr>
          <w:sz w:val="21"/>
          <w:szCs w:val="21"/>
          <w:lang w:val="fr-FR"/>
        </w:rPr>
        <w:t>La mesure des performances de l’application se fait grâce à des mesures de temps dans ‘Benchmark.h’. L’utilisateur peut utiliser la commande ‘BENCHMARK’ suivie du nombre de répétitions des fonctions décrivant les tests de performances.</w:t>
      </w:r>
    </w:p>
    <w:p w:rsidR="005418BA" w:rsidRPr="00875F2B" w:rsidRDefault="005418BA" w:rsidP="00164CFC">
      <w:pPr>
        <w:jc w:val="both"/>
        <w:rPr>
          <w:sz w:val="21"/>
          <w:szCs w:val="21"/>
          <w:lang w:val="fr-FR"/>
        </w:rPr>
      </w:pPr>
      <w:r>
        <w:rPr>
          <w:sz w:val="21"/>
          <w:szCs w:val="21"/>
          <w:lang w:val="fr-FR"/>
        </w:rPr>
        <w:t xml:space="preserve">Les </w:t>
      </w:r>
      <w:r w:rsidR="004D177A">
        <w:rPr>
          <w:sz w:val="21"/>
          <w:szCs w:val="21"/>
          <w:lang w:val="fr-FR"/>
        </w:rPr>
        <w:t>tests de performance sont définis dans des fonctions lambda données en paramètre à la fonction ‘</w:t>
      </w:r>
      <w:r w:rsidR="004D177A" w:rsidRPr="00875F2B">
        <w:rPr>
          <w:rFonts w:ascii="Consolas" w:eastAsia="Times New Roman" w:hAnsi="Consolas" w:cs="Courier New"/>
          <w:color w:val="ADD8E6"/>
          <w:sz w:val="20"/>
          <w:szCs w:val="20"/>
          <w:lang w:val="fr-FR"/>
        </w:rPr>
        <w:t>benchmark</w:t>
      </w:r>
      <w:r w:rsidR="004D177A">
        <w:rPr>
          <w:sz w:val="21"/>
          <w:szCs w:val="21"/>
          <w:lang w:val="fr-FR"/>
        </w:rPr>
        <w:t>’ qui mesure le temps d’exécution du test et donne le temps pour une seule opération (création d’un rectangle, polygone,</w:t>
      </w:r>
      <w:r w:rsidR="006D4903">
        <w:rPr>
          <w:sz w:val="21"/>
          <w:szCs w:val="21"/>
          <w:lang w:val="fr-FR"/>
        </w:rPr>
        <w:t xml:space="preserve"> sauvegarde,</w:t>
      </w:r>
      <w:bookmarkStart w:id="0" w:name="_GoBack"/>
      <w:bookmarkEnd w:id="0"/>
      <w:r w:rsidR="004D177A">
        <w:rPr>
          <w:sz w:val="21"/>
          <w:szCs w:val="21"/>
          <w:lang w:val="fr-FR"/>
        </w:rPr>
        <w:t xml:space="preserve"> …)</w:t>
      </w:r>
      <w:r w:rsidR="00C554CA">
        <w:rPr>
          <w:sz w:val="21"/>
          <w:szCs w:val="21"/>
          <w:lang w:val="fr-FR"/>
        </w:rPr>
        <w:t xml:space="preserve">. Voici les tests de performance exécutés lors de l’appel de la commande </w:t>
      </w:r>
      <w:r w:rsidR="00C554CA" w:rsidRPr="00875F2B">
        <w:rPr>
          <w:sz w:val="21"/>
          <w:szCs w:val="21"/>
          <w:lang w:val="fr-FR"/>
        </w:rPr>
        <w:t>‘BENCHMARK’</w:t>
      </w:r>
      <w:r w:rsidR="00C554CA">
        <w:rPr>
          <w:sz w:val="21"/>
          <w:szCs w:val="21"/>
          <w:lang w:val="fr-FR"/>
        </w:rPr>
        <w:t> (le nombre des répétitions est dans la valeur ‘</w:t>
      </w:r>
      <w:r w:rsidR="00C554CA" w:rsidRPr="00875F2B">
        <w:rPr>
          <w:rFonts w:ascii="Consolas" w:eastAsia="Times New Roman" w:hAnsi="Consolas" w:cs="Courier New"/>
          <w:color w:val="7F7F7F"/>
          <w:sz w:val="18"/>
          <w:szCs w:val="20"/>
          <w:lang w:val="fr-FR"/>
        </w:rPr>
        <w:t>repetition_count</w:t>
      </w:r>
      <w:r w:rsidR="00C554CA">
        <w:rPr>
          <w:sz w:val="21"/>
          <w:szCs w:val="21"/>
          <w:lang w:val="fr-FR"/>
        </w:rPr>
        <w:t xml:space="preserve">’) :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'repetition_count' rectangles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"Rectangle creation"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8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2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Add_rectangle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});</w:t>
      </w:r>
    </w:p>
    <w:p w:rsidR="004B59CB" w:rsidRDefault="00875F2B" w:rsidP="004B59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4B59CB" w:rsidRPr="004B59CB" w:rsidRDefault="004B59CB" w:rsidP="004B59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4B59C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4B59C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4B59CB">
        <w:rPr>
          <w:rFonts w:ascii="Consolas" w:eastAsia="Times New Roman" w:hAnsi="Consolas" w:cs="Courier New"/>
          <w:color w:val="C8C8C8"/>
          <w:sz w:val="16"/>
          <w:szCs w:val="20"/>
        </w:rPr>
        <w:t>ClearAll</w:t>
      </w:r>
      <w:r w:rsidRPr="004B59CB">
        <w:rPr>
          <w:rFonts w:ascii="Consolas" w:eastAsia="Times New Roman" w:hAnsi="Consolas" w:cs="Courier New"/>
          <w:color w:val="B4B4B4"/>
          <w:sz w:val="16"/>
          <w:szCs w:val="20"/>
        </w:rPr>
        <w:t>();</w:t>
      </w:r>
    </w:p>
    <w:p w:rsidR="004B59CB" w:rsidRDefault="004B59CB" w:rsidP="004B59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7F7F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</w:t>
      </w:r>
      <w:r>
        <w:rPr>
          <w:rFonts w:ascii="Consolas" w:eastAsia="Times New Roman" w:hAnsi="Consolas" w:cs="Courier New"/>
          <w:color w:val="57A64A"/>
          <w:sz w:val="16"/>
          <w:szCs w:val="20"/>
        </w:rPr>
        <w:t>... (other tests)</w:t>
      </w:r>
    </w:p>
    <w:p w:rsidR="004B59CB" w:rsidRPr="004B59CB" w:rsidRDefault="004B59CB" w:rsidP="004B59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7F7F"/>
          <w:sz w:val="16"/>
          <w:szCs w:val="20"/>
        </w:rPr>
      </w:pP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57A64A"/>
          <w:sz w:val="16"/>
          <w:szCs w:val="20"/>
        </w:rPr>
        <w:t>// Creation of 'repetition_count' intersections of rectangles and segments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"Intersection creation"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8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static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const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TP4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Point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4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2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 xml:space="preserve"> 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569CD6"/>
          <w:sz w:val="16"/>
          <w:szCs w:val="20"/>
        </w:rPr>
        <w:t>auto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875F2B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Add_segment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"seg"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Add_rectangle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p1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p2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Intersect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"inter"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{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"seg"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D69D85"/>
          <w:sz w:val="16"/>
          <w:szCs w:val="20"/>
        </w:rPr>
        <w:t>"rect"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C8C8C8"/>
          <w:sz w:val="16"/>
          <w:szCs w:val="20"/>
        </w:rPr>
        <w:t>i_str</w:t>
      </w:r>
      <w:r w:rsidRPr="00875F2B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875F2B">
        <w:rPr>
          <w:rFonts w:ascii="Consolas" w:eastAsia="Times New Roman" w:hAnsi="Consolas" w:cs="Courier New"/>
          <w:color w:val="4EC9B0"/>
          <w:sz w:val="16"/>
          <w:szCs w:val="20"/>
        </w:rPr>
        <w:t>}</w:t>
      </w:r>
      <w:r w:rsidRPr="00875F2B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875F2B" w:rsidRP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  <w:lang w:val="fr-FR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875F2B">
        <w:rPr>
          <w:rFonts w:ascii="Consolas" w:eastAsia="Times New Roman" w:hAnsi="Consolas" w:cs="Courier New"/>
          <w:color w:val="B4B4B4"/>
          <w:sz w:val="16"/>
          <w:szCs w:val="20"/>
          <w:lang w:val="fr-FR"/>
        </w:rPr>
        <w:t>}</w:t>
      </w:r>
    </w:p>
    <w:p w:rsidR="00875F2B" w:rsidRDefault="00875F2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16"/>
          <w:szCs w:val="20"/>
          <w:lang w:val="fr-FR"/>
        </w:rPr>
      </w:pPr>
      <w:r w:rsidRPr="00875F2B">
        <w:rPr>
          <w:rFonts w:ascii="Consolas" w:eastAsia="Times New Roman" w:hAnsi="Consolas" w:cs="Courier New"/>
          <w:color w:val="B4B4B4"/>
          <w:sz w:val="16"/>
          <w:szCs w:val="20"/>
          <w:lang w:val="fr-FR"/>
        </w:rPr>
        <w:t>});</w:t>
      </w:r>
    </w:p>
    <w:p w:rsidR="004B59CB" w:rsidRDefault="004B59CB" w:rsidP="00875F2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16"/>
          <w:szCs w:val="20"/>
          <w:lang w:val="fr-FR"/>
        </w:rPr>
      </w:pPr>
      <w:bookmarkStart w:id="1" w:name="OLE_LINK1"/>
      <w:bookmarkStart w:id="2" w:name="OLE_LINK2"/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7B7F8C">
        <w:rPr>
          <w:rFonts w:ascii="Consolas" w:eastAsia="Times New Roman" w:hAnsi="Consolas" w:cs="Courier New"/>
          <w:color w:val="57A64A"/>
          <w:sz w:val="16"/>
          <w:szCs w:val="20"/>
        </w:rPr>
        <w:t>// </w:t>
      </w:r>
      <w:r>
        <w:rPr>
          <w:rFonts w:ascii="Consolas" w:eastAsia="Times New Roman" w:hAnsi="Consolas" w:cs="Courier New"/>
          <w:color w:val="57A64A"/>
          <w:sz w:val="16"/>
          <w:szCs w:val="20"/>
        </w:rPr>
        <w:t>Save</w:t>
      </w:r>
      <w:r w:rsidRPr="007B7F8C">
        <w:rPr>
          <w:rFonts w:ascii="Consolas" w:eastAsia="Times New Roman" w:hAnsi="Consolas" w:cs="Courier New"/>
          <w:color w:val="57A64A"/>
          <w:sz w:val="16"/>
          <w:szCs w:val="20"/>
        </w:rPr>
        <w:t xml:space="preserve"> </w:t>
      </w:r>
      <w:r>
        <w:rPr>
          <w:rFonts w:ascii="Consolas" w:eastAsia="Times New Roman" w:hAnsi="Consolas" w:cs="Courier New"/>
          <w:color w:val="57A64A"/>
          <w:sz w:val="16"/>
          <w:szCs w:val="20"/>
        </w:rPr>
        <w:t xml:space="preserve">and load </w:t>
      </w:r>
      <w:r w:rsidRPr="007B7F8C">
        <w:rPr>
          <w:rFonts w:ascii="Consolas" w:eastAsia="Times New Roman" w:hAnsi="Consolas" w:cs="Courier New"/>
          <w:color w:val="57A64A"/>
          <w:sz w:val="16"/>
          <w:szCs w:val="20"/>
        </w:rPr>
        <w:t>'repetition_count/40' XML files </w:t>
      </w:r>
    </w:p>
    <w:bookmarkEnd w:id="1"/>
    <w:bookmarkEnd w:id="2"/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/=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5CEA8"/>
          <w:sz w:val="16"/>
          <w:szCs w:val="20"/>
        </w:rPr>
        <w:t>40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16"/>
          <w:szCs w:val="20"/>
        </w:rPr>
      </w:pPr>
      <w:r w:rsidRPr="007B7F8C">
        <w:rPr>
          <w:rFonts w:ascii="Consolas" w:eastAsia="Times New Roman" w:hAnsi="Consolas" w:cs="Courier New"/>
          <w:color w:val="ADD8E6"/>
          <w:sz w:val="16"/>
          <w:szCs w:val="20"/>
        </w:rPr>
        <w:t>benchmark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7B7F8C">
        <w:rPr>
          <w:rFonts w:ascii="Consolas" w:eastAsia="Times New Roman" w:hAnsi="Consolas" w:cs="Courier New"/>
          <w:color w:val="D69D85"/>
          <w:sz w:val="16"/>
          <w:szCs w:val="20"/>
        </w:rPr>
        <w:t>"XML serialisation of "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ADD8E6"/>
          <w:sz w:val="16"/>
          <w:szCs w:val="20"/>
        </w:rPr>
        <w:t>std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::</w:t>
      </w:r>
      <w:r w:rsidRPr="007B7F8C">
        <w:rPr>
          <w:rFonts w:ascii="Consolas" w:eastAsia="Times New Roman" w:hAnsi="Consolas" w:cs="Courier New"/>
          <w:color w:val="ADD8E6"/>
          <w:sz w:val="16"/>
          <w:szCs w:val="20"/>
        </w:rPr>
        <w:t>to_string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7B7F8C">
        <w:rPr>
          <w:rFonts w:ascii="Consolas" w:eastAsia="Times New Roman" w:hAnsi="Consolas" w:cs="Courier New"/>
          <w:color w:val="B5CEA8"/>
          <w:sz w:val="16"/>
          <w:szCs w:val="20"/>
        </w:rPr>
        <w:t>40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*</w:t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)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4EC9B0"/>
          <w:sz w:val="16"/>
          <w:szCs w:val="20"/>
        </w:rPr>
        <w:t>+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D69D85"/>
          <w:sz w:val="16"/>
          <w:szCs w:val="20"/>
        </w:rPr>
        <w:t>" intersections"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,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B4B4B4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[&amp;</w:t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,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]()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569CD6"/>
          <w:sz w:val="16"/>
          <w:szCs w:val="20"/>
        </w:rPr>
        <w:t>unsigned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569CD6"/>
          <w:sz w:val="16"/>
          <w:szCs w:val="20"/>
        </w:rPr>
        <w:t>int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=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repetition_count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+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5CEA8"/>
          <w:sz w:val="16"/>
          <w:szCs w:val="20"/>
        </w:rPr>
        <w:t>1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;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569CD6"/>
          <w:sz w:val="16"/>
          <w:szCs w:val="20"/>
        </w:rPr>
        <w:t>while</w:t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> 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(--</w:t>
      </w:r>
      <w:r w:rsidRPr="007B7F8C">
        <w:rPr>
          <w:rFonts w:ascii="Consolas" w:eastAsia="Times New Roman" w:hAnsi="Consolas" w:cs="Courier New"/>
          <w:color w:val="C8C8C8"/>
          <w:sz w:val="16"/>
          <w:szCs w:val="20"/>
        </w:rPr>
        <w:t>i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)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{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7B7F8C">
        <w:rPr>
          <w:rFonts w:ascii="Consolas" w:eastAsia="Times New Roman" w:hAnsi="Consolas" w:cs="Courier New"/>
          <w:color w:val="C8C8C8"/>
          <w:sz w:val="16"/>
          <w:szCs w:val="20"/>
        </w:rPr>
        <w:t>Save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7B7F8C">
        <w:rPr>
          <w:rFonts w:ascii="Consolas" w:eastAsia="Times New Roman" w:hAnsi="Consolas" w:cs="Courier New"/>
          <w:color w:val="D69D85"/>
          <w:sz w:val="16"/>
          <w:szCs w:val="20"/>
        </w:rPr>
        <w:t>"test.xml"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7B7F8C">
        <w:rPr>
          <w:rFonts w:ascii="Consolas" w:eastAsia="Times New Roman" w:hAnsi="Consolas" w:cs="Courier New"/>
          <w:color w:val="C8C8C8"/>
          <w:sz w:val="16"/>
          <w:szCs w:val="20"/>
        </w:rPr>
        <w:t>ClearCurrentState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();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7F7F7F"/>
          <w:sz w:val="16"/>
          <w:szCs w:val="20"/>
        </w:rPr>
        <w:t>geometry_scene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.</w:t>
      </w:r>
      <w:r w:rsidRPr="007B7F8C">
        <w:rPr>
          <w:rFonts w:ascii="Consolas" w:eastAsia="Times New Roman" w:hAnsi="Consolas" w:cs="Courier New"/>
          <w:color w:val="C8C8C8"/>
          <w:sz w:val="16"/>
          <w:szCs w:val="20"/>
        </w:rPr>
        <w:t>Load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(</w:t>
      </w:r>
      <w:r w:rsidRPr="007B7F8C">
        <w:rPr>
          <w:rFonts w:ascii="Consolas" w:eastAsia="Times New Roman" w:hAnsi="Consolas" w:cs="Courier New"/>
          <w:color w:val="D69D85"/>
          <w:sz w:val="16"/>
          <w:szCs w:val="20"/>
        </w:rPr>
        <w:t>"test.xml"</w:t>
      </w:r>
      <w:r w:rsidRPr="007B7F8C">
        <w:rPr>
          <w:rFonts w:ascii="Consolas" w:eastAsia="Times New Roman" w:hAnsi="Consolas" w:cs="Courier New"/>
          <w:color w:val="B4B4B4"/>
          <w:sz w:val="16"/>
          <w:szCs w:val="20"/>
        </w:rPr>
        <w:t>);</w:t>
      </w:r>
    </w:p>
    <w:p w:rsidR="007B7F8C" w:rsidRP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ADADA"/>
          <w:sz w:val="16"/>
          <w:szCs w:val="20"/>
          <w:lang w:val="fr-FR"/>
        </w:rPr>
      </w:pPr>
      <w:r>
        <w:rPr>
          <w:rFonts w:ascii="Consolas" w:eastAsia="Times New Roman" w:hAnsi="Consolas" w:cs="Courier New"/>
          <w:color w:val="DADADA"/>
          <w:sz w:val="16"/>
          <w:szCs w:val="20"/>
        </w:rPr>
        <w:tab/>
      </w:r>
      <w:r w:rsidRPr="007B7F8C">
        <w:rPr>
          <w:rFonts w:ascii="Consolas" w:eastAsia="Times New Roman" w:hAnsi="Consolas" w:cs="Courier New"/>
          <w:color w:val="B4B4B4"/>
          <w:sz w:val="16"/>
          <w:szCs w:val="20"/>
          <w:lang w:val="fr-FR"/>
        </w:rPr>
        <w:t>}</w:t>
      </w:r>
    </w:p>
    <w:p w:rsidR="007B7F8C" w:rsidRDefault="007B7F8C" w:rsidP="007B7F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B4B4"/>
          <w:sz w:val="16"/>
          <w:szCs w:val="20"/>
          <w:lang w:val="fr-FR"/>
        </w:rPr>
      </w:pPr>
      <w:r w:rsidRPr="007B7F8C">
        <w:rPr>
          <w:rFonts w:ascii="Consolas" w:eastAsia="Times New Roman" w:hAnsi="Consolas" w:cs="Courier New"/>
          <w:color w:val="B4B4B4"/>
          <w:sz w:val="16"/>
          <w:szCs w:val="20"/>
          <w:lang w:val="fr-FR"/>
        </w:rPr>
        <w:t>});</w:t>
      </w:r>
    </w:p>
    <w:p w:rsidR="00C6517D" w:rsidRDefault="00C6517D" w:rsidP="00C6517D">
      <w:pPr>
        <w:rPr>
          <w:lang w:val="fr-FR"/>
        </w:rPr>
      </w:pPr>
    </w:p>
    <w:p w:rsidR="00C6517D" w:rsidRPr="007B7F8C" w:rsidRDefault="00C6517D" w:rsidP="00C6517D">
      <w:pPr>
        <w:rPr>
          <w:lang w:val="fr-FR"/>
        </w:rPr>
      </w:pPr>
      <w:r>
        <w:rPr>
          <w:lang w:val="fr-FR"/>
        </w:rPr>
        <w:t>Le dernier test sauvegarde et charge un fichier XML contenant les formes du test précédent (‘</w:t>
      </w:r>
      <w:r w:rsidRPr="007B7F8C">
        <w:rPr>
          <w:rFonts w:ascii="Consolas" w:eastAsia="Times New Roman" w:hAnsi="Consolas" w:cs="Courier New"/>
          <w:color w:val="7F7F7F"/>
          <w:sz w:val="18"/>
          <w:szCs w:val="20"/>
          <w:lang w:val="fr-FR"/>
        </w:rPr>
        <w:t>repetition</w:t>
      </w:r>
      <w:r w:rsidRPr="00C6517D">
        <w:rPr>
          <w:rFonts w:ascii="Consolas" w:eastAsia="Times New Roman" w:hAnsi="Consolas" w:cs="Courier New"/>
          <w:color w:val="7F7F7F"/>
          <w:sz w:val="18"/>
          <w:szCs w:val="20"/>
          <w:lang w:val="fr-FR"/>
        </w:rPr>
        <w:t>_count</w:t>
      </w:r>
      <w:r>
        <w:rPr>
          <w:lang w:val="fr-FR"/>
        </w:rPr>
        <w:t>’ intersections).</w:t>
      </w:r>
    </w:p>
    <w:p w:rsidR="00164CFC" w:rsidRPr="004E375D" w:rsidRDefault="00875F2B" w:rsidP="00875F2B">
      <w:pPr>
        <w:rPr>
          <w:noProof/>
          <w:sz w:val="21"/>
          <w:szCs w:val="21"/>
          <w:lang w:val="fr-FR"/>
        </w:rPr>
      </w:pPr>
      <w:r w:rsidRPr="00875F2B">
        <w:rPr>
          <w:sz w:val="21"/>
          <w:szCs w:val="21"/>
          <w:lang w:val="fr-FR"/>
        </w:rPr>
        <w:lastRenderedPageBreak/>
        <w:t xml:space="preserve">L’appel à </w:t>
      </w:r>
      <w:r w:rsidR="00164CFC">
        <w:rPr>
          <w:sz w:val="21"/>
          <w:szCs w:val="21"/>
          <w:lang w:val="fr-FR"/>
        </w:rPr>
        <w:t>la</w:t>
      </w:r>
      <w:r w:rsidRPr="00875F2B">
        <w:rPr>
          <w:sz w:val="21"/>
          <w:szCs w:val="21"/>
          <w:lang w:val="fr-FR"/>
        </w:rPr>
        <w:t xml:space="preserve"> commande </w:t>
      </w:r>
      <w:r w:rsidR="00164CFC" w:rsidRPr="00875F2B">
        <w:rPr>
          <w:sz w:val="21"/>
          <w:szCs w:val="21"/>
          <w:lang w:val="fr-FR"/>
        </w:rPr>
        <w:t>‘BENCHMARK</w:t>
      </w:r>
      <w:r w:rsidR="00164CFC">
        <w:rPr>
          <w:sz w:val="21"/>
          <w:szCs w:val="21"/>
          <w:lang w:val="fr-FR"/>
        </w:rPr>
        <w:t xml:space="preserve"> 1000</w:t>
      </w:r>
      <w:r w:rsidR="00164CFC" w:rsidRPr="00875F2B">
        <w:rPr>
          <w:sz w:val="21"/>
          <w:szCs w:val="21"/>
          <w:lang w:val="fr-FR"/>
        </w:rPr>
        <w:t xml:space="preserve">’ </w:t>
      </w:r>
      <w:r w:rsidRPr="00875F2B">
        <w:rPr>
          <w:sz w:val="21"/>
          <w:szCs w:val="21"/>
          <w:lang w:val="fr-FR"/>
        </w:rPr>
        <w:t>crée la sortie suivante :</w:t>
      </w:r>
      <w:r w:rsidRPr="00875F2B">
        <w:rPr>
          <w:noProof/>
          <w:sz w:val="21"/>
          <w:szCs w:val="21"/>
          <w:lang w:val="fr-FR"/>
        </w:rPr>
        <w:t xml:space="preserve"> </w:t>
      </w:r>
      <w:r w:rsidR="004E375D">
        <w:rPr>
          <w:noProof/>
          <w:sz w:val="21"/>
          <w:szCs w:val="21"/>
        </w:rPr>
        <w:drawing>
          <wp:inline distT="0" distB="0" distL="0" distR="0" wp14:anchorId="6FE8506D" wp14:editId="3E62589D">
            <wp:extent cx="4624070" cy="455295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6" w:rsidRDefault="00164CFC" w:rsidP="00164CFC">
      <w:pPr>
        <w:jc w:val="both"/>
        <w:rPr>
          <w:noProof/>
          <w:sz w:val="21"/>
          <w:szCs w:val="21"/>
          <w:lang w:val="fr-FR"/>
        </w:rPr>
      </w:pPr>
      <w:r w:rsidRPr="00875F2B">
        <w:rPr>
          <w:sz w:val="21"/>
          <w:szCs w:val="21"/>
          <w:lang w:val="fr-FR"/>
        </w:rPr>
        <w:t xml:space="preserve">On se rend compte rapidement que </w:t>
      </w:r>
      <w:r>
        <w:rPr>
          <w:sz w:val="21"/>
          <w:szCs w:val="21"/>
          <w:lang w:val="fr-FR"/>
        </w:rPr>
        <w:t>le temps d’exécution d’une opération individuelle (temps moyen) augmente si l’on fait plus de répétitions. Cela s’explique par le fait que dans ces tests</w:t>
      </w:r>
      <w:r w:rsidR="00E9337A">
        <w:rPr>
          <w:sz w:val="21"/>
          <w:szCs w:val="21"/>
          <w:lang w:val="fr-FR"/>
        </w:rPr>
        <w:t>,</w:t>
      </w:r>
      <w:r>
        <w:rPr>
          <w:sz w:val="21"/>
          <w:szCs w:val="21"/>
          <w:lang w:val="fr-FR"/>
        </w:rPr>
        <w:t xml:space="preserve"> les formes sont très simples et donc la majorité du temps de calcul est dédié à l’historique qui doit copier tous les shared_ptr&lt;History_shape&gt; (copie en surface).</w:t>
      </w:r>
      <w:r w:rsidR="007B7F8C" w:rsidRPr="00875F2B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3FA6E1C" wp14:editId="395ECC96">
            <wp:simplePos x="0" y="0"/>
            <wp:positionH relativeFrom="margin">
              <wp:posOffset>-7493</wp:posOffset>
            </wp:positionH>
            <wp:positionV relativeFrom="margin">
              <wp:posOffset>5948045</wp:posOffset>
            </wp:positionV>
            <wp:extent cx="5866765" cy="3129280"/>
            <wp:effectExtent l="0" t="0" r="63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37A">
        <w:rPr>
          <w:sz w:val="21"/>
          <w:szCs w:val="21"/>
          <w:lang w:val="fr-FR"/>
        </w:rPr>
        <w:t xml:space="preserve"> </w:t>
      </w:r>
      <w:r w:rsidR="00D434D6">
        <w:rPr>
          <w:noProof/>
          <w:sz w:val="21"/>
          <w:szCs w:val="21"/>
          <w:lang w:val="fr-FR"/>
        </w:rPr>
        <w:t xml:space="preserve">On peut mieux s’en rendre compte grace aux outils de profilage de visual studio. Voici une capture d’écran </w:t>
      </w:r>
      <w:r w:rsidR="00930D6F">
        <w:rPr>
          <w:noProof/>
          <w:sz w:val="21"/>
          <w:szCs w:val="21"/>
          <w:lang w:val="fr-FR"/>
        </w:rPr>
        <w:t>montrant l’utilisation du CPU de chaque méthodes lors de l’execution du benhmark</w:t>
      </w:r>
      <w:r w:rsidR="00E9337A">
        <w:rPr>
          <w:noProof/>
          <w:sz w:val="21"/>
          <w:szCs w:val="21"/>
          <w:lang w:val="fr-FR"/>
        </w:rPr>
        <w:t xml:space="preserve"> (sans la (de)serialisation des fichiers de sauvegarde)</w:t>
      </w:r>
      <w:r w:rsidR="00930D6F">
        <w:rPr>
          <w:noProof/>
          <w:sz w:val="21"/>
          <w:szCs w:val="21"/>
          <w:lang w:val="fr-FR"/>
        </w:rPr>
        <w:t> :</w:t>
      </w:r>
    </w:p>
    <w:p w:rsidR="00930D6F" w:rsidRDefault="00930D6F" w:rsidP="00875F2B">
      <w:pPr>
        <w:rPr>
          <w:noProof/>
          <w:sz w:val="21"/>
          <w:szCs w:val="21"/>
          <w:lang w:val="fr-FR"/>
        </w:rPr>
      </w:pPr>
      <w:r>
        <w:rPr>
          <w:noProof/>
          <w:sz w:val="21"/>
          <w:szCs w:val="21"/>
          <w:lang w:val="fr-FR"/>
        </w:rPr>
        <w:lastRenderedPageBreak/>
        <w:t>On y voit clairement que la majorité du temps est passé dans la fonction commit (où la majorité du temps de calcul est utilisé par la copie des shared_ptr)</w:t>
      </w:r>
      <w:r w:rsidR="000D212D">
        <w:rPr>
          <w:noProof/>
          <w:sz w:val="21"/>
          <w:szCs w:val="21"/>
          <w:lang w:val="fr-FR"/>
        </w:rPr>
        <w:t>.</w:t>
      </w:r>
    </w:p>
    <w:p w:rsidR="00B108C2" w:rsidRDefault="00B108C2" w:rsidP="00B108C2">
      <w:pPr>
        <w:pStyle w:val="Titre1"/>
        <w:rPr>
          <w:noProof/>
          <w:lang w:val="fr-FR"/>
        </w:rPr>
      </w:pPr>
      <w:r>
        <w:rPr>
          <w:noProof/>
          <w:lang w:val="fr-FR"/>
        </w:rPr>
        <w:t>Conclusion</w:t>
      </w:r>
    </w:p>
    <w:p w:rsidR="00B108C2" w:rsidRDefault="00B108C2" w:rsidP="00875F2B">
      <w:pPr>
        <w:rPr>
          <w:noProof/>
          <w:sz w:val="21"/>
          <w:szCs w:val="21"/>
          <w:lang w:val="fr-FR"/>
        </w:rPr>
      </w:pPr>
      <w:r>
        <w:rPr>
          <w:noProof/>
          <w:sz w:val="21"/>
          <w:szCs w:val="21"/>
          <w:lang w:val="fr-FR"/>
        </w:rPr>
        <w:t>Ces benchmarks nous permettent de voir facilement quelles sont les opérations couteuses</w:t>
      </w:r>
      <w:r w:rsidR="0032521E">
        <w:rPr>
          <w:noProof/>
          <w:sz w:val="21"/>
          <w:szCs w:val="21"/>
          <w:lang w:val="fr-FR"/>
        </w:rPr>
        <w:t xml:space="preserve"> et de valider la conception du projet</w:t>
      </w:r>
      <w:r>
        <w:rPr>
          <w:noProof/>
          <w:sz w:val="21"/>
          <w:szCs w:val="21"/>
          <w:lang w:val="fr-FR"/>
        </w:rPr>
        <w:t>. C’est également l’occasion de s’habituer à l’utilisation d’outils de profilage et de prendre conscience de l’impact de nos choix de conception.</w:t>
      </w:r>
    </w:p>
    <w:p w:rsidR="00B108C2" w:rsidRDefault="00B108C2" w:rsidP="00875F2B">
      <w:pPr>
        <w:rPr>
          <w:noProof/>
          <w:sz w:val="21"/>
          <w:szCs w:val="21"/>
          <w:lang w:val="fr-FR"/>
        </w:rPr>
      </w:pPr>
      <w:r>
        <w:rPr>
          <w:noProof/>
          <w:sz w:val="21"/>
          <w:szCs w:val="21"/>
          <w:lang w:val="fr-FR"/>
        </w:rPr>
        <w:t xml:space="preserve">En réalité, si ce programme était dédié à une application graphique classique, on ne vas pas créer à répétition des formes géométriques mais on veut que la sauvegarde (serialisation) </w:t>
      </w:r>
      <w:r w:rsidR="00230D66">
        <w:rPr>
          <w:noProof/>
          <w:sz w:val="21"/>
          <w:szCs w:val="21"/>
          <w:lang w:val="fr-FR"/>
        </w:rPr>
        <w:t>et l’anu</w:t>
      </w:r>
      <w:r w:rsidR="003B7596">
        <w:rPr>
          <w:noProof/>
          <w:sz w:val="21"/>
          <w:szCs w:val="21"/>
          <w:lang w:val="fr-FR"/>
        </w:rPr>
        <w:t>lation d’actions (Undo) soit ra</w:t>
      </w:r>
      <w:r w:rsidR="00230D66">
        <w:rPr>
          <w:noProof/>
          <w:sz w:val="21"/>
          <w:szCs w:val="21"/>
          <w:lang w:val="fr-FR"/>
        </w:rPr>
        <w:t xml:space="preserve">pide. Or, la sauvegarde reposant sur boost::serialization, la serialisation </w:t>
      </w:r>
      <w:r w:rsidR="003B7596">
        <w:rPr>
          <w:noProof/>
          <w:sz w:val="21"/>
          <w:szCs w:val="21"/>
          <w:lang w:val="fr-FR"/>
        </w:rPr>
        <w:t>peut-être</w:t>
      </w:r>
      <w:r w:rsidR="00230D66">
        <w:rPr>
          <w:noProof/>
          <w:sz w:val="21"/>
          <w:szCs w:val="21"/>
          <w:lang w:val="fr-FR"/>
        </w:rPr>
        <w:t xml:space="preserve"> multithread</w:t>
      </w:r>
      <w:r w:rsidR="003B7596">
        <w:rPr>
          <w:noProof/>
          <w:sz w:val="21"/>
          <w:szCs w:val="21"/>
          <w:lang w:val="fr-FR"/>
        </w:rPr>
        <w:t xml:space="preserve"> (dépend de la  version de la librairie boost utilisée)</w:t>
      </w:r>
      <w:r w:rsidR="00E71321">
        <w:rPr>
          <w:noProof/>
          <w:sz w:val="21"/>
          <w:szCs w:val="21"/>
          <w:lang w:val="fr-FR"/>
        </w:rPr>
        <w:t xml:space="preserve"> et les performances du benchmark sont satisfaisantes</w:t>
      </w:r>
      <w:r w:rsidR="00230D66">
        <w:rPr>
          <w:noProof/>
          <w:sz w:val="21"/>
          <w:szCs w:val="21"/>
          <w:lang w:val="fr-FR"/>
        </w:rPr>
        <w:t>. Enfin, l’anulation et la restitution d’action est également rapide car il s’agit juste d’incrémenter ou décrémenter un itérateur sur un vecteur d’états de l’historique.</w:t>
      </w:r>
    </w:p>
    <w:p w:rsidR="000B06B7" w:rsidRDefault="000B06B7" w:rsidP="00875F2B">
      <w:pPr>
        <w:rPr>
          <w:noProof/>
          <w:sz w:val="21"/>
          <w:szCs w:val="21"/>
          <w:lang w:val="fr-FR"/>
        </w:rPr>
      </w:pPr>
    </w:p>
    <w:p w:rsidR="00164CFC" w:rsidRDefault="00164CFC" w:rsidP="00875F2B">
      <w:pPr>
        <w:rPr>
          <w:noProof/>
          <w:sz w:val="21"/>
          <w:szCs w:val="21"/>
          <w:lang w:val="fr-FR"/>
        </w:rPr>
      </w:pPr>
    </w:p>
    <w:p w:rsidR="00875F2B" w:rsidRPr="00875F2B" w:rsidRDefault="00875F2B" w:rsidP="00875F2B">
      <w:pPr>
        <w:rPr>
          <w:sz w:val="21"/>
          <w:szCs w:val="21"/>
          <w:lang w:val="fr-FR"/>
        </w:rPr>
      </w:pPr>
    </w:p>
    <w:sectPr w:rsidR="00875F2B" w:rsidRPr="00875F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2B"/>
    <w:rsid w:val="000B06B7"/>
    <w:rsid w:val="000D212D"/>
    <w:rsid w:val="00164CFC"/>
    <w:rsid w:val="00230D66"/>
    <w:rsid w:val="002E3021"/>
    <w:rsid w:val="0032521E"/>
    <w:rsid w:val="003B7596"/>
    <w:rsid w:val="004B59CB"/>
    <w:rsid w:val="004D177A"/>
    <w:rsid w:val="004E375D"/>
    <w:rsid w:val="005418BA"/>
    <w:rsid w:val="00564184"/>
    <w:rsid w:val="006D4903"/>
    <w:rsid w:val="007B7F8C"/>
    <w:rsid w:val="00875F2B"/>
    <w:rsid w:val="00930D6F"/>
    <w:rsid w:val="009B3C07"/>
    <w:rsid w:val="00B108C2"/>
    <w:rsid w:val="00C554CA"/>
    <w:rsid w:val="00C6517D"/>
    <w:rsid w:val="00D434D6"/>
    <w:rsid w:val="00E71321"/>
    <w:rsid w:val="00E9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F1A41-C8A3-4FA1-987B-8B911D85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75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5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F2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10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356C-9E41-45BD-8E18-04D7FF1B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Paul-Emmanuel Sotir</dc:creator>
  <cp:keywords/>
  <dc:description/>
  <cp:lastModifiedBy>Paul-Emmanuel Sotir</cp:lastModifiedBy>
  <cp:revision>17</cp:revision>
  <cp:lastPrinted>2016-02-06T08:06:00Z</cp:lastPrinted>
  <dcterms:created xsi:type="dcterms:W3CDTF">2016-02-06T07:55:00Z</dcterms:created>
  <dcterms:modified xsi:type="dcterms:W3CDTF">2016-02-06T09:39:00Z</dcterms:modified>
</cp:coreProperties>
</file>