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1200" w:after="900"/>
        <w:jc w:val="center"/>
      </w:pPr>
      <w:r>
        <w:drawing>
          <wp:inline distT="0" distB="0" distL="0" distR="0">
            <wp:extent cx="1463040" cy="2132254"/>
            <wp:docPr id="900" name="Logo Santo Tomás" descr="Logo Santo Tomás Instituto Profesio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" name="logo_santotomas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2132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835B5" w14:textId="77777777" w:rsidR="00DF012C" w:rsidRPr="00823DE1" w:rsidRDefault="00000000">
      <w:pPr>
        <w:pBdr>
          <w:bottom w:val="single" w:sz="6" w:space="12" w:color="999999"/>
        </w:pBdr>
        <w:spacing w:after="600"/>
        <w:jc w:val="center"/>
        <w:rPr>
          <w:lang w:val="es-CL"/>
        </w:rPr>
      </w:pPr>
      <w:r w:rsidRPr="00823DE1">
        <w:rPr>
          <w:b/>
          <w:bCs/>
          <w:sz w:val="56"/>
          <w:szCs w:val="56"/>
          <w:lang w:val="es-CL"/>
        </w:rPr>
        <w:t xml:space="preserve">Aura </w:t>
      </w:r>
      <w:proofErr w:type="gramStart"/>
      <w:r w:rsidRPr="00823DE1">
        <w:rPr>
          <w:b/>
          <w:bCs/>
          <w:sz w:val="56"/>
          <w:szCs w:val="56"/>
          <w:lang w:val="es-CL"/>
        </w:rPr>
        <w:t>Parking</w:t>
      </w:r>
      <w:proofErr w:type="gramEnd"/>
    </w:p>
    <w:p w14:paraId="77712383" w14:textId="77777777" w:rsidR="00DF012C" w:rsidRPr="00823DE1" w:rsidRDefault="00000000">
      <w:pPr>
        <w:spacing w:after="120"/>
        <w:jc w:val="center"/>
        <w:rPr>
          <w:lang w:val="es-CL"/>
        </w:rPr>
      </w:pPr>
      <w:r w:rsidRPr="00823DE1">
        <w:rPr>
          <w:b/>
          <w:bCs/>
          <w:sz w:val="24"/>
          <w:szCs w:val="24"/>
          <w:lang w:val="es-CL"/>
        </w:rPr>
        <w:t xml:space="preserve">Asignatura: </w:t>
      </w:r>
      <w:r w:rsidRPr="00823DE1">
        <w:rPr>
          <w:sz w:val="24"/>
          <w:szCs w:val="24"/>
          <w:lang w:val="es-CL"/>
        </w:rPr>
        <w:t>Computación en la nube</w:t>
      </w:r>
    </w:p>
    <w:p w14:paraId="4A6C52B9" w14:textId="77777777" w:rsidR="00DF012C" w:rsidRPr="00823DE1" w:rsidRDefault="00000000">
      <w:pPr>
        <w:spacing w:after="120"/>
        <w:jc w:val="center"/>
        <w:rPr>
          <w:lang w:val="es-CL"/>
        </w:rPr>
      </w:pPr>
      <w:r w:rsidRPr="00823DE1">
        <w:rPr>
          <w:b/>
          <w:bCs/>
          <w:sz w:val="24"/>
          <w:szCs w:val="24"/>
          <w:lang w:val="es-CL"/>
        </w:rPr>
        <w:t xml:space="preserve">Profesor: </w:t>
      </w:r>
      <w:r w:rsidRPr="00823DE1">
        <w:rPr>
          <w:sz w:val="24"/>
          <w:szCs w:val="24"/>
          <w:lang w:val="es-CL"/>
        </w:rPr>
        <w:t xml:space="preserve">Francisco Javier Calfun </w:t>
      </w:r>
      <w:proofErr w:type="spellStart"/>
      <w:r w:rsidRPr="00823DE1">
        <w:rPr>
          <w:sz w:val="24"/>
          <w:szCs w:val="24"/>
          <w:lang w:val="es-CL"/>
        </w:rPr>
        <w:t>Gutierrez</w:t>
      </w:r>
      <w:proofErr w:type="spellEnd"/>
    </w:p>
    <w:p w14:paraId="38AE600B" w14:textId="77777777" w:rsidR="00DF012C" w:rsidRPr="00823DE1" w:rsidRDefault="00000000">
      <w:pPr>
        <w:spacing w:after="120"/>
        <w:jc w:val="center"/>
        <w:rPr>
          <w:lang w:val="es-CL"/>
        </w:rPr>
      </w:pPr>
      <w:r w:rsidRPr="00823DE1">
        <w:rPr>
          <w:b/>
          <w:bCs/>
          <w:sz w:val="24"/>
          <w:szCs w:val="24"/>
          <w:lang w:val="es-CL"/>
        </w:rPr>
        <w:t xml:space="preserve">Integrantes: </w:t>
      </w:r>
      <w:r w:rsidRPr="00823DE1">
        <w:rPr>
          <w:sz w:val="24"/>
          <w:szCs w:val="24"/>
          <w:lang w:val="es-CL"/>
        </w:rPr>
        <w:t>Felipe Labarca, Fabián Mora, Paul Ferrada y Agustín Cañas</w:t>
      </w:r>
    </w:p>
    <w:p w14:paraId="14A761DC" w14:textId="77777777" w:rsidR="00DF012C" w:rsidRPr="00823DE1" w:rsidRDefault="00000000">
      <w:pPr>
        <w:rPr>
          <w:lang w:val="es-CL"/>
        </w:rPr>
      </w:pPr>
      <w:r w:rsidRPr="00823DE1">
        <w:rPr>
          <w:lang w:val="es-CL"/>
        </w:rPr>
        <w:br w:type="page"/>
      </w:r>
    </w:p>
    <w:p w14:paraId="746202EB" w14:textId="77777777" w:rsidR="00DF012C" w:rsidRPr="00823DE1" w:rsidRDefault="00000000">
      <w:pPr>
        <w:pStyle w:val="Heading1"/>
        <w:rPr>
          <w:lang w:val="es-CL"/>
        </w:rPr>
      </w:pPr>
      <w:r w:rsidRPr="00823DE1">
        <w:rPr>
          <w:lang w:val="es-CL"/>
        </w:rPr>
        <w:lastRenderedPageBreak/>
        <w:t>Introducción</w:t>
      </w:r>
    </w:p>
    <w:p w14:paraId="6F16F4F1" w14:textId="77777777" w:rsidR="00DF012C" w:rsidRPr="00823DE1" w:rsidRDefault="00000000">
      <w:pPr>
        <w:spacing w:after="160" w:line="300" w:lineRule="auto"/>
        <w:rPr>
          <w:lang w:val="es-CL"/>
        </w:rPr>
      </w:pPr>
      <w:r w:rsidRPr="00823DE1">
        <w:rPr>
          <w:lang w:val="es-CL"/>
        </w:rPr>
        <w:t xml:space="preserve">Aura </w:t>
      </w:r>
      <w:proofErr w:type="gramStart"/>
      <w:r w:rsidRPr="00823DE1">
        <w:rPr>
          <w:lang w:val="es-CL"/>
        </w:rPr>
        <w:t>Parking</w:t>
      </w:r>
      <w:proofErr w:type="gramEnd"/>
      <w:r w:rsidRPr="00823DE1">
        <w:rPr>
          <w:lang w:val="es-CL"/>
        </w:rPr>
        <w:t xml:space="preserve"> es una página web para controlar un estacionamiento: se ve qué espacios están libres, ocupados o reservados, se registran los autos y se cobra según el tiempo que estuvieron. En este informe mostramos cómo la dejamos funcionando en la nube, desde la máquina virtual en Azure hasta el CRUD de la página.</w:t>
      </w:r>
    </w:p>
    <w:p w14:paraId="5EBFC041" w14:textId="77777777" w:rsidR="00DF012C" w:rsidRPr="00823DE1" w:rsidRDefault="00000000">
      <w:pPr>
        <w:pStyle w:val="Heading1"/>
        <w:rPr>
          <w:lang w:val="es-CL"/>
        </w:rPr>
      </w:pPr>
      <w:r w:rsidRPr="00823DE1">
        <w:rPr>
          <w:lang w:val="es-CL"/>
        </w:rPr>
        <w:t>1. Máquina virtual</w:t>
      </w:r>
    </w:p>
    <w:p w14:paraId="7D3F5D71" w14:textId="77777777" w:rsidR="00DF012C" w:rsidRPr="00823DE1" w:rsidRDefault="00000000">
      <w:pPr>
        <w:spacing w:after="160" w:line="300" w:lineRule="auto"/>
        <w:rPr>
          <w:lang w:val="es-CL"/>
        </w:rPr>
      </w:pPr>
      <w:r w:rsidRPr="00823DE1">
        <w:rPr>
          <w:lang w:val="es-CL"/>
        </w:rPr>
        <w:t xml:space="preserve">Para alojar el proyecto creamos una máquina virtual en Azure, usando la suscripción Azure </w:t>
      </w:r>
      <w:proofErr w:type="spellStart"/>
      <w:r w:rsidRPr="00823DE1">
        <w:rPr>
          <w:lang w:val="es-CL"/>
        </w:rPr>
        <w:t>for</w:t>
      </w:r>
      <w:proofErr w:type="spellEnd"/>
      <w:r w:rsidRPr="00823DE1">
        <w:rPr>
          <w:lang w:val="es-CL"/>
        </w:rPr>
        <w:t xml:space="preserve"> </w:t>
      </w:r>
      <w:proofErr w:type="spellStart"/>
      <w:r w:rsidRPr="00823DE1">
        <w:rPr>
          <w:lang w:val="es-CL"/>
        </w:rPr>
        <w:t>Students</w:t>
      </w:r>
      <w:proofErr w:type="spellEnd"/>
      <w:r w:rsidRPr="00823DE1">
        <w:rPr>
          <w:lang w:val="es-CL"/>
        </w:rPr>
        <w:t>.</w:t>
      </w:r>
    </w:p>
    <w:p w14:paraId="02F0C478" w14:textId="77777777" w:rsidR="00DF012C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12A7AC8" wp14:editId="15B52852">
            <wp:extent cx="5334000" cy="1095375"/>
            <wp:effectExtent l="0" t="0" r="0" b="0"/>
            <wp:docPr id="1" name="Informacion_Esencial_-Tamaño_ip_publica_y_dns.png" descr="Informacion_Esencial_-Tamaño_ip_publica_y_dns.png" title="Informacion_Esencial_-Tamaño_ip_publica_y_d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DF25A" w14:textId="77777777" w:rsidR="00DF012C" w:rsidRPr="00823DE1" w:rsidRDefault="00000000">
      <w:pPr>
        <w:keepLines/>
        <w:spacing w:before="60" w:after="240"/>
        <w:rPr>
          <w:lang w:val="es-CL"/>
        </w:rPr>
      </w:pPr>
      <w:r w:rsidRPr="00823DE1">
        <w:rPr>
          <w:b/>
          <w:bCs/>
          <w:sz w:val="20"/>
          <w:szCs w:val="20"/>
          <w:lang w:val="es-CL"/>
        </w:rPr>
        <w:t xml:space="preserve">Figura 1. Datos de la máquina virtual. </w:t>
      </w:r>
      <w:r w:rsidRPr="00823DE1">
        <w:rPr>
          <w:sz w:val="20"/>
          <w:szCs w:val="20"/>
          <w:lang w:val="es-CL"/>
        </w:rPr>
        <w:t xml:space="preserve">Está en Chile Central, tiene Windows Server 2022 </w:t>
      </w:r>
      <w:proofErr w:type="spellStart"/>
      <w:r w:rsidRPr="00823DE1">
        <w:rPr>
          <w:sz w:val="20"/>
          <w:szCs w:val="20"/>
          <w:lang w:val="es-CL"/>
        </w:rPr>
        <w:t>Datacenter</w:t>
      </w:r>
      <w:proofErr w:type="spellEnd"/>
      <w:r w:rsidRPr="00823DE1">
        <w:rPr>
          <w:sz w:val="20"/>
          <w:szCs w:val="20"/>
          <w:lang w:val="es-CL"/>
        </w:rPr>
        <w:t xml:space="preserve"> y es de tamaño Standard B2ats v2, con 2 </w:t>
      </w:r>
      <w:proofErr w:type="spellStart"/>
      <w:r w:rsidRPr="00823DE1">
        <w:rPr>
          <w:sz w:val="20"/>
          <w:szCs w:val="20"/>
          <w:lang w:val="es-CL"/>
        </w:rPr>
        <w:t>vCPU</w:t>
      </w:r>
      <w:proofErr w:type="spellEnd"/>
      <w:r w:rsidRPr="00823DE1">
        <w:rPr>
          <w:sz w:val="20"/>
          <w:szCs w:val="20"/>
          <w:lang w:val="es-CL"/>
        </w:rPr>
        <w:t xml:space="preserve"> y 1 GiB de memoria. También se ve su IP pública y la red virtual a la que pertenece.</w:t>
      </w:r>
    </w:p>
    <w:p w14:paraId="513760D4" w14:textId="77777777" w:rsidR="00DF012C" w:rsidRPr="00823DE1" w:rsidRDefault="00000000">
      <w:pPr>
        <w:pStyle w:val="Heading1"/>
        <w:rPr>
          <w:lang w:val="es-CL"/>
        </w:rPr>
      </w:pPr>
      <w:r w:rsidRPr="00823DE1">
        <w:rPr>
          <w:lang w:val="es-CL"/>
        </w:rPr>
        <w:t>2. Red y seguridad</w:t>
      </w:r>
    </w:p>
    <w:p w14:paraId="548A98B4" w14:textId="77777777" w:rsidR="00DF012C" w:rsidRPr="00823DE1" w:rsidRDefault="00000000">
      <w:pPr>
        <w:spacing w:after="160" w:line="300" w:lineRule="auto"/>
        <w:rPr>
          <w:lang w:val="es-CL"/>
        </w:rPr>
      </w:pPr>
      <w:r w:rsidRPr="00823DE1">
        <w:rPr>
          <w:lang w:val="es-CL"/>
        </w:rPr>
        <w:t>Para poder entrar a la máquina y ver la página desde internet, revisamos las reglas de red de la VM.</w:t>
      </w:r>
    </w:p>
    <w:p w14:paraId="64111C9C" w14:textId="77777777" w:rsidR="00DF012C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1D88736" wp14:editId="4AC81003">
            <wp:extent cx="4953000" cy="2495550"/>
            <wp:effectExtent l="0" t="0" r="0" b="0"/>
            <wp:docPr id="2" name="Configuracion_de_red_https_http_y_rdp.png" descr="Configuracion_de_red_https_http_y_rdp.png" title="Configuracion_de_red_https_http_y_rd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38A19" w14:textId="77777777" w:rsidR="00DF012C" w:rsidRPr="00823DE1" w:rsidRDefault="00000000">
      <w:pPr>
        <w:keepLines/>
        <w:spacing w:before="60" w:after="240"/>
        <w:rPr>
          <w:lang w:val="es-CL"/>
        </w:rPr>
      </w:pPr>
      <w:r w:rsidRPr="00823DE1">
        <w:rPr>
          <w:b/>
          <w:bCs/>
          <w:sz w:val="20"/>
          <w:szCs w:val="20"/>
          <w:lang w:val="es-CL"/>
        </w:rPr>
        <w:t xml:space="preserve">Figura 2. Interfaz de red y reglas de entrada. </w:t>
      </w:r>
      <w:r w:rsidRPr="00823DE1">
        <w:rPr>
          <w:sz w:val="20"/>
          <w:szCs w:val="20"/>
          <w:lang w:val="es-CL"/>
        </w:rPr>
        <w:t>La interfaz tiene la IP privada 172.16.0.4 y la IP pública 68.211.136.184, y usa el grupo de seguridad nubecita-</w:t>
      </w:r>
      <w:proofErr w:type="spellStart"/>
      <w:r w:rsidRPr="00823DE1">
        <w:rPr>
          <w:sz w:val="20"/>
          <w:szCs w:val="20"/>
          <w:lang w:val="es-CL"/>
        </w:rPr>
        <w:t>nsg</w:t>
      </w:r>
      <w:proofErr w:type="spellEnd"/>
      <w:r w:rsidRPr="00823DE1">
        <w:rPr>
          <w:sz w:val="20"/>
          <w:szCs w:val="20"/>
          <w:lang w:val="es-CL"/>
        </w:rPr>
        <w:t xml:space="preserve">. Dejamos abiertos los puertos 80 (HTTP), 443 (HTTPS) y 3389 (RDP). El RDP está abierto para cualquier origen, lo que no es lo más seguro; lo ideal sería dejarlo solo para </w:t>
      </w:r>
      <w:proofErr w:type="spellStart"/>
      <w:r w:rsidRPr="00823DE1">
        <w:rPr>
          <w:sz w:val="20"/>
          <w:szCs w:val="20"/>
          <w:lang w:val="es-CL"/>
        </w:rPr>
        <w:t>IPs</w:t>
      </w:r>
      <w:proofErr w:type="spellEnd"/>
      <w:r w:rsidRPr="00823DE1">
        <w:rPr>
          <w:sz w:val="20"/>
          <w:szCs w:val="20"/>
          <w:lang w:val="es-CL"/>
        </w:rPr>
        <w:t xml:space="preserve"> conocidas.</w:t>
      </w:r>
    </w:p>
    <w:p w14:paraId="7455E3D4" w14:textId="77777777" w:rsidR="00DF012C" w:rsidRPr="00823DE1" w:rsidRDefault="00000000">
      <w:pPr>
        <w:pStyle w:val="Heading1"/>
        <w:rPr>
          <w:lang w:val="es-CL"/>
        </w:rPr>
      </w:pPr>
      <w:r w:rsidRPr="00823DE1">
        <w:rPr>
          <w:lang w:val="es-CL"/>
        </w:rPr>
        <w:lastRenderedPageBreak/>
        <w:t>3. Windows Server e IIS</w:t>
      </w:r>
    </w:p>
    <w:p w14:paraId="1E123ADF" w14:textId="77777777" w:rsidR="00DF012C" w:rsidRPr="00823DE1" w:rsidRDefault="00000000">
      <w:pPr>
        <w:spacing w:after="160" w:line="300" w:lineRule="auto"/>
        <w:rPr>
          <w:lang w:val="es-CL"/>
        </w:rPr>
      </w:pPr>
      <w:r w:rsidRPr="00823DE1">
        <w:rPr>
          <w:lang w:val="es-CL"/>
        </w:rPr>
        <w:t>Dentro de la máquina usamos Windows Server y le instalamos IIS para publicar la página.</w:t>
      </w:r>
    </w:p>
    <w:p w14:paraId="3C69446B" w14:textId="77777777" w:rsidR="00DF012C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81B246B" wp14:editId="44511B33">
            <wp:extent cx="5143500" cy="2895600"/>
            <wp:effectExtent l="0" t="0" r="0" b="0"/>
            <wp:docPr id="3" name="image.png" descr="image.png" title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29AAF" w14:textId="77777777" w:rsidR="00DF012C" w:rsidRPr="00823DE1" w:rsidRDefault="00000000">
      <w:pPr>
        <w:keepLines/>
        <w:spacing w:before="60" w:after="240"/>
        <w:rPr>
          <w:lang w:val="es-CL"/>
        </w:rPr>
      </w:pPr>
      <w:r w:rsidRPr="00823DE1">
        <w:rPr>
          <w:b/>
          <w:bCs/>
          <w:sz w:val="20"/>
          <w:szCs w:val="20"/>
          <w:lang w:val="es-CL"/>
        </w:rPr>
        <w:t xml:space="preserve">Figura 3. Administrador del servidor. </w:t>
      </w:r>
      <w:r w:rsidRPr="00823DE1">
        <w:rPr>
          <w:sz w:val="20"/>
          <w:szCs w:val="20"/>
          <w:lang w:val="es-CL"/>
        </w:rPr>
        <w:t xml:space="preserve">Se ven los dos roles que tiene el servidor: File and Storage </w:t>
      </w:r>
      <w:proofErr w:type="spellStart"/>
      <w:r w:rsidRPr="00823DE1">
        <w:rPr>
          <w:sz w:val="20"/>
          <w:szCs w:val="20"/>
          <w:lang w:val="es-CL"/>
        </w:rPr>
        <w:t>Services</w:t>
      </w:r>
      <w:proofErr w:type="spellEnd"/>
      <w:r w:rsidRPr="00823DE1">
        <w:rPr>
          <w:sz w:val="20"/>
          <w:szCs w:val="20"/>
          <w:lang w:val="es-CL"/>
        </w:rPr>
        <w:t xml:space="preserve"> e IIS.</w:t>
      </w:r>
    </w:p>
    <w:p w14:paraId="20A4EEF0" w14:textId="77777777" w:rsidR="00DF012C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68D56F4" wp14:editId="274DD045">
            <wp:extent cx="5143500" cy="2714625"/>
            <wp:effectExtent l="0" t="0" r="0" b="0"/>
            <wp:docPr id="4" name="image_1.png" descr="image_1.png" title="image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F2BFA" w14:textId="77777777" w:rsidR="00DF012C" w:rsidRPr="00823DE1" w:rsidRDefault="00000000">
      <w:pPr>
        <w:keepLines/>
        <w:spacing w:before="60" w:after="240"/>
        <w:rPr>
          <w:lang w:val="es-CL"/>
        </w:rPr>
      </w:pPr>
      <w:r w:rsidRPr="00823DE1">
        <w:rPr>
          <w:b/>
          <w:bCs/>
          <w:sz w:val="20"/>
          <w:szCs w:val="20"/>
          <w:lang w:val="es-CL"/>
        </w:rPr>
        <w:t xml:space="preserve">Figura 4. Sitio en IIS. </w:t>
      </w:r>
      <w:r w:rsidRPr="00823DE1">
        <w:rPr>
          <w:sz w:val="20"/>
          <w:szCs w:val="20"/>
          <w:lang w:val="es-CL"/>
        </w:rPr>
        <w:t xml:space="preserve">Aquí creamos el sitio </w:t>
      </w:r>
      <w:proofErr w:type="spellStart"/>
      <w:r w:rsidRPr="00823DE1">
        <w:rPr>
          <w:sz w:val="20"/>
          <w:szCs w:val="20"/>
          <w:lang w:val="es-CL"/>
        </w:rPr>
        <w:t>PaginardaEstacionaria</w:t>
      </w:r>
      <w:proofErr w:type="spellEnd"/>
      <w:r w:rsidRPr="00823DE1">
        <w:rPr>
          <w:sz w:val="20"/>
          <w:szCs w:val="20"/>
          <w:lang w:val="es-CL"/>
        </w:rPr>
        <w:t>, que es donde está alojada la página.</w:t>
      </w:r>
    </w:p>
    <w:p w14:paraId="2DF6F7E7" w14:textId="77777777" w:rsidR="00DF012C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F3BA3D5" wp14:editId="5E090821">
            <wp:extent cx="5143500" cy="2705100"/>
            <wp:effectExtent l="0" t="0" r="0" b="0"/>
            <wp:docPr id="5" name="image_2.png" descr="image_2.png" title="image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129EA" w14:textId="77777777" w:rsidR="00DF012C" w:rsidRPr="00823DE1" w:rsidRDefault="00000000">
      <w:pPr>
        <w:keepLines/>
        <w:spacing w:before="60" w:after="240"/>
        <w:rPr>
          <w:lang w:val="es-CL"/>
        </w:rPr>
      </w:pPr>
      <w:r w:rsidRPr="00823DE1">
        <w:rPr>
          <w:b/>
          <w:bCs/>
          <w:sz w:val="20"/>
          <w:szCs w:val="20"/>
          <w:lang w:val="es-CL"/>
        </w:rPr>
        <w:t xml:space="preserve">Figura 5. Enlaces del sitio. </w:t>
      </w:r>
      <w:r w:rsidRPr="00823DE1">
        <w:rPr>
          <w:sz w:val="20"/>
          <w:szCs w:val="20"/>
          <w:lang w:val="es-CL"/>
        </w:rPr>
        <w:t>El sitio queda publicado por HTTP en el puerto 80, con el nombre de host de Azure.</w:t>
      </w:r>
    </w:p>
    <w:p w14:paraId="3A01DD69" w14:textId="77777777" w:rsidR="00DF012C" w:rsidRPr="00823DE1" w:rsidRDefault="00000000">
      <w:pPr>
        <w:pStyle w:val="Heading1"/>
        <w:rPr>
          <w:lang w:val="es-CL"/>
        </w:rPr>
      </w:pPr>
      <w:r w:rsidRPr="00823DE1">
        <w:rPr>
          <w:lang w:val="es-CL"/>
        </w:rPr>
        <w:t>4. DNS</w:t>
      </w:r>
    </w:p>
    <w:p w14:paraId="7497D218" w14:textId="77777777" w:rsidR="00DF012C" w:rsidRPr="00823DE1" w:rsidRDefault="00000000">
      <w:pPr>
        <w:spacing w:after="160" w:line="300" w:lineRule="auto"/>
        <w:rPr>
          <w:lang w:val="es-CL"/>
        </w:rPr>
      </w:pPr>
      <w:r w:rsidRPr="00823DE1">
        <w:rPr>
          <w:lang w:val="es-CL"/>
        </w:rPr>
        <w:t>Azure le da a la máquina un nombre DNS, así que podemos abrir la página con una dirección en vez de la IP.</w:t>
      </w:r>
    </w:p>
    <w:p w14:paraId="7F63D176" w14:textId="77777777" w:rsidR="00DF012C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B89CD9B" wp14:editId="10A17134">
            <wp:extent cx="4762500" cy="1066800"/>
            <wp:effectExtent l="0" t="0" r="0" b="0"/>
            <wp:docPr id="6" name="dns_crop.png" descr="dns_crop.png" title="dns_cro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787B1" w14:textId="77777777" w:rsidR="00DF012C" w:rsidRPr="00823DE1" w:rsidRDefault="00000000">
      <w:pPr>
        <w:keepLines/>
        <w:spacing w:before="60" w:after="240"/>
        <w:rPr>
          <w:lang w:val="es-CL"/>
        </w:rPr>
      </w:pPr>
      <w:r w:rsidRPr="00823DE1">
        <w:rPr>
          <w:b/>
          <w:bCs/>
          <w:sz w:val="20"/>
          <w:szCs w:val="20"/>
          <w:lang w:val="es-CL"/>
        </w:rPr>
        <w:t xml:space="preserve">Figura 6. IP pública y nombre DNS. </w:t>
      </w:r>
      <w:r w:rsidRPr="00823DE1">
        <w:rPr>
          <w:sz w:val="20"/>
          <w:szCs w:val="20"/>
          <w:lang w:val="es-CL"/>
        </w:rPr>
        <w:t>La IP 68.211.136.184 está asociada al nombre puntoalerce.chilecentral.cloudapp.azure.com, que es el mismo que pusimos en el enlace de IIS.</w:t>
      </w:r>
    </w:p>
    <w:p w14:paraId="25CD5377" w14:textId="77777777" w:rsidR="00DF012C" w:rsidRPr="00823DE1" w:rsidRDefault="00000000">
      <w:pPr>
        <w:pStyle w:val="Heading1"/>
        <w:rPr>
          <w:lang w:val="es-CL"/>
        </w:rPr>
      </w:pPr>
      <w:r w:rsidRPr="00823DE1">
        <w:rPr>
          <w:lang w:val="es-CL"/>
        </w:rPr>
        <w:t>5. CRUD</w:t>
      </w:r>
    </w:p>
    <w:p w14:paraId="5107BE9E" w14:textId="77777777" w:rsidR="00DF012C" w:rsidRPr="00823DE1" w:rsidRDefault="00000000">
      <w:pPr>
        <w:spacing w:after="160" w:line="300" w:lineRule="auto"/>
        <w:rPr>
          <w:lang w:val="es-CL"/>
        </w:rPr>
      </w:pPr>
      <w:r w:rsidRPr="00823DE1">
        <w:rPr>
          <w:lang w:val="es-CL"/>
        </w:rPr>
        <w:t>La página tiene las cuatro operaciones CRUD sobre los espacios del estacionamiento: crear una reserva (POST /api/</w:t>
      </w:r>
      <w:proofErr w:type="gramStart"/>
      <w:r w:rsidRPr="00823DE1">
        <w:rPr>
          <w:lang w:val="es-CL"/>
        </w:rPr>
        <w:t>parking</w:t>
      </w:r>
      <w:proofErr w:type="gramEnd"/>
      <w:r w:rsidRPr="00823DE1">
        <w:rPr>
          <w:lang w:val="es-CL"/>
        </w:rPr>
        <w:t>/reserve), ver el estado (GET /api/</w:t>
      </w:r>
      <w:proofErr w:type="gramStart"/>
      <w:r w:rsidRPr="00823DE1">
        <w:rPr>
          <w:lang w:val="es-CL"/>
        </w:rPr>
        <w:t>parking</w:t>
      </w:r>
      <w:proofErr w:type="gramEnd"/>
      <w:r w:rsidRPr="00823DE1">
        <w:rPr>
          <w:lang w:val="es-CL"/>
        </w:rPr>
        <w:t>/</w:t>
      </w:r>
      <w:proofErr w:type="spellStart"/>
      <w:r w:rsidRPr="00823DE1">
        <w:rPr>
          <w:lang w:val="es-CL"/>
        </w:rPr>
        <w:t>state</w:t>
      </w:r>
      <w:proofErr w:type="spellEnd"/>
      <w:r w:rsidRPr="00823DE1">
        <w:rPr>
          <w:lang w:val="es-CL"/>
        </w:rPr>
        <w:t>), modificar un espacio (PUT /api/</w:t>
      </w:r>
      <w:proofErr w:type="gramStart"/>
      <w:r w:rsidRPr="00823DE1">
        <w:rPr>
          <w:lang w:val="es-CL"/>
        </w:rPr>
        <w:t>parking</w:t>
      </w:r>
      <w:proofErr w:type="gramEnd"/>
      <w:r w:rsidRPr="00823DE1">
        <w:rPr>
          <w:lang w:val="es-CL"/>
        </w:rPr>
        <w:t>/slots/:id) y liberarlo con cobro (DELETE /api/</w:t>
      </w:r>
      <w:proofErr w:type="gramStart"/>
      <w:r w:rsidRPr="00823DE1">
        <w:rPr>
          <w:lang w:val="es-CL"/>
        </w:rPr>
        <w:t>parking</w:t>
      </w:r>
      <w:proofErr w:type="gramEnd"/>
      <w:r w:rsidRPr="00823DE1">
        <w:rPr>
          <w:lang w:val="es-CL"/>
        </w:rPr>
        <w:t>/slots/:id).</w:t>
      </w:r>
    </w:p>
    <w:p w14:paraId="31288AB1" w14:textId="77777777" w:rsidR="00DF012C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C808CB8" wp14:editId="0AA3247F">
            <wp:extent cx="5715000" cy="2266950"/>
            <wp:effectExtent l="0" t="0" r="0" b="0"/>
            <wp:docPr id="7" name="image_7.png" descr="image_7.png" title="image_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D733A" w14:textId="77777777" w:rsidR="00DF012C" w:rsidRPr="00823DE1" w:rsidRDefault="00000000">
      <w:pPr>
        <w:keepLines/>
        <w:spacing w:before="60" w:after="240"/>
        <w:rPr>
          <w:lang w:val="es-CL"/>
        </w:rPr>
      </w:pPr>
      <w:r w:rsidRPr="00823DE1">
        <w:rPr>
          <w:b/>
          <w:bCs/>
          <w:sz w:val="20"/>
          <w:szCs w:val="20"/>
          <w:lang w:val="es-CL"/>
        </w:rPr>
        <w:t xml:space="preserve">Figura 7. Listado de espacios (READ). </w:t>
      </w:r>
      <w:r w:rsidRPr="00823DE1">
        <w:rPr>
          <w:sz w:val="20"/>
          <w:szCs w:val="20"/>
          <w:lang w:val="es-CL"/>
        </w:rPr>
        <w:t xml:space="preserve">La tabla muestra los seis espacios con su tipo, estado, patente, conductor y tiempo con cobro. Se puede filtrar por libres, ocupados y reservas, y buscar por patente. El mensaje de abajo avisa que se liberó el espacio E-01 y que el cobro quedó registrado en </w:t>
      </w:r>
      <w:proofErr w:type="spellStart"/>
      <w:r w:rsidRPr="00823DE1">
        <w:rPr>
          <w:sz w:val="20"/>
          <w:szCs w:val="20"/>
          <w:lang w:val="es-CL"/>
        </w:rPr>
        <w:t>Firebase</w:t>
      </w:r>
      <w:proofErr w:type="spellEnd"/>
      <w:r w:rsidRPr="00823DE1">
        <w:rPr>
          <w:sz w:val="20"/>
          <w:szCs w:val="20"/>
          <w:lang w:val="es-CL"/>
        </w:rPr>
        <w:t xml:space="preserve"> </w:t>
      </w:r>
      <w:proofErr w:type="spellStart"/>
      <w:r w:rsidRPr="00823DE1">
        <w:rPr>
          <w:sz w:val="20"/>
          <w:szCs w:val="20"/>
          <w:lang w:val="es-CL"/>
        </w:rPr>
        <w:t>Firestore</w:t>
      </w:r>
      <w:proofErr w:type="spellEnd"/>
      <w:r w:rsidRPr="00823DE1">
        <w:rPr>
          <w:sz w:val="20"/>
          <w:szCs w:val="20"/>
          <w:lang w:val="es-CL"/>
        </w:rPr>
        <w:t>.</w:t>
      </w:r>
    </w:p>
    <w:p w14:paraId="4B1A6A7C" w14:textId="77777777" w:rsidR="00DF012C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FBBD1B6" wp14:editId="53690816">
            <wp:extent cx="4191000" cy="2847975"/>
            <wp:effectExtent l="0" t="0" r="0" b="0"/>
            <wp:docPr id="8" name="crear.png" descr="crear.png" title="cre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3FEF9" w14:textId="77777777" w:rsidR="00DF012C" w:rsidRPr="00823DE1" w:rsidRDefault="00000000">
      <w:pPr>
        <w:keepLines/>
        <w:spacing w:before="60" w:after="240"/>
        <w:rPr>
          <w:lang w:val="es-CL"/>
        </w:rPr>
      </w:pPr>
      <w:r w:rsidRPr="00823DE1">
        <w:rPr>
          <w:b/>
          <w:bCs/>
          <w:sz w:val="20"/>
          <w:szCs w:val="20"/>
          <w:lang w:val="es-CL"/>
        </w:rPr>
        <w:t xml:space="preserve">Figura 8. Nuevo registro (CREATE). </w:t>
      </w:r>
      <w:r w:rsidRPr="00823DE1">
        <w:rPr>
          <w:sz w:val="20"/>
          <w:szCs w:val="20"/>
          <w:lang w:val="es-CL"/>
        </w:rPr>
        <w:t>Formulario para asignar un espacio libre: se elige el espacio y se escribe la patente y el nombre del conductor.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F012C" w14:paraId="12C62E2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096DD3" w14:textId="77777777" w:rsidR="00DF012C" w:rsidRDefault="00000000">
            <w:pPr>
              <w:keepNext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F680D14" wp14:editId="55CAB758">
                  <wp:extent cx="2667000" cy="2676525"/>
                  <wp:effectExtent l="0" t="0" r="0" b="0"/>
                  <wp:docPr id="9" name="image_5.png" descr="image_5.png" title="image_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676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C7098C" w14:textId="77777777" w:rsidR="00DF012C" w:rsidRDefault="00000000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5CE88734" wp14:editId="5F97C6BB">
                  <wp:extent cx="2667000" cy="2171700"/>
                  <wp:effectExtent l="0" t="0" r="0" b="0"/>
                  <wp:docPr id="10" name="edit.png" descr="edit.png" title="edi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171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E57664" w14:textId="77777777" w:rsidR="00DF012C" w:rsidRDefault="00000000">
      <w:pPr>
        <w:keepLines/>
        <w:spacing w:before="60" w:after="240"/>
      </w:pPr>
      <w:r w:rsidRPr="00823DE1">
        <w:rPr>
          <w:b/>
          <w:bCs/>
          <w:sz w:val="20"/>
          <w:szCs w:val="20"/>
          <w:lang w:val="es-CL"/>
        </w:rPr>
        <w:t xml:space="preserve">Figura 9. Editar espacio (UPDATE). </w:t>
      </w:r>
      <w:r w:rsidRPr="00823DE1">
        <w:rPr>
          <w:sz w:val="20"/>
          <w:szCs w:val="20"/>
          <w:lang w:val="es-CL"/>
        </w:rPr>
        <w:t xml:space="preserve">Sirve para cambiar el estado del cupo, la patente o el conductor. </w:t>
      </w:r>
      <w:r>
        <w:rPr>
          <w:sz w:val="20"/>
          <w:szCs w:val="20"/>
        </w:rPr>
        <w:t xml:space="preserve">Los </w:t>
      </w:r>
      <w:proofErr w:type="spellStart"/>
      <w:r>
        <w:rPr>
          <w:sz w:val="20"/>
          <w:szCs w:val="20"/>
        </w:rPr>
        <w:t>cambios</w:t>
      </w:r>
      <w:proofErr w:type="spellEnd"/>
      <w:r>
        <w:rPr>
          <w:sz w:val="20"/>
          <w:szCs w:val="20"/>
        </w:rPr>
        <w:t xml:space="preserve"> se </w:t>
      </w:r>
      <w:proofErr w:type="spellStart"/>
      <w:r>
        <w:rPr>
          <w:sz w:val="20"/>
          <w:szCs w:val="20"/>
        </w:rPr>
        <w:t>guardan</w:t>
      </w:r>
      <w:proofErr w:type="spellEnd"/>
      <w:r>
        <w:rPr>
          <w:sz w:val="20"/>
          <w:szCs w:val="20"/>
        </w:rPr>
        <w:t xml:space="preserve"> con </w:t>
      </w:r>
      <w:proofErr w:type="spellStart"/>
      <w:r>
        <w:rPr>
          <w:sz w:val="20"/>
          <w:szCs w:val="20"/>
        </w:rPr>
        <w:t>una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petición</w:t>
      </w:r>
      <w:proofErr w:type="spellEnd"/>
      <w:r>
        <w:rPr>
          <w:sz w:val="20"/>
          <w:szCs w:val="20"/>
        </w:rPr>
        <w:t xml:space="preserve"> PUT.</w:t>
      </w:r>
    </w:p>
    <w:p w14:paraId="18FBCD92" w14:textId="77777777" w:rsidR="00DF012C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CAFE2E7" wp14:editId="62A09221">
            <wp:extent cx="5334000" cy="2305050"/>
            <wp:effectExtent l="0" t="0" r="0" b="0"/>
            <wp:docPr id="11" name="image_3.png" descr="image_3.png" title="image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A1B74" w14:textId="77777777" w:rsidR="00DF012C" w:rsidRPr="00823DE1" w:rsidRDefault="00000000">
      <w:pPr>
        <w:keepLines/>
        <w:spacing w:before="60" w:after="240"/>
        <w:rPr>
          <w:lang w:val="es-CL"/>
        </w:rPr>
      </w:pPr>
      <w:r w:rsidRPr="00823DE1">
        <w:rPr>
          <w:b/>
          <w:bCs/>
          <w:sz w:val="20"/>
          <w:szCs w:val="20"/>
          <w:lang w:val="es-CL"/>
        </w:rPr>
        <w:t xml:space="preserve">Figura 10. Confirmación al eliminar (DELETE). </w:t>
      </w:r>
      <w:r w:rsidRPr="00823DE1">
        <w:rPr>
          <w:sz w:val="20"/>
          <w:szCs w:val="20"/>
          <w:lang w:val="es-CL"/>
        </w:rPr>
        <w:t>Antes de borrar el registro del espacio E-01, la página pide confirmar.</w:t>
      </w:r>
    </w:p>
    <w:p w14:paraId="11CBFA93" w14:textId="77777777" w:rsidR="00DF012C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512F080" wp14:editId="02A149A7">
            <wp:extent cx="3810000" cy="1466850"/>
            <wp:effectExtent l="0" t="0" r="0" b="0"/>
            <wp:docPr id="12" name="image_6.png" descr="image_6.png" title="image_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88D2D" w14:textId="77777777" w:rsidR="00DF012C" w:rsidRPr="00823DE1" w:rsidRDefault="00000000">
      <w:pPr>
        <w:keepLines/>
        <w:spacing w:before="60" w:after="240"/>
        <w:rPr>
          <w:lang w:val="es-CL"/>
        </w:rPr>
      </w:pPr>
      <w:r w:rsidRPr="00823DE1">
        <w:rPr>
          <w:b/>
          <w:bCs/>
          <w:sz w:val="20"/>
          <w:szCs w:val="20"/>
          <w:lang w:val="es-CL"/>
        </w:rPr>
        <w:t xml:space="preserve">Figura 11. Confirmación de liberación y cobro. </w:t>
      </w:r>
      <w:r w:rsidRPr="00823DE1">
        <w:rPr>
          <w:sz w:val="20"/>
          <w:szCs w:val="20"/>
          <w:lang w:val="es-CL"/>
        </w:rPr>
        <w:t>Al liberar un espacio, la página pregunta si se confirma la liberación y el cobro.</w:t>
      </w:r>
    </w:p>
    <w:p w14:paraId="352CE4E5" w14:textId="77777777" w:rsidR="00DF012C" w:rsidRPr="00823DE1" w:rsidRDefault="00000000">
      <w:pPr>
        <w:pStyle w:val="Heading1"/>
        <w:rPr>
          <w:lang w:val="es-CL"/>
        </w:rPr>
      </w:pPr>
      <w:r w:rsidRPr="00823DE1">
        <w:rPr>
          <w:lang w:val="es-CL"/>
        </w:rPr>
        <w:lastRenderedPageBreak/>
        <w:t>6. GitHub</w:t>
      </w:r>
    </w:p>
    <w:p w14:paraId="1655EE19" w14:textId="77777777" w:rsidR="00DF012C" w:rsidRPr="00823DE1" w:rsidRDefault="00000000">
      <w:pPr>
        <w:spacing w:after="160" w:line="300" w:lineRule="auto"/>
        <w:rPr>
          <w:lang w:val="es-CL"/>
        </w:rPr>
      </w:pPr>
      <w:r w:rsidRPr="00823DE1">
        <w:rPr>
          <w:lang w:val="es-CL"/>
        </w:rPr>
        <w:t>El código del proyecto está en GitHub.</w:t>
      </w:r>
    </w:p>
    <w:p w14:paraId="799C04CD" w14:textId="3216861B" w:rsidR="00DF012C" w:rsidRPr="00823DE1" w:rsidRDefault="00000000">
      <w:pPr>
        <w:spacing w:after="160" w:line="300" w:lineRule="auto"/>
        <w:rPr>
          <w:lang w:val="es-CL"/>
        </w:rPr>
      </w:pPr>
      <w:r w:rsidRPr="00823DE1">
        <w:rPr>
          <w:lang w:val="es-CL"/>
        </w:rPr>
        <w:t xml:space="preserve">Repositorio: </w:t>
      </w:r>
      <w:r w:rsidR="00823DE1" w:rsidRPr="00823DE1">
        <w:rPr>
          <w:lang w:val="es-CL"/>
        </w:rPr>
        <w:t>https://github.com/PaulFL808/INTELIGEMENTE-ESTACIONADO</w:t>
      </w:r>
    </w:p>
    <w:p w14:paraId="717136DD" w14:textId="77777777" w:rsidR="00DF012C" w:rsidRPr="00823DE1" w:rsidRDefault="00000000">
      <w:pPr>
        <w:pStyle w:val="Heading1"/>
        <w:rPr>
          <w:lang w:val="es-CL"/>
        </w:rPr>
      </w:pPr>
      <w:r w:rsidRPr="00823DE1">
        <w:rPr>
          <w:lang w:val="es-CL"/>
        </w:rPr>
        <w:t>Conclusión</w:t>
      </w:r>
    </w:p>
    <w:p w14:paraId="1F52A902" w14:textId="77777777" w:rsidR="00DF012C" w:rsidRPr="00823DE1" w:rsidRDefault="00000000">
      <w:pPr>
        <w:spacing w:after="160" w:line="300" w:lineRule="auto"/>
        <w:rPr>
          <w:lang w:val="es-CL"/>
        </w:rPr>
      </w:pPr>
      <w:r w:rsidRPr="00823DE1">
        <w:rPr>
          <w:lang w:val="es-CL"/>
        </w:rPr>
        <w:t xml:space="preserve">Con este trabajo dejamos Aura </w:t>
      </w:r>
      <w:proofErr w:type="gramStart"/>
      <w:r w:rsidRPr="00823DE1">
        <w:rPr>
          <w:lang w:val="es-CL"/>
        </w:rPr>
        <w:t>Parking</w:t>
      </w:r>
      <w:proofErr w:type="gramEnd"/>
      <w:r w:rsidRPr="00823DE1">
        <w:rPr>
          <w:lang w:val="es-CL"/>
        </w:rPr>
        <w:t xml:space="preserve"> funcionando en una máquina virtual de Azure con Windows Server e IIS, y se puede abrir desde internet con su nombre DNS. La página cumple las cuatro operaciones CRUD, y las reglas de red permiten el acceso web y la conexión remota a la máquina.</w:t>
      </w:r>
    </w:p>
    <w:sectPr w:rsidR="00DF012C" w:rsidRPr="00823DE1">
      <w:footerReference w:type="default" r:id="rId1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91B8C" w14:textId="77777777" w:rsidR="00E9586F" w:rsidRDefault="00E9586F">
      <w:r>
        <w:separator/>
      </w:r>
    </w:p>
  </w:endnote>
  <w:endnote w:type="continuationSeparator" w:id="0">
    <w:p w14:paraId="6739F39B" w14:textId="77777777" w:rsidR="00E9586F" w:rsidRDefault="00E958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3BF8D" w14:textId="77777777" w:rsidR="00DF012C" w:rsidRDefault="00000000">
    <w:pPr>
      <w:jc w:val="center"/>
    </w:pP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PAGE</w:instrText>
    </w:r>
    <w:r>
      <w:rPr>
        <w:color w:val="777777"/>
        <w:sz w:val="18"/>
        <w:szCs w:val="18"/>
      </w:rPr>
      <w:fldChar w:fldCharType="separate"/>
    </w:r>
    <w:r w:rsidR="00823DE1">
      <w:rPr>
        <w:noProof/>
        <w:color w:val="777777"/>
        <w:sz w:val="18"/>
        <w:szCs w:val="18"/>
      </w:rPr>
      <w:t>1</w:t>
    </w:r>
    <w:r>
      <w:rPr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8720EF" w14:textId="77777777" w:rsidR="00E9586F" w:rsidRDefault="00E9586F">
      <w:r>
        <w:separator/>
      </w:r>
    </w:p>
  </w:footnote>
  <w:footnote w:type="continuationSeparator" w:id="0">
    <w:p w14:paraId="1306659A" w14:textId="77777777" w:rsidR="00E9586F" w:rsidRDefault="00E958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9B78CB"/>
    <w:multiLevelType w:val="hybridMultilevel"/>
    <w:tmpl w:val="316EA96A"/>
    <w:lvl w:ilvl="0" w:tplc="FAA41C86" w:tentative="1">
      <w:start w:val="1"/>
      <w:numFmt w:val="bullet"/>
      <w:lvlText w:val="●"/>
      <w:lvlJc w:val="left"/>
      <w:pPr>
        <w:ind w:left="720" w:hanging="360"/>
      </w:pPr>
    </w:lvl>
    <w:lvl w:ilvl="1" w:tplc="C44ACE10" w:tentative="1">
      <w:start w:val="1"/>
      <w:numFmt w:val="bullet"/>
      <w:lvlText w:val="○"/>
      <w:lvlJc w:val="left"/>
      <w:pPr>
        <w:ind w:left="1440" w:hanging="360"/>
      </w:pPr>
    </w:lvl>
    <w:lvl w:ilvl="2" w:tplc="C0E0FDBE" w:tentative="1">
      <w:start w:val="1"/>
      <w:numFmt w:val="bullet"/>
      <w:lvlText w:val="■"/>
      <w:lvlJc w:val="left"/>
      <w:pPr>
        <w:ind w:left="2160" w:hanging="360"/>
      </w:pPr>
    </w:lvl>
    <w:lvl w:ilvl="3" w:tplc="2392F340" w:tentative="1">
      <w:start w:val="1"/>
      <w:numFmt w:val="bullet"/>
      <w:lvlText w:val="●"/>
      <w:lvlJc w:val="left"/>
      <w:pPr>
        <w:ind w:left="2880" w:hanging="360"/>
      </w:pPr>
    </w:lvl>
    <w:lvl w:ilvl="4" w:tplc="99ACD58C" w:tentative="1">
      <w:start w:val="1"/>
      <w:numFmt w:val="bullet"/>
      <w:lvlText w:val="○"/>
      <w:lvlJc w:val="left"/>
      <w:pPr>
        <w:ind w:left="3600" w:hanging="360"/>
      </w:pPr>
    </w:lvl>
    <w:lvl w:ilvl="5" w:tplc="F970DB7C" w:tentative="1">
      <w:start w:val="1"/>
      <w:numFmt w:val="bullet"/>
      <w:lvlText w:val="■"/>
      <w:lvlJc w:val="left"/>
      <w:pPr>
        <w:ind w:left="4320" w:hanging="360"/>
      </w:pPr>
    </w:lvl>
    <w:lvl w:ilvl="6" w:tplc="D4B6042E" w:tentative="1">
      <w:start w:val="1"/>
      <w:numFmt w:val="bullet"/>
      <w:lvlText w:val="●"/>
      <w:lvlJc w:val="left"/>
      <w:pPr>
        <w:ind w:left="5040" w:hanging="360"/>
      </w:pPr>
    </w:lvl>
    <w:lvl w:ilvl="7" w:tplc="C6D0C7CE" w:tentative="1">
      <w:start w:val="1"/>
      <w:numFmt w:val="bullet"/>
      <w:lvlText w:val="●"/>
      <w:lvlJc w:val="left"/>
      <w:pPr>
        <w:ind w:left="5760" w:hanging="360"/>
      </w:pPr>
    </w:lvl>
    <w:lvl w:ilvl="8" w:tplc="DABCFAC2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99623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012C"/>
    <w:rsid w:val="00823DE1"/>
    <w:rsid w:val="00C12C1E"/>
    <w:rsid w:val="00DF012C"/>
    <w:rsid w:val="00E95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EE39B"/>
  <w15:docId w15:val="{2538A1FA-5B49-456D-B817-6C2AB48AE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60"/>
      <w:outlineLvl w:val="0"/>
    </w:pPr>
    <w:rPr>
      <w:b/>
      <w:bCs/>
      <w:color w:val="1F1F1F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23D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100" Type="http://schemas.openxmlformats.org/officeDocument/2006/relationships/image" Target="media/logo_santotomas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541</Words>
  <Characters>3086</Characters>
  <Application>Microsoft Office Word</Application>
  <DocSecurity>0</DocSecurity>
  <Lines>25</Lines>
  <Paragraphs>7</Paragraphs>
  <ScaleCrop>false</ScaleCrop>
  <Company/>
  <LinksUpToDate>false</LinksUpToDate>
  <CharactersWithSpaces>3620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Aura Parking</dc:title>
  <dc:creator>Grupo Aura Parking</dc:creator>
  <cp:lastModifiedBy>Binah Garion</cp:lastModifiedBy>
  <cp:revision>2</cp:revision>
  <dcterms:created xsi:type="dcterms:W3CDTF">2026-10-27T20:27:00Z</dcterms:created>
  <dcterms:modified xsi:type="dcterms:W3CDTF">2026-10-27T20:29:00Z</dcterms:modified>
</cp:coreProperties>
</file>