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E1504" w14:textId="6AD119F9" w:rsidR="005B7BED" w:rsidRDefault="00156FD6" w:rsidP="005B7BED">
      <w:pPr>
        <w:ind w:firstLine="720"/>
      </w:pPr>
      <w:r>
        <w:t xml:space="preserve">In your introduction you pointed out that Global Green is facing issues.  I agree with you that “it is crucial to assess and address these risks systematically.”  Unfraternally for most businesses we don’t have a crystal ball to inform us of the problems we will face.  While we try to be as proactive as we can I think most of us will have similar experiences to Global Green.  As we read and you pointed out that </w:t>
      </w:r>
      <w:r w:rsidR="00B52865">
        <w:t>these</w:t>
      </w:r>
      <w:r>
        <w:t xml:space="preserve"> issues will cause stakeholder dissatisfaction.  </w:t>
      </w:r>
    </w:p>
    <w:p w14:paraId="30EB82AD" w14:textId="38068011" w:rsidR="00156FD6" w:rsidRDefault="00156FD6" w:rsidP="005B7BED">
      <w:pPr>
        <w:ind w:firstLine="720"/>
      </w:pPr>
      <w:r>
        <w:t xml:space="preserve">The dissatisfaction we can take as a positive </w:t>
      </w:r>
      <w:r w:rsidR="00B52865">
        <w:t>temporarily</w:t>
      </w:r>
      <w:r>
        <w:t xml:space="preserve"> while we work on our issues.  It does seem that Global Green is taking control of this bad situation to provide the services that the </w:t>
      </w:r>
      <w:r w:rsidR="00B52865">
        <w:t>customers need.  The quality issues and unpredictability that you talked about do seem like it will have a high impact.  Not just on the customer but on the company as well.  These are good points to make and certainly if any of us face them, we should monitor and solve them.</w:t>
      </w:r>
    </w:p>
    <w:p w14:paraId="11B2C77A" w14:textId="77777777" w:rsidR="00C64A7A" w:rsidRDefault="00C64A7A"/>
    <w:p w14:paraId="08EF665E" w14:textId="41249AB0" w:rsidR="00C64A7A" w:rsidRDefault="00C64A7A">
      <w:r>
        <w:t>Risk Statement :</w:t>
      </w:r>
      <w:r>
        <w:br/>
        <w:t>“</w:t>
      </w:r>
      <w:r w:rsidR="00B52865" w:rsidRPr="00B52865">
        <w:t>If orders continue to arrive unpredictably, then workflow disruptions will increase, causing delays in project timelines and reducing stakeholder satisfaction.</w:t>
      </w:r>
      <w:r w:rsidR="00B52865">
        <w:t>”</w:t>
      </w:r>
    </w:p>
    <w:p w14:paraId="18B49318" w14:textId="1F22BBFE" w:rsidR="00F42C65" w:rsidRPr="00BB11FC" w:rsidRDefault="00B52865">
      <w:pPr>
        <w:rPr>
          <w:color w:val="4EA72E" w:themeColor="accent6"/>
        </w:rPr>
      </w:pPr>
      <w:r w:rsidRPr="00BB11FC">
        <w:rPr>
          <w:color w:val="4EA72E" w:themeColor="accent6"/>
        </w:rPr>
        <w:t>Structural</w:t>
      </w:r>
      <w:r w:rsidR="00F42C65" w:rsidRPr="00BB11FC">
        <w:rPr>
          <w:color w:val="4EA72E" w:themeColor="accent6"/>
        </w:rPr>
        <w:t xml:space="preserve"> Complexity</w:t>
      </w:r>
    </w:p>
    <w:p w14:paraId="20E217ED" w14:textId="028AD071" w:rsidR="008F2046" w:rsidRDefault="00BB11FC" w:rsidP="00D71874">
      <w:pPr>
        <w:ind w:firstLine="720"/>
      </w:pPr>
      <w:r>
        <w:t>“</w:t>
      </w:r>
      <w:r w:rsidRPr="00BB11FC">
        <w:t>Complexity can cause significant issues in project management and might even lead to project failure</w:t>
      </w:r>
      <w:r>
        <w:t>” (</w:t>
      </w:r>
      <w:r w:rsidRPr="00772496">
        <w:t>Lavagnon</w:t>
      </w:r>
      <w:r>
        <w:t>, 2021)  In a survey one of the most critical was structural complexity.</w:t>
      </w:r>
      <w:r w:rsidR="00A707D1">
        <w:t xml:space="preserve">  I think most of us are thinking about stakeholder satisfaction, it is interesting that you are linking it to the workflow disruptions.  The structural complexity as mentioned in our reading points to these causes that you found.  </w:t>
      </w:r>
      <w:r w:rsidR="003C5FE4">
        <w:t>“</w:t>
      </w:r>
      <w:r w:rsidR="003C5FE4" w:rsidRPr="00A707D1">
        <w:t>This</w:t>
      </w:r>
      <w:r w:rsidR="00A707D1" w:rsidRPr="00A707D1">
        <w:t xml:space="preserve"> type of complexity refers to difficulty in managing interconnected activities.</w:t>
      </w:r>
      <w:r w:rsidR="00A707D1">
        <w:t>” (PM 101, n.d.)  Which agrees with your statements, and how interconnected these problems can become.  I think it is good that you marked this down in your risk assessment as it seems to be a key problem to tackle.</w:t>
      </w:r>
    </w:p>
    <w:p w14:paraId="2C0EFB30" w14:textId="32E87151" w:rsidR="00C64A7A" w:rsidRPr="00BB11FC" w:rsidRDefault="00A707D1">
      <w:pPr>
        <w:rPr>
          <w:color w:val="4EA72E" w:themeColor="accent6"/>
        </w:rPr>
      </w:pPr>
      <w:r>
        <w:rPr>
          <w:color w:val="4EA72E" w:themeColor="accent6"/>
        </w:rPr>
        <w:t>Technical</w:t>
      </w:r>
      <w:r w:rsidR="00F42C65" w:rsidRPr="00BB11FC">
        <w:rPr>
          <w:color w:val="4EA72E" w:themeColor="accent6"/>
        </w:rPr>
        <w:t xml:space="preserve"> </w:t>
      </w:r>
      <w:r w:rsidR="00C64A7A" w:rsidRPr="00BB11FC">
        <w:rPr>
          <w:color w:val="4EA72E" w:themeColor="accent6"/>
        </w:rPr>
        <w:t>Complexity</w:t>
      </w:r>
    </w:p>
    <w:p w14:paraId="4879D123" w14:textId="3CABC5C4" w:rsidR="00823BF7" w:rsidRDefault="00C64A7A" w:rsidP="00BB11FC">
      <w:r>
        <w:tab/>
      </w:r>
      <w:r w:rsidR="00A707D1">
        <w:t xml:space="preserve">I may be a bit off </w:t>
      </w:r>
      <w:r w:rsidR="003C5FE4">
        <w:t>here,</w:t>
      </w:r>
      <w:r w:rsidR="00A707D1">
        <w:t xml:space="preserve"> but I do see the process of receiving orders, implementing and completions to stakeholder satisfaction as technical complexity issues.  “</w:t>
      </w:r>
      <w:r w:rsidR="00A707D1" w:rsidRPr="00A707D1">
        <w:t>This type of project complexity refers to challenges in project design and technical details.</w:t>
      </w:r>
      <w:r w:rsidR="00A707D1">
        <w:t xml:space="preserve">” </w:t>
      </w:r>
      <w:r w:rsidR="00A707D1">
        <w:t>(PM 101, n.d.)</w:t>
      </w:r>
      <w:r w:rsidR="00EA7405">
        <w:t xml:space="preserve">  The process that they have in place is not working which I see as the project design failing.  </w:t>
      </w:r>
      <w:r w:rsidR="003C5FE4">
        <w:t>Fortunately,</w:t>
      </w:r>
      <w:r w:rsidR="00EA7405">
        <w:t xml:space="preserve"> they </w:t>
      </w:r>
      <w:proofErr w:type="gramStart"/>
      <w:r w:rsidR="00EA7405">
        <w:t>are able to</w:t>
      </w:r>
      <w:proofErr w:type="gramEnd"/>
      <w:r w:rsidR="00EA7405">
        <w:t xml:space="preserve"> overcome these issues with the implementation of proper project management and controls.</w:t>
      </w:r>
    </w:p>
    <w:p w14:paraId="27230D15" w14:textId="77777777" w:rsidR="00C64A7A" w:rsidRDefault="00C64A7A"/>
    <w:p w14:paraId="1BE9DC29" w14:textId="7BD322C1" w:rsidR="00C64A7A" w:rsidRPr="00BB11FC" w:rsidRDefault="00C64A7A">
      <w:pPr>
        <w:rPr>
          <w:b/>
          <w:bCs/>
        </w:rPr>
      </w:pPr>
      <w:r w:rsidRPr="00BB11FC">
        <w:rPr>
          <w:b/>
          <w:bCs/>
        </w:rPr>
        <w:t>Risk Statement 2:</w:t>
      </w:r>
    </w:p>
    <w:p w14:paraId="6B2EA885" w14:textId="6A3C7DA2" w:rsidR="00C00238" w:rsidRDefault="00C00238" w:rsidP="00C64A7A">
      <w:r>
        <w:t>“</w:t>
      </w:r>
      <w:r w:rsidR="00B52865" w:rsidRPr="00B52865">
        <w:t>If quality issues persist due to insufficient employee training, then defective products will increase, leading to higher costs and reduced customer confidence.</w:t>
      </w:r>
      <w:r>
        <w:t>”</w:t>
      </w:r>
    </w:p>
    <w:p w14:paraId="3E1946E4" w14:textId="2AD0E930" w:rsidR="00C64A7A" w:rsidRDefault="00EA7405" w:rsidP="00C64A7A">
      <w:r>
        <w:rPr>
          <w:color w:val="4EA72E" w:themeColor="accent6"/>
        </w:rPr>
        <w:t>Temporal</w:t>
      </w:r>
      <w:r w:rsidR="00E535DB" w:rsidRPr="00BB11FC">
        <w:rPr>
          <w:color w:val="4EA72E" w:themeColor="accent6"/>
        </w:rPr>
        <w:t xml:space="preserve"> </w:t>
      </w:r>
      <w:r w:rsidR="00C64A7A" w:rsidRPr="00BB11FC">
        <w:rPr>
          <w:color w:val="4EA72E" w:themeColor="accent6"/>
        </w:rPr>
        <w:t>Complexity</w:t>
      </w:r>
      <w:r w:rsidR="00C64A7A">
        <w:br/>
      </w:r>
      <w:r w:rsidR="00C64A7A">
        <w:tab/>
      </w:r>
      <w:r>
        <w:t>“</w:t>
      </w:r>
      <w:r w:rsidRPr="00EA7405">
        <w:t>Temporal complexity refers to projects that with an uncertain environment.</w:t>
      </w:r>
      <w:r>
        <w:t xml:space="preserve">” (PM 101)  </w:t>
      </w:r>
      <w:r w:rsidR="003C5FE4">
        <w:t xml:space="preserve">Problems like Global Green are seeing were probably there from the beginning but with the addition of customers the problem is compounding.  Addressing these issues as soon as they become a </w:t>
      </w:r>
      <w:r w:rsidR="003C5FE4">
        <w:lastRenderedPageBreak/>
        <w:t>pain point is the proper action for them.  As we have seen when they implement positive changes and lesson the risk you pointed out their company grows.</w:t>
      </w:r>
      <w:r>
        <w:t xml:space="preserve"> </w:t>
      </w:r>
    </w:p>
    <w:p w14:paraId="6AC16720" w14:textId="57E590BE" w:rsidR="00C64A7A" w:rsidRPr="00BB11FC" w:rsidRDefault="00EA7405" w:rsidP="00C64A7A">
      <w:pPr>
        <w:rPr>
          <w:color w:val="4EA72E" w:themeColor="accent6"/>
        </w:rPr>
      </w:pPr>
      <w:r>
        <w:rPr>
          <w:color w:val="4EA72E" w:themeColor="accent6"/>
        </w:rPr>
        <w:t>Technical</w:t>
      </w:r>
      <w:r w:rsidR="00E535DB" w:rsidRPr="00BB11FC">
        <w:rPr>
          <w:color w:val="4EA72E" w:themeColor="accent6"/>
        </w:rPr>
        <w:t xml:space="preserve"> </w:t>
      </w:r>
      <w:r w:rsidR="00C64A7A" w:rsidRPr="00BB11FC">
        <w:rPr>
          <w:color w:val="4EA72E" w:themeColor="accent6"/>
        </w:rPr>
        <w:t>Complexity</w:t>
      </w:r>
    </w:p>
    <w:p w14:paraId="189E2FB6" w14:textId="2C0901C7" w:rsidR="00C64A7A" w:rsidRDefault="00C64A7A" w:rsidP="00C64A7A">
      <w:r>
        <w:tab/>
      </w:r>
      <w:r w:rsidR="00EA7405">
        <w:t xml:space="preserve">In technical complexity you will see </w:t>
      </w:r>
      <w:r w:rsidR="003C5FE4">
        <w:t>a negative impact when you lose or never had technical details.  In the case you are presenting that seems apparent.  The training that employees need are not meet, which leads to product degradation.  All of which you pointed out.  These types of complexities and risks need the project managers full attention.  I would have been better addressed in the implementation of this business, but with the expansion new problems have come to light.</w:t>
      </w:r>
    </w:p>
    <w:p w14:paraId="604F6013" w14:textId="4CD2DE0B" w:rsidR="00C64A7A" w:rsidRDefault="00C64A7A" w:rsidP="00C64A7A"/>
    <w:p w14:paraId="337762F6" w14:textId="77777777" w:rsidR="005B7BED" w:rsidRDefault="005B7BED" w:rsidP="005B7BED">
      <w:r>
        <w:t>Reference:</w:t>
      </w:r>
      <w:r>
        <w:br/>
      </w:r>
    </w:p>
    <w:p w14:paraId="4248EC29" w14:textId="433DC33A" w:rsidR="005B7BED" w:rsidRPr="005B7BED" w:rsidRDefault="005B7BED" w:rsidP="005B7BED">
      <w:r w:rsidRPr="005B7BED">
        <w:t xml:space="preserve">Darnell, R. W., &amp; Preston, J. M. (n.d.). </w:t>
      </w:r>
      <w:r w:rsidRPr="005B7BED">
        <w:rPr>
          <w:i/>
          <w:iCs/>
        </w:rPr>
        <w:t>Project Management from Simple to Complex</w:t>
      </w:r>
      <w:r w:rsidRPr="005B7BED">
        <w:t>. Saylor. http://www.saylor.org/site/textbooks/Project%20Management%20-%20From%20Simple%20to%20Complex.pdf</w:t>
      </w:r>
    </w:p>
    <w:p w14:paraId="25303F97" w14:textId="77777777" w:rsidR="008F2046" w:rsidRPr="008F2046" w:rsidRDefault="008F2046" w:rsidP="008F2046">
      <w:r w:rsidRPr="008F2046">
        <w:t>‌</w:t>
      </w:r>
    </w:p>
    <w:p w14:paraId="50F1792D" w14:textId="4219C038" w:rsidR="00823BF7" w:rsidRDefault="00823BF7" w:rsidP="00823BF7">
      <w:r w:rsidRPr="00823BF7">
        <w:rPr>
          <w:i/>
          <w:iCs/>
        </w:rPr>
        <w:t>Project Management 101 - How to Profile Project Complexity - Copper Project Management Software</w:t>
      </w:r>
      <w:r w:rsidRPr="00823BF7">
        <w:t xml:space="preserve">. (n.d.). Www.copperproject.com. </w:t>
      </w:r>
      <w:hyperlink r:id="rId4" w:history="1">
        <w:r w:rsidR="00772496" w:rsidRPr="00823BF7">
          <w:rPr>
            <w:rStyle w:val="Hyperlink"/>
          </w:rPr>
          <w:t>https://www.copperproject.com/2018/06/project-management-101-profile-project-complexity/</w:t>
        </w:r>
      </w:hyperlink>
    </w:p>
    <w:p w14:paraId="54EB3AAE" w14:textId="77777777" w:rsidR="00772496" w:rsidRDefault="00772496" w:rsidP="00823BF7"/>
    <w:p w14:paraId="74B1BDC4" w14:textId="77777777" w:rsidR="00772496" w:rsidRPr="00772496" w:rsidRDefault="00772496" w:rsidP="00772496">
      <w:r w:rsidRPr="00772496">
        <w:t>Lavagnon PhD, I., Couillard PhD, J., &amp; Garon MSc, S. (2021). Coping with Project Complexity: The Complexity Based Project Management Framework [Review of </w:t>
      </w:r>
      <w:r w:rsidRPr="00772496">
        <w:rPr>
          <w:i/>
          <w:iCs/>
        </w:rPr>
        <w:t>Coping with Project Complexity: The Complexity Based Project Management Framework</w:t>
      </w:r>
      <w:r w:rsidRPr="00772496">
        <w:t>]. </w:t>
      </w:r>
      <w:r w:rsidRPr="00772496">
        <w:rPr>
          <w:i/>
          <w:iCs/>
        </w:rPr>
        <w:t>PM World Journal</w:t>
      </w:r>
      <w:r w:rsidRPr="00772496">
        <w:t>, </w:t>
      </w:r>
      <w:r w:rsidRPr="00772496">
        <w:rPr>
          <w:i/>
          <w:iCs/>
        </w:rPr>
        <w:t>10</w:t>
      </w:r>
      <w:r w:rsidRPr="00772496">
        <w:t>(5), 1–22. https://doi.org/2330-4480</w:t>
      </w:r>
    </w:p>
    <w:p w14:paraId="5AC2864B" w14:textId="3D2C6E5B" w:rsidR="00823BF7" w:rsidRPr="00823BF7" w:rsidRDefault="00772496" w:rsidP="00772496">
      <w:r w:rsidRPr="00772496">
        <w:t>‌</w:t>
      </w:r>
    </w:p>
    <w:p w14:paraId="486B8211" w14:textId="77777777" w:rsidR="008F2046" w:rsidRDefault="008F2046" w:rsidP="00C64A7A"/>
    <w:sectPr w:rsidR="008F2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7A"/>
    <w:rsid w:val="00156FD6"/>
    <w:rsid w:val="001E410F"/>
    <w:rsid w:val="003C5FE4"/>
    <w:rsid w:val="00576D17"/>
    <w:rsid w:val="005B7BED"/>
    <w:rsid w:val="00761CFD"/>
    <w:rsid w:val="00772496"/>
    <w:rsid w:val="00823BF7"/>
    <w:rsid w:val="008F2046"/>
    <w:rsid w:val="00914A36"/>
    <w:rsid w:val="00946E80"/>
    <w:rsid w:val="00A707D1"/>
    <w:rsid w:val="00AF35E8"/>
    <w:rsid w:val="00B52865"/>
    <w:rsid w:val="00B65229"/>
    <w:rsid w:val="00BB11FC"/>
    <w:rsid w:val="00C00238"/>
    <w:rsid w:val="00C45B93"/>
    <w:rsid w:val="00C64A7A"/>
    <w:rsid w:val="00D14E21"/>
    <w:rsid w:val="00D71874"/>
    <w:rsid w:val="00E535DB"/>
    <w:rsid w:val="00EA7405"/>
    <w:rsid w:val="00F4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948A"/>
  <w15:chartTrackingRefBased/>
  <w15:docId w15:val="{F575E838-C743-4019-B4DD-52A1D160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A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A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A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A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A7A"/>
    <w:rPr>
      <w:rFonts w:eastAsiaTheme="majorEastAsia" w:cstheme="majorBidi"/>
      <w:color w:val="272727" w:themeColor="text1" w:themeTint="D8"/>
    </w:rPr>
  </w:style>
  <w:style w:type="paragraph" w:styleId="Title">
    <w:name w:val="Title"/>
    <w:basedOn w:val="Normal"/>
    <w:next w:val="Normal"/>
    <w:link w:val="TitleChar"/>
    <w:uiPriority w:val="10"/>
    <w:qFormat/>
    <w:rsid w:val="00C64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A7A"/>
    <w:pPr>
      <w:spacing w:before="160"/>
      <w:jc w:val="center"/>
    </w:pPr>
    <w:rPr>
      <w:i/>
      <w:iCs/>
      <w:color w:val="404040" w:themeColor="text1" w:themeTint="BF"/>
    </w:rPr>
  </w:style>
  <w:style w:type="character" w:customStyle="1" w:styleId="QuoteChar">
    <w:name w:val="Quote Char"/>
    <w:basedOn w:val="DefaultParagraphFont"/>
    <w:link w:val="Quote"/>
    <w:uiPriority w:val="29"/>
    <w:rsid w:val="00C64A7A"/>
    <w:rPr>
      <w:i/>
      <w:iCs/>
      <w:color w:val="404040" w:themeColor="text1" w:themeTint="BF"/>
    </w:rPr>
  </w:style>
  <w:style w:type="paragraph" w:styleId="ListParagraph">
    <w:name w:val="List Paragraph"/>
    <w:basedOn w:val="Normal"/>
    <w:uiPriority w:val="34"/>
    <w:qFormat/>
    <w:rsid w:val="00C64A7A"/>
    <w:pPr>
      <w:ind w:left="720"/>
      <w:contextualSpacing/>
    </w:pPr>
  </w:style>
  <w:style w:type="character" w:styleId="IntenseEmphasis">
    <w:name w:val="Intense Emphasis"/>
    <w:basedOn w:val="DefaultParagraphFont"/>
    <w:uiPriority w:val="21"/>
    <w:qFormat/>
    <w:rsid w:val="00C64A7A"/>
    <w:rPr>
      <w:i/>
      <w:iCs/>
      <w:color w:val="0F4761" w:themeColor="accent1" w:themeShade="BF"/>
    </w:rPr>
  </w:style>
  <w:style w:type="paragraph" w:styleId="IntenseQuote">
    <w:name w:val="Intense Quote"/>
    <w:basedOn w:val="Normal"/>
    <w:next w:val="Normal"/>
    <w:link w:val="IntenseQuoteChar"/>
    <w:uiPriority w:val="30"/>
    <w:qFormat/>
    <w:rsid w:val="00C64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A7A"/>
    <w:rPr>
      <w:i/>
      <w:iCs/>
      <w:color w:val="0F4761" w:themeColor="accent1" w:themeShade="BF"/>
    </w:rPr>
  </w:style>
  <w:style w:type="character" w:styleId="IntenseReference">
    <w:name w:val="Intense Reference"/>
    <w:basedOn w:val="DefaultParagraphFont"/>
    <w:uiPriority w:val="32"/>
    <w:qFormat/>
    <w:rsid w:val="00C64A7A"/>
    <w:rPr>
      <w:b/>
      <w:bCs/>
      <w:smallCaps/>
      <w:color w:val="0F4761" w:themeColor="accent1" w:themeShade="BF"/>
      <w:spacing w:val="5"/>
    </w:rPr>
  </w:style>
  <w:style w:type="character" w:styleId="Hyperlink">
    <w:name w:val="Hyperlink"/>
    <w:basedOn w:val="DefaultParagraphFont"/>
    <w:uiPriority w:val="99"/>
    <w:unhideWhenUsed/>
    <w:rsid w:val="00772496"/>
    <w:rPr>
      <w:color w:val="467886" w:themeColor="hyperlink"/>
      <w:u w:val="single"/>
    </w:rPr>
  </w:style>
  <w:style w:type="character" w:styleId="UnresolvedMention">
    <w:name w:val="Unresolved Mention"/>
    <w:basedOn w:val="DefaultParagraphFont"/>
    <w:uiPriority w:val="99"/>
    <w:semiHidden/>
    <w:unhideWhenUsed/>
    <w:rsid w:val="00772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25534">
      <w:bodyDiv w:val="1"/>
      <w:marLeft w:val="0"/>
      <w:marRight w:val="0"/>
      <w:marTop w:val="0"/>
      <w:marBottom w:val="0"/>
      <w:divBdr>
        <w:top w:val="none" w:sz="0" w:space="0" w:color="auto"/>
        <w:left w:val="none" w:sz="0" w:space="0" w:color="auto"/>
        <w:bottom w:val="none" w:sz="0" w:space="0" w:color="auto"/>
        <w:right w:val="none" w:sz="0" w:space="0" w:color="auto"/>
      </w:divBdr>
    </w:div>
    <w:div w:id="355811593">
      <w:bodyDiv w:val="1"/>
      <w:marLeft w:val="0"/>
      <w:marRight w:val="0"/>
      <w:marTop w:val="0"/>
      <w:marBottom w:val="0"/>
      <w:divBdr>
        <w:top w:val="none" w:sz="0" w:space="0" w:color="auto"/>
        <w:left w:val="none" w:sz="0" w:space="0" w:color="auto"/>
        <w:bottom w:val="none" w:sz="0" w:space="0" w:color="auto"/>
        <w:right w:val="none" w:sz="0" w:space="0" w:color="auto"/>
      </w:divBdr>
    </w:div>
    <w:div w:id="523517022">
      <w:bodyDiv w:val="1"/>
      <w:marLeft w:val="0"/>
      <w:marRight w:val="0"/>
      <w:marTop w:val="0"/>
      <w:marBottom w:val="0"/>
      <w:divBdr>
        <w:top w:val="none" w:sz="0" w:space="0" w:color="auto"/>
        <w:left w:val="none" w:sz="0" w:space="0" w:color="auto"/>
        <w:bottom w:val="none" w:sz="0" w:space="0" w:color="auto"/>
        <w:right w:val="none" w:sz="0" w:space="0" w:color="auto"/>
      </w:divBdr>
      <w:divsChild>
        <w:div w:id="103816602">
          <w:marLeft w:val="-720"/>
          <w:marRight w:val="0"/>
          <w:marTop w:val="0"/>
          <w:marBottom w:val="0"/>
          <w:divBdr>
            <w:top w:val="none" w:sz="0" w:space="0" w:color="auto"/>
            <w:left w:val="none" w:sz="0" w:space="0" w:color="auto"/>
            <w:bottom w:val="none" w:sz="0" w:space="0" w:color="auto"/>
            <w:right w:val="none" w:sz="0" w:space="0" w:color="auto"/>
          </w:divBdr>
        </w:div>
      </w:divsChild>
    </w:div>
    <w:div w:id="629167305">
      <w:bodyDiv w:val="1"/>
      <w:marLeft w:val="0"/>
      <w:marRight w:val="0"/>
      <w:marTop w:val="0"/>
      <w:marBottom w:val="0"/>
      <w:divBdr>
        <w:top w:val="none" w:sz="0" w:space="0" w:color="auto"/>
        <w:left w:val="none" w:sz="0" w:space="0" w:color="auto"/>
        <w:bottom w:val="none" w:sz="0" w:space="0" w:color="auto"/>
        <w:right w:val="none" w:sz="0" w:space="0" w:color="auto"/>
      </w:divBdr>
    </w:div>
    <w:div w:id="928201858">
      <w:bodyDiv w:val="1"/>
      <w:marLeft w:val="0"/>
      <w:marRight w:val="0"/>
      <w:marTop w:val="0"/>
      <w:marBottom w:val="0"/>
      <w:divBdr>
        <w:top w:val="none" w:sz="0" w:space="0" w:color="auto"/>
        <w:left w:val="none" w:sz="0" w:space="0" w:color="auto"/>
        <w:bottom w:val="none" w:sz="0" w:space="0" w:color="auto"/>
        <w:right w:val="none" w:sz="0" w:space="0" w:color="auto"/>
      </w:divBdr>
    </w:div>
    <w:div w:id="1426657855">
      <w:bodyDiv w:val="1"/>
      <w:marLeft w:val="0"/>
      <w:marRight w:val="0"/>
      <w:marTop w:val="0"/>
      <w:marBottom w:val="0"/>
      <w:divBdr>
        <w:top w:val="none" w:sz="0" w:space="0" w:color="auto"/>
        <w:left w:val="none" w:sz="0" w:space="0" w:color="auto"/>
        <w:bottom w:val="none" w:sz="0" w:space="0" w:color="auto"/>
        <w:right w:val="none" w:sz="0" w:space="0" w:color="auto"/>
      </w:divBdr>
    </w:div>
    <w:div w:id="1478187927">
      <w:bodyDiv w:val="1"/>
      <w:marLeft w:val="0"/>
      <w:marRight w:val="0"/>
      <w:marTop w:val="0"/>
      <w:marBottom w:val="0"/>
      <w:divBdr>
        <w:top w:val="none" w:sz="0" w:space="0" w:color="auto"/>
        <w:left w:val="none" w:sz="0" w:space="0" w:color="auto"/>
        <w:bottom w:val="none" w:sz="0" w:space="0" w:color="auto"/>
        <w:right w:val="none" w:sz="0" w:space="0" w:color="auto"/>
      </w:divBdr>
      <w:divsChild>
        <w:div w:id="50924817">
          <w:marLeft w:val="-720"/>
          <w:marRight w:val="0"/>
          <w:marTop w:val="0"/>
          <w:marBottom w:val="0"/>
          <w:divBdr>
            <w:top w:val="none" w:sz="0" w:space="0" w:color="auto"/>
            <w:left w:val="none" w:sz="0" w:space="0" w:color="auto"/>
            <w:bottom w:val="none" w:sz="0" w:space="0" w:color="auto"/>
            <w:right w:val="none" w:sz="0" w:space="0" w:color="auto"/>
          </w:divBdr>
        </w:div>
      </w:divsChild>
    </w:div>
    <w:div w:id="1484470602">
      <w:bodyDiv w:val="1"/>
      <w:marLeft w:val="0"/>
      <w:marRight w:val="0"/>
      <w:marTop w:val="0"/>
      <w:marBottom w:val="0"/>
      <w:divBdr>
        <w:top w:val="none" w:sz="0" w:space="0" w:color="auto"/>
        <w:left w:val="none" w:sz="0" w:space="0" w:color="auto"/>
        <w:bottom w:val="none" w:sz="0" w:space="0" w:color="auto"/>
        <w:right w:val="none" w:sz="0" w:space="0" w:color="auto"/>
      </w:divBdr>
    </w:div>
    <w:div w:id="1658420153">
      <w:bodyDiv w:val="1"/>
      <w:marLeft w:val="0"/>
      <w:marRight w:val="0"/>
      <w:marTop w:val="0"/>
      <w:marBottom w:val="0"/>
      <w:divBdr>
        <w:top w:val="none" w:sz="0" w:space="0" w:color="auto"/>
        <w:left w:val="none" w:sz="0" w:space="0" w:color="auto"/>
        <w:bottom w:val="none" w:sz="0" w:space="0" w:color="auto"/>
        <w:right w:val="none" w:sz="0" w:space="0" w:color="auto"/>
      </w:divBdr>
    </w:div>
    <w:div w:id="1724136606">
      <w:bodyDiv w:val="1"/>
      <w:marLeft w:val="0"/>
      <w:marRight w:val="0"/>
      <w:marTop w:val="0"/>
      <w:marBottom w:val="0"/>
      <w:divBdr>
        <w:top w:val="none" w:sz="0" w:space="0" w:color="auto"/>
        <w:left w:val="none" w:sz="0" w:space="0" w:color="auto"/>
        <w:bottom w:val="none" w:sz="0" w:space="0" w:color="auto"/>
        <w:right w:val="none" w:sz="0" w:space="0" w:color="auto"/>
      </w:divBdr>
    </w:div>
    <w:div w:id="1764453383">
      <w:bodyDiv w:val="1"/>
      <w:marLeft w:val="0"/>
      <w:marRight w:val="0"/>
      <w:marTop w:val="0"/>
      <w:marBottom w:val="0"/>
      <w:divBdr>
        <w:top w:val="none" w:sz="0" w:space="0" w:color="auto"/>
        <w:left w:val="none" w:sz="0" w:space="0" w:color="auto"/>
        <w:bottom w:val="none" w:sz="0" w:space="0" w:color="auto"/>
        <w:right w:val="none" w:sz="0" w:space="0" w:color="auto"/>
      </w:divBdr>
    </w:div>
    <w:div w:id="1958444453">
      <w:bodyDiv w:val="1"/>
      <w:marLeft w:val="0"/>
      <w:marRight w:val="0"/>
      <w:marTop w:val="0"/>
      <w:marBottom w:val="0"/>
      <w:divBdr>
        <w:top w:val="none" w:sz="0" w:space="0" w:color="auto"/>
        <w:left w:val="none" w:sz="0" w:space="0" w:color="auto"/>
        <w:bottom w:val="none" w:sz="0" w:space="0" w:color="auto"/>
        <w:right w:val="none" w:sz="0" w:space="0" w:color="auto"/>
      </w:divBdr>
    </w:div>
    <w:div w:id="2056615744">
      <w:bodyDiv w:val="1"/>
      <w:marLeft w:val="0"/>
      <w:marRight w:val="0"/>
      <w:marTop w:val="0"/>
      <w:marBottom w:val="0"/>
      <w:divBdr>
        <w:top w:val="none" w:sz="0" w:space="0" w:color="auto"/>
        <w:left w:val="none" w:sz="0" w:space="0" w:color="auto"/>
        <w:bottom w:val="none" w:sz="0" w:space="0" w:color="auto"/>
        <w:right w:val="none" w:sz="0" w:space="0" w:color="auto"/>
      </w:divBdr>
    </w:div>
    <w:div w:id="2119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pperproject.com/2018/06/project-management-101-profile-project-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3</cp:revision>
  <dcterms:created xsi:type="dcterms:W3CDTF">2025-01-24T01:22:00Z</dcterms:created>
  <dcterms:modified xsi:type="dcterms:W3CDTF">2025-01-24T03:14:00Z</dcterms:modified>
</cp:coreProperties>
</file>