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6F1A6" w14:textId="0C952180" w:rsidR="00EB3515" w:rsidRDefault="00EB3515">
      <w:r>
        <w:t>Hello Tracy,</w:t>
      </w:r>
    </w:p>
    <w:p w14:paraId="1BF87ED1" w14:textId="77777777" w:rsidR="00777894" w:rsidRDefault="00EB3515" w:rsidP="00EB3515">
      <w:pPr>
        <w:ind w:firstLine="720"/>
      </w:pPr>
      <w:r>
        <w:t>I, too, was able to write about the Bottom-Up estimate.  The part from your post that stood out to me was “</w:t>
      </w:r>
      <w:r w:rsidRPr="00EB3515">
        <w:t xml:space="preserve">However, this project has shown that it has differences than previous projects. Because GGBP did not fully understand the depth of details </w:t>
      </w:r>
      <w:r>
        <w:t>of</w:t>
      </w:r>
      <w:r w:rsidRPr="00EB3515">
        <w:t xml:space="preserve"> their new customer, it would have been difficult to write a bottom-up technique. </w:t>
      </w:r>
      <w:proofErr w:type="gramStart"/>
      <w:r>
        <w:t>“  When</w:t>
      </w:r>
      <w:proofErr w:type="gramEnd"/>
      <w:r>
        <w:t xml:space="preserve"> I read that, it seemed so obvious; while I was writing my own posts, I completely missed this point.  They were almost starting from square one, well, minus what you mentioned about their prior experience before their troubles.</w:t>
      </w:r>
    </w:p>
    <w:p w14:paraId="32300B56" w14:textId="07A4C413" w:rsidR="00777894" w:rsidRDefault="00777894" w:rsidP="00EB3515">
      <w:pPr>
        <w:ind w:firstLine="720"/>
      </w:pPr>
      <w:r>
        <w:t xml:space="preserve">I thought for a minute you were going to switch your view, but I can see your point about how they were before their problems and now during their problems.  My one concern and what I wanted to get your </w:t>
      </w:r>
      <w:r w:rsidR="007844F9">
        <w:t>opinion on was the work they have to put in versus the benefit</w:t>
      </w:r>
      <w:r>
        <w:t xml:space="preserve"> or how detailed they make their job template versus the effort.  I was thinking that the effort they put in should take away from their current problems.  How do you solve this, or should they accept some temporary problems?</w:t>
      </w:r>
    </w:p>
    <w:p w14:paraId="743C35C8" w14:textId="2BBA73A7" w:rsidR="00777894" w:rsidRDefault="00777894" w:rsidP="007844F9">
      <w:pPr>
        <w:ind w:firstLine="720"/>
      </w:pPr>
      <w:r>
        <w:t xml:space="preserve">Two quotes from our reading to look at here.  </w:t>
      </w:r>
      <w:r>
        <w:t>“</w:t>
      </w:r>
      <w:r w:rsidRPr="00777894">
        <w:t>Bottom-up estimating is a method of estimating project duration or cost by aggregating the estimates of the lower</w:t>
      </w:r>
      <w:r>
        <w:t>-</w:t>
      </w:r>
      <w:r w:rsidRPr="00777894">
        <w:t>level components of the WBS.</w:t>
      </w:r>
      <w:r>
        <w:t>” (PMBOK, 2017</w:t>
      </w:r>
      <w:proofErr w:type="gramStart"/>
      <w:r>
        <w:t>)</w:t>
      </w:r>
      <w:r w:rsidR="007844F9">
        <w:t xml:space="preserve">  </w:t>
      </w:r>
      <w:r w:rsidR="007844F9">
        <w:t>“</w:t>
      </w:r>
      <w:proofErr w:type="gramEnd"/>
      <w:r w:rsidR="007844F9">
        <w:t>A bottom-up approach can be used to group subcomponents” (PMBOK, 2017)</w:t>
      </w:r>
      <w:r w:rsidR="007844F9">
        <w:t xml:space="preserve">  I take these quotes for what you have already stated that it is time-consuming to complete Bottom-up estimating.  Would it be possible or preferable to complete a different estimating technique?</w:t>
      </w:r>
      <w:r w:rsidR="007844F9">
        <w:br/>
      </w:r>
      <w:r w:rsidR="007844F9">
        <w:tab/>
        <w:t xml:space="preserve">Analogous for me would be out the door as they don’t have historical data, but would leave Parametric.  This does have some time drawbacks as well due to the need for statistical data and formulas, which can take more time than </w:t>
      </w:r>
      <w:r w:rsidR="007844F9">
        <w:t xml:space="preserve">Analogous </w:t>
      </w:r>
      <w:r w:rsidR="007844F9">
        <w:t>would take.</w:t>
      </w:r>
    </w:p>
    <w:p w14:paraId="7A86670A" w14:textId="3257FFED" w:rsidR="00777894" w:rsidRDefault="00777894" w:rsidP="007844F9">
      <w:pPr>
        <w:ind w:firstLine="720"/>
      </w:pPr>
      <w:r w:rsidRPr="00777894">
        <w:br/>
      </w:r>
      <w:r w:rsidRPr="00777894">
        <w:rPr>
          <w:i/>
          <w:iCs/>
        </w:rPr>
        <w:t>A Guide to the Project Management Body of Knowledge (PMBOK® Guide)</w:t>
      </w:r>
      <w:r w:rsidRPr="00777894">
        <w:t>, Project Management Institute, 2017.</w:t>
      </w:r>
      <w:r w:rsidRPr="00777894">
        <w:rPr>
          <w:i/>
          <w:iCs/>
        </w:rPr>
        <w:t xml:space="preserve"> ProQuest </w:t>
      </w:r>
      <w:proofErr w:type="spellStart"/>
      <w:r w:rsidRPr="00777894">
        <w:rPr>
          <w:i/>
          <w:iCs/>
        </w:rPr>
        <w:t>Ebook</w:t>
      </w:r>
      <w:proofErr w:type="spellEnd"/>
      <w:r w:rsidRPr="00777894">
        <w:rPr>
          <w:i/>
          <w:iCs/>
        </w:rPr>
        <w:t xml:space="preserve"> Central</w:t>
      </w:r>
      <w:r w:rsidRPr="00777894">
        <w:t xml:space="preserve">, </w:t>
      </w:r>
      <w:hyperlink r:id="rId4" w:history="1">
        <w:r w:rsidR="007844F9" w:rsidRPr="00154142">
          <w:rPr>
            <w:rStyle w:val="Hyperlink"/>
          </w:rPr>
          <w:t>http://ebookcentral.proquest.com/lib/champlain/detail.action?docID=5180849</w:t>
        </w:r>
      </w:hyperlink>
      <w:r w:rsidRPr="00777894">
        <w:t>.</w:t>
      </w:r>
    </w:p>
    <w:p w14:paraId="5CDF0429" w14:textId="77777777" w:rsidR="007844F9" w:rsidRDefault="007844F9" w:rsidP="007844F9">
      <w:pPr>
        <w:ind w:firstLine="720"/>
      </w:pPr>
    </w:p>
    <w:p w14:paraId="5A44FA5D" w14:textId="4F1D356F" w:rsidR="00777894" w:rsidRDefault="00777894" w:rsidP="00777894">
      <w:r w:rsidRPr="00777894">
        <w:t xml:space="preserve">Project Management Institute. (2019). </w:t>
      </w:r>
      <w:r w:rsidRPr="00777894">
        <w:rPr>
          <w:i/>
          <w:iCs/>
        </w:rPr>
        <w:t>Practice standard for work breakdown structures</w:t>
      </w:r>
      <w:r w:rsidRPr="00777894">
        <w:t xml:space="preserve"> (3rd ed.). Project Management Institute.</w:t>
      </w:r>
      <w:r>
        <w:t xml:space="preserve">  Retrieved from </w:t>
      </w:r>
      <w:hyperlink r:id="rId5" w:history="1">
        <w:r w:rsidR="007844F9" w:rsidRPr="00154142">
          <w:rPr>
            <w:rStyle w:val="Hyperlink"/>
          </w:rPr>
          <w:t>https://learning.oreilly.com/library/view/practice-standard-for/9781628256192/copyright.xhtml</w:t>
        </w:r>
      </w:hyperlink>
    </w:p>
    <w:p w14:paraId="48D0458F" w14:textId="77777777" w:rsidR="007844F9" w:rsidRDefault="007844F9" w:rsidP="00777894"/>
    <w:sectPr w:rsidR="0078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15"/>
    <w:rsid w:val="00777894"/>
    <w:rsid w:val="00780148"/>
    <w:rsid w:val="007844F9"/>
    <w:rsid w:val="00EB3515"/>
    <w:rsid w:val="00F8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D1BBB"/>
  <w15:chartTrackingRefBased/>
  <w15:docId w15:val="{F1C2ED8C-7CB7-4F75-9342-E44CBF11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5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5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5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5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5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5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5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5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515"/>
    <w:rPr>
      <w:rFonts w:eastAsiaTheme="majorEastAsia" w:cstheme="majorBidi"/>
      <w:color w:val="272727" w:themeColor="text1" w:themeTint="D8"/>
    </w:rPr>
  </w:style>
  <w:style w:type="paragraph" w:styleId="Title">
    <w:name w:val="Title"/>
    <w:basedOn w:val="Normal"/>
    <w:next w:val="Normal"/>
    <w:link w:val="TitleChar"/>
    <w:uiPriority w:val="10"/>
    <w:qFormat/>
    <w:rsid w:val="00EB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515"/>
    <w:pPr>
      <w:spacing w:before="160"/>
      <w:jc w:val="center"/>
    </w:pPr>
    <w:rPr>
      <w:i/>
      <w:iCs/>
      <w:color w:val="404040" w:themeColor="text1" w:themeTint="BF"/>
    </w:rPr>
  </w:style>
  <w:style w:type="character" w:customStyle="1" w:styleId="QuoteChar">
    <w:name w:val="Quote Char"/>
    <w:basedOn w:val="DefaultParagraphFont"/>
    <w:link w:val="Quote"/>
    <w:uiPriority w:val="29"/>
    <w:rsid w:val="00EB3515"/>
    <w:rPr>
      <w:i/>
      <w:iCs/>
      <w:color w:val="404040" w:themeColor="text1" w:themeTint="BF"/>
    </w:rPr>
  </w:style>
  <w:style w:type="paragraph" w:styleId="ListParagraph">
    <w:name w:val="List Paragraph"/>
    <w:basedOn w:val="Normal"/>
    <w:uiPriority w:val="34"/>
    <w:qFormat/>
    <w:rsid w:val="00EB3515"/>
    <w:pPr>
      <w:ind w:left="720"/>
      <w:contextualSpacing/>
    </w:pPr>
  </w:style>
  <w:style w:type="character" w:styleId="IntenseEmphasis">
    <w:name w:val="Intense Emphasis"/>
    <w:basedOn w:val="DefaultParagraphFont"/>
    <w:uiPriority w:val="21"/>
    <w:qFormat/>
    <w:rsid w:val="00EB3515"/>
    <w:rPr>
      <w:i/>
      <w:iCs/>
      <w:color w:val="2F5496" w:themeColor="accent1" w:themeShade="BF"/>
    </w:rPr>
  </w:style>
  <w:style w:type="paragraph" w:styleId="IntenseQuote">
    <w:name w:val="Intense Quote"/>
    <w:basedOn w:val="Normal"/>
    <w:next w:val="Normal"/>
    <w:link w:val="IntenseQuoteChar"/>
    <w:uiPriority w:val="30"/>
    <w:qFormat/>
    <w:rsid w:val="00EB35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515"/>
    <w:rPr>
      <w:i/>
      <w:iCs/>
      <w:color w:val="2F5496" w:themeColor="accent1" w:themeShade="BF"/>
    </w:rPr>
  </w:style>
  <w:style w:type="character" w:styleId="IntenseReference">
    <w:name w:val="Intense Reference"/>
    <w:basedOn w:val="DefaultParagraphFont"/>
    <w:uiPriority w:val="32"/>
    <w:qFormat/>
    <w:rsid w:val="00EB3515"/>
    <w:rPr>
      <w:b/>
      <w:bCs/>
      <w:smallCaps/>
      <w:color w:val="2F5496" w:themeColor="accent1" w:themeShade="BF"/>
      <w:spacing w:val="5"/>
    </w:rPr>
  </w:style>
  <w:style w:type="character" w:styleId="Hyperlink">
    <w:name w:val="Hyperlink"/>
    <w:basedOn w:val="DefaultParagraphFont"/>
    <w:uiPriority w:val="99"/>
    <w:unhideWhenUsed/>
    <w:rsid w:val="00777894"/>
    <w:rPr>
      <w:color w:val="0563C1" w:themeColor="hyperlink"/>
      <w:u w:val="single"/>
    </w:rPr>
  </w:style>
  <w:style w:type="character" w:styleId="UnresolvedMention">
    <w:name w:val="Unresolved Mention"/>
    <w:basedOn w:val="DefaultParagraphFont"/>
    <w:uiPriority w:val="99"/>
    <w:semiHidden/>
    <w:unhideWhenUsed/>
    <w:rsid w:val="007778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ing.oreilly.com/library/view/practice-standard-for/9781628256192/copyright.xhtml" TargetMode="External"/><Relationship Id="rId4" Type="http://schemas.openxmlformats.org/officeDocument/2006/relationships/hyperlink" Target="http://ebookcentral.proquest.com/lib/champlain/detail.action?docID=51808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346</Words>
  <Characters>1877</Characters>
  <Application>Microsoft Office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sherwood</dc:creator>
  <cp:keywords/>
  <dc:description/>
  <cp:lastModifiedBy>paul sherwood</cp:lastModifiedBy>
  <cp:revision>1</cp:revision>
  <dcterms:created xsi:type="dcterms:W3CDTF">2025-01-30T08:00:00Z</dcterms:created>
  <dcterms:modified xsi:type="dcterms:W3CDTF">2025-01-30T08:37:00Z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8b1633b5-6ed9-4ca8-8eed-f8910d8568c0</vt:lpwstr>
  </property>
</Properties>
</file>