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2A975F5D" w14:textId="77777777" w:rsidR="003A37E0" w:rsidRDefault="003A37E0">
      <w:pPr>
        <w:rPr>
          <w:rFonts w:ascii="Times New Roman" w:hAnsi="Times New Roman" w:cs="Times New Roman"/>
        </w:rPr>
      </w:pPr>
    </w:p>
    <w:p w14:paraId="0C324CDA" w14:textId="77777777" w:rsidR="003A37E0" w:rsidRDefault="003A37E0">
      <w:pPr>
        <w:rPr>
          <w:rFonts w:ascii="Times New Roman" w:hAnsi="Times New Roman" w:cs="Times New Roman"/>
        </w:rPr>
      </w:pPr>
    </w:p>
    <w:p w14:paraId="00BB076A" w14:textId="77777777" w:rsidR="003A37E0" w:rsidRDefault="003A37E0">
      <w:pPr>
        <w:rPr>
          <w:rFonts w:ascii="Times New Roman" w:hAnsi="Times New Roman" w:cs="Times New Roman"/>
        </w:rPr>
      </w:pPr>
    </w:p>
    <w:p w14:paraId="2218142C" w14:textId="77777777" w:rsidR="003A37E0" w:rsidRDefault="003A37E0">
      <w:pPr>
        <w:rPr>
          <w:rFonts w:ascii="Times New Roman" w:hAnsi="Times New Roman" w:cs="Times New Roman"/>
        </w:rPr>
      </w:pPr>
    </w:p>
    <w:p w14:paraId="10CAAB56" w14:textId="77777777" w:rsidR="003A37E0" w:rsidRDefault="003A37E0">
      <w:pPr>
        <w:rPr>
          <w:rFonts w:ascii="Times New Roman" w:hAnsi="Times New Roman" w:cs="Times New Roman"/>
        </w:rPr>
      </w:pPr>
    </w:p>
    <w:p w14:paraId="4A1BCEEE" w14:textId="77777777" w:rsidR="003A37E0" w:rsidRDefault="003A37E0">
      <w:pPr>
        <w:rPr>
          <w:rFonts w:ascii="Times New Roman" w:hAnsi="Times New Roman" w:cs="Times New Roman"/>
        </w:rPr>
      </w:pPr>
    </w:p>
    <w:p w14:paraId="27DE6A00" w14:textId="77777777" w:rsidR="003A37E0" w:rsidRDefault="003A37E0">
      <w:pPr>
        <w:rPr>
          <w:rFonts w:ascii="Times New Roman" w:hAnsi="Times New Roman" w:cs="Times New Roman"/>
        </w:rPr>
      </w:pPr>
    </w:p>
    <w:p w14:paraId="1A954297" w14:textId="77777777" w:rsidR="003A37E0" w:rsidRDefault="003A37E0">
      <w:pPr>
        <w:rPr>
          <w:rFonts w:ascii="Times New Roman" w:hAnsi="Times New Roman" w:cs="Times New Roman"/>
        </w:rPr>
      </w:pPr>
    </w:p>
    <w:p w14:paraId="6B28645C" w14:textId="77777777" w:rsidR="003A37E0" w:rsidRDefault="003A37E0">
      <w:pPr>
        <w:rPr>
          <w:rFonts w:ascii="Times New Roman" w:hAnsi="Times New Roman" w:cs="Times New Roman"/>
        </w:rPr>
      </w:pPr>
    </w:p>
    <w:p w14:paraId="079EFE88" w14:textId="77777777" w:rsidR="003A37E0" w:rsidRDefault="00000000">
      <w:pPr>
        <w:jc w:val="center"/>
        <w:rPr>
          <w:rFonts w:ascii="Times New Roman" w:hAnsi="Times New Roman"/>
        </w:rPr>
      </w:pPr>
      <w:r>
        <w:rPr>
          <w:rFonts w:ascii="Times New Roman" w:hAnsi="Times New Roman" w:cs="Times New Roman"/>
        </w:rPr>
        <w:t>Champlain College</w:t>
      </w:r>
    </w:p>
    <w:p w14:paraId="79976A77" w14:textId="77777777" w:rsidR="003A37E0" w:rsidRDefault="003A37E0">
      <w:pPr>
        <w:jc w:val="center"/>
        <w:rPr>
          <w:rFonts w:ascii="Times New Roman" w:hAnsi="Times New Roman" w:cs="Times New Roman"/>
        </w:rPr>
      </w:pPr>
    </w:p>
    <w:p w14:paraId="5D97CBBA" w14:textId="4BF4E8DC" w:rsidR="003A37E0" w:rsidRDefault="00000000" w:rsidP="00AA374D">
      <w:pPr>
        <w:jc w:val="center"/>
        <w:rPr>
          <w:rFonts w:ascii="Times New Roman" w:hAnsi="Times New Roman" w:cs="Times New Roman"/>
        </w:rPr>
      </w:pPr>
      <w:r>
        <w:rPr>
          <w:rFonts w:ascii="Times New Roman" w:hAnsi="Times New Roman" w:cs="Times New Roman"/>
        </w:rPr>
        <w:t xml:space="preserve">Week </w:t>
      </w:r>
      <w:r w:rsidR="000B021A">
        <w:rPr>
          <w:rFonts w:ascii="Times New Roman" w:hAnsi="Times New Roman" w:cs="Times New Roman"/>
        </w:rPr>
        <w:t>5</w:t>
      </w:r>
      <w:r>
        <w:rPr>
          <w:rFonts w:ascii="Times New Roman" w:hAnsi="Times New Roman" w:cs="Times New Roman"/>
        </w:rPr>
        <w:t xml:space="preserve">: </w:t>
      </w:r>
      <w:r w:rsidR="00333628">
        <w:rPr>
          <w:rFonts w:ascii="Times New Roman" w:eastAsia="SimSun" w:hAnsi="Times New Roman" w:cs="Times New Roman"/>
        </w:rPr>
        <w:t>Assignment</w:t>
      </w:r>
      <w:r w:rsidR="008E0372">
        <w:rPr>
          <w:rFonts w:ascii="Times New Roman" w:eastAsia="SimSun" w:hAnsi="Times New Roman" w:cs="Times New Roman"/>
        </w:rPr>
        <w:t xml:space="preserve">: </w:t>
      </w:r>
      <w:r w:rsidR="008A1C26">
        <w:rPr>
          <w:rFonts w:ascii="Times New Roman" w:eastAsia="SimSun" w:hAnsi="Times New Roman" w:cs="Times New Roman"/>
        </w:rPr>
        <w:t>Personal Learning Journal</w:t>
      </w:r>
      <w:r w:rsidR="008A1C26">
        <w:rPr>
          <w:rFonts w:ascii="Times New Roman" w:eastAsia="SimSun" w:hAnsi="Times New Roman" w:cs="Times New Roman"/>
        </w:rPr>
        <w:br/>
        <w:t>(#</w:t>
      </w:r>
      <w:r w:rsidR="000B021A">
        <w:rPr>
          <w:rFonts w:ascii="Times New Roman" w:eastAsia="SimSun" w:hAnsi="Times New Roman" w:cs="Times New Roman"/>
        </w:rPr>
        <w:t>5</w:t>
      </w:r>
      <w:r w:rsidR="008A1C26">
        <w:rPr>
          <w:rFonts w:ascii="Times New Roman" w:eastAsia="SimSun" w:hAnsi="Times New Roman" w:cs="Times New Roman"/>
        </w:rPr>
        <w:t>)</w:t>
      </w:r>
    </w:p>
    <w:p w14:paraId="236F7BEF" w14:textId="77777777" w:rsidR="003A37E0" w:rsidRDefault="003A37E0">
      <w:pPr>
        <w:jc w:val="center"/>
        <w:rPr>
          <w:rFonts w:ascii="Times New Roman" w:hAnsi="Times New Roman" w:cs="Times New Roman"/>
        </w:rPr>
      </w:pPr>
    </w:p>
    <w:p w14:paraId="06F23FBE" w14:textId="77777777" w:rsidR="003A37E0" w:rsidRDefault="003A37E0">
      <w:pPr>
        <w:jc w:val="center"/>
        <w:rPr>
          <w:rFonts w:ascii="Times New Roman" w:hAnsi="Times New Roman" w:cs="Times New Roman"/>
        </w:rPr>
      </w:pPr>
    </w:p>
    <w:p w14:paraId="16840D2E" w14:textId="77777777" w:rsidR="003A37E0" w:rsidRDefault="003A37E0">
      <w:pPr>
        <w:jc w:val="center"/>
        <w:rPr>
          <w:rFonts w:ascii="Times New Roman" w:hAnsi="Times New Roman" w:cs="Times New Roman"/>
        </w:rPr>
      </w:pPr>
    </w:p>
    <w:p w14:paraId="62FA572E" w14:textId="77777777" w:rsidR="003A37E0" w:rsidRDefault="003A37E0">
      <w:pPr>
        <w:jc w:val="center"/>
        <w:rPr>
          <w:rFonts w:ascii="Times New Roman" w:hAnsi="Times New Roman" w:cs="Times New Roman"/>
        </w:rPr>
      </w:pPr>
    </w:p>
    <w:p w14:paraId="38EF65C4" w14:textId="77777777" w:rsidR="003A37E0" w:rsidRDefault="003A37E0">
      <w:pPr>
        <w:jc w:val="center"/>
        <w:rPr>
          <w:rFonts w:ascii="Times New Roman" w:hAnsi="Times New Roman" w:cs="Times New Roman"/>
        </w:rPr>
      </w:pPr>
    </w:p>
    <w:p w14:paraId="531FD2D0" w14:textId="77777777" w:rsidR="003A37E0" w:rsidRDefault="003A37E0">
      <w:pPr>
        <w:jc w:val="center"/>
        <w:rPr>
          <w:rFonts w:ascii="Times New Roman" w:hAnsi="Times New Roman" w:cs="Times New Roman"/>
        </w:rPr>
      </w:pPr>
    </w:p>
    <w:p w14:paraId="06E761C3" w14:textId="77777777" w:rsidR="003A37E0" w:rsidRDefault="003A37E0">
      <w:pPr>
        <w:jc w:val="center"/>
        <w:rPr>
          <w:rFonts w:ascii="Times New Roman" w:hAnsi="Times New Roman" w:cs="Times New Roman"/>
        </w:rPr>
      </w:pPr>
    </w:p>
    <w:p w14:paraId="759E3467" w14:textId="77777777" w:rsidR="003A37E0" w:rsidRDefault="00000000">
      <w:pPr>
        <w:jc w:val="center"/>
        <w:rPr>
          <w:rFonts w:ascii="Times New Roman" w:hAnsi="Times New Roman"/>
        </w:rPr>
      </w:pPr>
      <w:r>
        <w:rPr>
          <w:rFonts w:ascii="Times New Roman" w:hAnsi="Times New Roman" w:cs="Times New Roman"/>
        </w:rPr>
        <w:t>Paul Sherwood</w:t>
      </w:r>
    </w:p>
    <w:p w14:paraId="514D46F5" w14:textId="77777777" w:rsidR="003A37E0" w:rsidRDefault="003A37E0">
      <w:pPr>
        <w:jc w:val="center"/>
        <w:rPr>
          <w:rFonts w:ascii="Times New Roman" w:hAnsi="Times New Roman" w:cs="Times New Roman"/>
        </w:rPr>
      </w:pPr>
    </w:p>
    <w:p w14:paraId="1CA80271" w14:textId="77777777" w:rsidR="003A37E0" w:rsidRDefault="00000000">
      <w:pPr>
        <w:jc w:val="center"/>
        <w:rPr>
          <w:rFonts w:ascii="Times New Roman" w:hAnsi="Times New Roman"/>
        </w:rPr>
      </w:pPr>
      <w:r>
        <w:rPr>
          <w:rFonts w:ascii="Times New Roman" w:hAnsi="Times New Roman" w:cs="Times New Roman"/>
        </w:rPr>
        <w:t>1146080</w:t>
      </w:r>
    </w:p>
    <w:p w14:paraId="74726FEE" w14:textId="77777777" w:rsidR="003A37E0" w:rsidRDefault="003A37E0">
      <w:pPr>
        <w:jc w:val="center"/>
        <w:rPr>
          <w:rFonts w:ascii="Times New Roman" w:hAnsi="Times New Roman" w:cs="Times New Roman"/>
        </w:rPr>
      </w:pPr>
    </w:p>
    <w:p w14:paraId="653CF738" w14:textId="16CE2425" w:rsidR="003A37E0" w:rsidRDefault="00704B26">
      <w:pPr>
        <w:jc w:val="center"/>
        <w:rPr>
          <w:rFonts w:ascii="Times New Roman" w:hAnsi="Times New Roman"/>
        </w:rPr>
      </w:pPr>
      <w:r>
        <w:rPr>
          <w:rFonts w:ascii="Times New Roman" w:eastAsia="SimSun" w:hAnsi="Times New Roman" w:cs="Times New Roman"/>
        </w:rPr>
        <w:t>MBA</w:t>
      </w:r>
      <w:r w:rsidR="008E0372">
        <w:rPr>
          <w:rFonts w:ascii="Times New Roman" w:eastAsia="SimSun" w:hAnsi="Times New Roman" w:cs="Times New Roman"/>
        </w:rPr>
        <w:t>-</w:t>
      </w:r>
      <w:r>
        <w:rPr>
          <w:rFonts w:ascii="Times New Roman" w:eastAsia="SimSun" w:hAnsi="Times New Roman" w:cs="Times New Roman"/>
        </w:rPr>
        <w:t>506</w:t>
      </w:r>
      <w:r w:rsidR="008E0372">
        <w:rPr>
          <w:rFonts w:ascii="Times New Roman" w:eastAsia="SimSun" w:hAnsi="Times New Roman" w:cs="Times New Roman"/>
        </w:rPr>
        <w:t>-</w:t>
      </w:r>
      <w:r>
        <w:rPr>
          <w:rFonts w:ascii="Times New Roman" w:eastAsia="SimSun" w:hAnsi="Times New Roman" w:cs="Times New Roman"/>
        </w:rPr>
        <w:t>81</w:t>
      </w:r>
      <w:r w:rsidR="008E0372">
        <w:rPr>
          <w:rFonts w:ascii="Times New Roman" w:hAnsi="Times New Roman" w:cs="Times New Roman"/>
        </w:rPr>
        <w:t xml:space="preserve">: </w:t>
      </w:r>
      <w:r>
        <w:rPr>
          <w:rFonts w:ascii="Times New Roman" w:eastAsia="SimSun" w:hAnsi="Times New Roman" w:cs="Times New Roman"/>
        </w:rPr>
        <w:t>Project Management</w:t>
      </w:r>
    </w:p>
    <w:p w14:paraId="6EE4FFA0" w14:textId="77777777" w:rsidR="003A37E0" w:rsidRDefault="003A37E0">
      <w:pPr>
        <w:jc w:val="center"/>
        <w:rPr>
          <w:rFonts w:ascii="Times New Roman" w:hAnsi="Times New Roman" w:cs="Times New Roman"/>
        </w:rPr>
      </w:pPr>
    </w:p>
    <w:p w14:paraId="622F869F" w14:textId="25604071" w:rsidR="003A37E0" w:rsidRDefault="000B021A">
      <w:pPr>
        <w:jc w:val="center"/>
        <w:rPr>
          <w:rFonts w:ascii="Times New Roman" w:hAnsi="Times New Roman"/>
        </w:rPr>
      </w:pPr>
      <w:r>
        <w:rPr>
          <w:rFonts w:ascii="Times New Roman" w:hAnsi="Times New Roman" w:cs="Times New Roman"/>
        </w:rPr>
        <w:t>8</w:t>
      </w:r>
      <w:r w:rsidR="00AA374D">
        <w:rPr>
          <w:rFonts w:ascii="Times New Roman" w:hAnsi="Times New Roman" w:cs="Times New Roman"/>
        </w:rPr>
        <w:t xml:space="preserve"> February 2025</w:t>
      </w:r>
    </w:p>
    <w:p w14:paraId="544C785F" w14:textId="77777777" w:rsidR="003A37E0" w:rsidRDefault="003A37E0">
      <w:pPr>
        <w:jc w:val="center"/>
        <w:rPr>
          <w:rFonts w:ascii="Times New Roman" w:hAnsi="Times New Roman" w:cs="Times New Roman"/>
        </w:rPr>
      </w:pPr>
    </w:p>
    <w:p w14:paraId="14B2C2F6" w14:textId="77777777" w:rsidR="003A37E0" w:rsidRDefault="003A37E0">
      <w:pPr>
        <w:jc w:val="center"/>
        <w:rPr>
          <w:rFonts w:ascii="Times New Roman" w:hAnsi="Times New Roman" w:cs="Times New Roman"/>
        </w:rPr>
      </w:pPr>
    </w:p>
    <w:p w14:paraId="28EE00CE" w14:textId="190E2085" w:rsidR="003A37E0" w:rsidRDefault="00704B26">
      <w:pPr>
        <w:spacing w:line="480" w:lineRule="auto"/>
        <w:jc w:val="center"/>
        <w:rPr>
          <w:rFonts w:ascii="Times New Roman" w:hAnsi="Times New Roman"/>
        </w:rPr>
      </w:pPr>
      <w:r>
        <w:rPr>
          <w:rFonts w:ascii="Times New Roman" w:eastAsia="SimSun" w:hAnsi="Times New Roman" w:cs="Times New Roman"/>
        </w:rPr>
        <w:t>Helen Tanona</w:t>
      </w:r>
    </w:p>
    <w:p w14:paraId="4DA1A378" w14:textId="77777777" w:rsidR="003A37E0" w:rsidRDefault="003A37E0">
      <w:pPr>
        <w:pStyle w:val="BodyText"/>
        <w:spacing w:after="0" w:line="480" w:lineRule="auto"/>
        <w:rPr>
          <w:rFonts w:ascii="Times New Roman" w:hAnsi="Times New Roman" w:cs="Times New Roman"/>
        </w:rPr>
      </w:pPr>
    </w:p>
    <w:p w14:paraId="4D091B1E" w14:textId="77777777" w:rsidR="003A37E0" w:rsidRDefault="003A37E0">
      <w:pPr>
        <w:pStyle w:val="BodyText"/>
        <w:spacing w:after="0" w:line="480" w:lineRule="auto"/>
        <w:rPr>
          <w:rFonts w:ascii="Times New Roman" w:hAnsi="Times New Roman" w:cs="Times New Roman"/>
        </w:rPr>
      </w:pPr>
    </w:p>
    <w:p w14:paraId="716236A5" w14:textId="77777777" w:rsidR="003A37E0" w:rsidRDefault="003A37E0">
      <w:pPr>
        <w:pStyle w:val="BodyText"/>
        <w:spacing w:after="0" w:line="480" w:lineRule="auto"/>
        <w:rPr>
          <w:rFonts w:ascii="Times New Roman" w:hAnsi="Times New Roman" w:cs="Times New Roman"/>
        </w:rPr>
      </w:pPr>
    </w:p>
    <w:p w14:paraId="5FD75598" w14:textId="77777777" w:rsidR="003A37E0" w:rsidRDefault="003A37E0">
      <w:pPr>
        <w:pStyle w:val="BodyText"/>
        <w:spacing w:after="0" w:line="480" w:lineRule="auto"/>
        <w:rPr>
          <w:rFonts w:ascii="Times New Roman" w:hAnsi="Times New Roman" w:cs="Times New Roman"/>
        </w:rPr>
      </w:pPr>
    </w:p>
    <w:p w14:paraId="62FB9995" w14:textId="77777777" w:rsidR="003A37E0" w:rsidRDefault="003A37E0">
      <w:pPr>
        <w:pStyle w:val="BodyText"/>
        <w:spacing w:after="0" w:line="480" w:lineRule="auto"/>
        <w:rPr>
          <w:rFonts w:ascii="Times New Roman" w:hAnsi="Times New Roman" w:cs="Times New Roman"/>
        </w:rPr>
      </w:pPr>
    </w:p>
    <w:p w14:paraId="693FE283" w14:textId="77777777" w:rsidR="003A37E0" w:rsidRDefault="003A37E0">
      <w:pPr>
        <w:pStyle w:val="BodyText"/>
        <w:spacing w:after="0" w:line="480" w:lineRule="auto"/>
        <w:rPr>
          <w:rFonts w:ascii="Times New Roman" w:hAnsi="Times New Roman" w:cs="Times New Roman"/>
        </w:rPr>
      </w:pPr>
    </w:p>
    <w:p w14:paraId="6E8430FA" w14:textId="77777777" w:rsidR="0096247D" w:rsidRDefault="0096247D">
      <w:pPr>
        <w:pStyle w:val="BodyText"/>
        <w:spacing w:after="0" w:line="480" w:lineRule="auto"/>
        <w:rPr>
          <w:rFonts w:ascii="Times New Roman" w:hAnsi="Times New Roman" w:cs="Times New Roman"/>
        </w:rPr>
      </w:pPr>
    </w:p>
    <w:p w14:paraId="1D1E036D" w14:textId="77777777" w:rsidR="00B747C6" w:rsidRDefault="00E83012" w:rsidP="000B021A">
      <w:pPr>
        <w:pStyle w:val="BodyText"/>
        <w:spacing w:after="0" w:line="480" w:lineRule="auto"/>
        <w:rPr>
          <w:rFonts w:ascii="Times New Roman" w:hAnsi="Times New Roman" w:cs="Times New Roman"/>
        </w:rPr>
      </w:pPr>
      <w:r>
        <w:rPr>
          <w:rFonts w:ascii="Times New Roman" w:hAnsi="Times New Roman" w:cs="Times New Roman"/>
        </w:rPr>
        <w:lastRenderedPageBreak/>
        <w:tab/>
      </w:r>
      <w:r w:rsidR="000B021A">
        <w:rPr>
          <w:rFonts w:ascii="Times New Roman" w:hAnsi="Times New Roman" w:cs="Times New Roman"/>
        </w:rPr>
        <w:t>The King Shaka International Airport won the Overseas Project of the Year in 2010.  “The development took just 32 months to build.” (PMI, n.d.) While there were delays, such as cultural differences, they were able to maintain their team “set in motion a plan to meet the 1 May 2010 deadline” (PMI, n.d.)</w:t>
      </w:r>
      <w:r w:rsidR="00B747C6">
        <w:rPr>
          <w:rFonts w:ascii="Times New Roman" w:hAnsi="Times New Roman" w:cs="Times New Roman"/>
        </w:rPr>
        <w:t xml:space="preserve">  With the “FIFA Football World Cup in 2010, the project was subject to a very tight timescale for design, construction, integration and handover to the operator.” (PMI, n.d.) </w:t>
      </w:r>
    </w:p>
    <w:p w14:paraId="56494B34" w14:textId="00544921" w:rsidR="00155B6A" w:rsidRDefault="00B747C6" w:rsidP="00B747C6">
      <w:pPr>
        <w:pStyle w:val="BodyText"/>
        <w:spacing w:after="0" w:line="480" w:lineRule="auto"/>
        <w:ind w:firstLine="709"/>
        <w:rPr>
          <w:rFonts w:ascii="Times New Roman" w:hAnsi="Times New Roman" w:cs="Times New Roman"/>
        </w:rPr>
      </w:pPr>
      <w:r>
        <w:rPr>
          <w:rFonts w:ascii="Times New Roman" w:hAnsi="Times New Roman" w:cs="Times New Roman"/>
        </w:rPr>
        <w:t>“</w:t>
      </w:r>
      <w:r w:rsidRPr="00B747C6">
        <w:rPr>
          <w:rFonts w:ascii="Times New Roman" w:hAnsi="Times New Roman" w:cs="Times New Roman"/>
        </w:rPr>
        <w:t>Sometimes the normal time needed to complete a project is longer than the time available.</w:t>
      </w:r>
      <w:r>
        <w:rPr>
          <w:rFonts w:ascii="Times New Roman" w:hAnsi="Times New Roman" w:cs="Times New Roman"/>
        </w:rPr>
        <w:t>” (</w:t>
      </w:r>
      <w:proofErr w:type="spellStart"/>
      <w:r>
        <w:rPr>
          <w:rFonts w:ascii="Times New Roman" w:hAnsi="Times New Roman" w:cs="Times New Roman"/>
        </w:rPr>
        <w:t>Darnall</w:t>
      </w:r>
      <w:proofErr w:type="spellEnd"/>
      <w:r>
        <w:rPr>
          <w:rFonts w:ascii="Times New Roman" w:hAnsi="Times New Roman" w:cs="Times New Roman"/>
        </w:rPr>
        <w:t>, 2010, p42) They brought together multiple ways to hold to their deadline.  Through tools such as knowledge sharing, cultural understanding, and coordination, they made their deadline and kept everyone informed and employees safe.  One tool that helped was the central register, which assisted the project director in understanding risk areas</w:t>
      </w:r>
      <w:r w:rsidR="00703D9B">
        <w:rPr>
          <w:rFonts w:ascii="Times New Roman" w:hAnsi="Times New Roman" w:cs="Times New Roman"/>
        </w:rPr>
        <w:t xml:space="preserve"> and knowing</w:t>
      </w:r>
      <w:r>
        <w:rPr>
          <w:rFonts w:ascii="Times New Roman" w:hAnsi="Times New Roman" w:cs="Times New Roman"/>
        </w:rPr>
        <w:t xml:space="preserve"> the potential problem areas</w:t>
      </w:r>
      <w:r w:rsidR="00703D9B">
        <w:rPr>
          <w:rFonts w:ascii="Times New Roman" w:hAnsi="Times New Roman" w:cs="Times New Roman"/>
        </w:rPr>
        <w:t>, allowing</w:t>
      </w:r>
      <w:r>
        <w:rPr>
          <w:rFonts w:ascii="Times New Roman" w:hAnsi="Times New Roman" w:cs="Times New Roman"/>
        </w:rPr>
        <w:t xml:space="preserve"> for speedy resolutions.</w:t>
      </w:r>
    </w:p>
    <w:p w14:paraId="38AEC8E7" w14:textId="51F3CA9B" w:rsidR="00B747C6" w:rsidRDefault="00B747C6" w:rsidP="00B747C6">
      <w:pPr>
        <w:pStyle w:val="BodyText"/>
        <w:spacing w:after="0" w:line="480" w:lineRule="auto"/>
        <w:ind w:firstLine="709"/>
        <w:rPr>
          <w:rFonts w:ascii="Times New Roman" w:hAnsi="Times New Roman" w:cs="Times New Roman"/>
        </w:rPr>
      </w:pPr>
      <w:r>
        <w:rPr>
          <w:rFonts w:ascii="Times New Roman" w:hAnsi="Times New Roman" w:cs="Times New Roman"/>
        </w:rPr>
        <w:t>In this paper</w:t>
      </w:r>
      <w:r w:rsidR="008E358A">
        <w:rPr>
          <w:rFonts w:ascii="Times New Roman" w:hAnsi="Times New Roman" w:cs="Times New Roman"/>
        </w:rPr>
        <w:t>,</w:t>
      </w:r>
      <w:r>
        <w:rPr>
          <w:rFonts w:ascii="Times New Roman" w:hAnsi="Times New Roman" w:cs="Times New Roman"/>
        </w:rPr>
        <w:t xml:space="preserve"> I will </w:t>
      </w:r>
      <w:r w:rsidR="008E358A">
        <w:rPr>
          <w:rFonts w:ascii="Times New Roman" w:hAnsi="Times New Roman" w:cs="Times New Roman"/>
        </w:rPr>
        <w:t>explore</w:t>
      </w:r>
      <w:r>
        <w:rPr>
          <w:rFonts w:ascii="Times New Roman" w:hAnsi="Times New Roman" w:cs="Times New Roman"/>
        </w:rPr>
        <w:t xml:space="preserve"> the </w:t>
      </w:r>
      <w:r w:rsidR="008E358A">
        <w:rPr>
          <w:rFonts w:ascii="Times New Roman" w:hAnsi="Times New Roman" w:cs="Times New Roman"/>
        </w:rPr>
        <w:t>importance</w:t>
      </w:r>
      <w:r>
        <w:rPr>
          <w:rFonts w:ascii="Times New Roman" w:hAnsi="Times New Roman" w:cs="Times New Roman"/>
        </w:rPr>
        <w:t xml:space="preserve"> of controlling scheduling and the techniques they used on their airport project.  I will also discuss how they know and control critical paths and the </w:t>
      </w:r>
      <w:r w:rsidR="008E358A">
        <w:rPr>
          <w:rFonts w:ascii="Times New Roman" w:hAnsi="Times New Roman" w:cs="Times New Roman"/>
        </w:rPr>
        <w:t>issues that will have to be mitigated.  The King Shaka International Airport project can be valuable to use to teach compensating insights to progress a project and move toward a successful end, keeping all stakeholders engaged and satisfied at the project's end.</w:t>
      </w:r>
    </w:p>
    <w:p w14:paraId="2787F432" w14:textId="77777777" w:rsidR="008E358A" w:rsidRDefault="008E358A" w:rsidP="00B747C6">
      <w:pPr>
        <w:pStyle w:val="BodyText"/>
        <w:spacing w:after="0" w:line="480" w:lineRule="auto"/>
        <w:ind w:firstLine="709"/>
        <w:rPr>
          <w:rFonts w:ascii="Times New Roman" w:hAnsi="Times New Roman" w:cs="Times New Roman"/>
        </w:rPr>
      </w:pPr>
    </w:p>
    <w:p w14:paraId="2F729DF7" w14:textId="3C700EA5" w:rsidR="00703D9B" w:rsidRDefault="00703D9B" w:rsidP="00B747C6">
      <w:pPr>
        <w:pStyle w:val="BodyText"/>
        <w:spacing w:after="0" w:line="480" w:lineRule="auto"/>
        <w:ind w:firstLine="709"/>
        <w:rPr>
          <w:rFonts w:ascii="Times New Roman" w:hAnsi="Times New Roman" w:cs="Times New Roman"/>
        </w:rPr>
      </w:pPr>
      <w:r>
        <w:rPr>
          <w:rFonts w:ascii="Times New Roman" w:hAnsi="Times New Roman" w:cs="Times New Roman"/>
        </w:rPr>
        <w:t>The King Shaka International Airport (KSIA) had a deadline of 1 May 2010.  The goal of the South African Lead consortium – llembe – with Turner &amp; Townsend would be to develop the project.  The goal was to “</w:t>
      </w:r>
      <w:r w:rsidRPr="00703D9B">
        <w:rPr>
          <w:rFonts w:ascii="Times New Roman" w:hAnsi="Times New Roman" w:cs="Times New Roman"/>
        </w:rPr>
        <w:t xml:space="preserve">transform a barren area of South African landscape into a </w:t>
      </w:r>
      <w:r w:rsidRPr="00703D9B">
        <w:rPr>
          <w:rFonts w:ascii="Times New Roman" w:hAnsi="Times New Roman" w:cs="Times New Roman"/>
        </w:rPr>
        <w:t>billion-dollar</w:t>
      </w:r>
      <w:r w:rsidRPr="00703D9B">
        <w:rPr>
          <w:rFonts w:ascii="Times New Roman" w:hAnsi="Times New Roman" w:cs="Times New Roman"/>
        </w:rPr>
        <w:t xml:space="preserve"> green-field airport development that could efficiently manage 7.5 million passengers each </w:t>
      </w:r>
      <w:r w:rsidRPr="00703D9B">
        <w:rPr>
          <w:rFonts w:ascii="Times New Roman" w:hAnsi="Times New Roman" w:cs="Times New Roman"/>
        </w:rPr>
        <w:lastRenderedPageBreak/>
        <w:t>year</w:t>
      </w:r>
      <w:proofErr w:type="gramStart"/>
      <w:r w:rsidRPr="00703D9B">
        <w:rPr>
          <w:rFonts w:ascii="Times New Roman" w:hAnsi="Times New Roman" w:cs="Times New Roman"/>
        </w:rPr>
        <w:t>.</w:t>
      </w:r>
      <w:r>
        <w:rPr>
          <w:rFonts w:ascii="Times New Roman" w:hAnsi="Times New Roman" w:cs="Times New Roman"/>
        </w:rPr>
        <w:t>”</w:t>
      </w:r>
      <w:r>
        <w:rPr>
          <w:rFonts w:ascii="Times New Roman" w:hAnsi="Times New Roman" w:cs="Times New Roman"/>
        </w:rPr>
        <w:t>(</w:t>
      </w:r>
      <w:proofErr w:type="gramEnd"/>
      <w:r>
        <w:rPr>
          <w:rFonts w:ascii="Times New Roman" w:hAnsi="Times New Roman" w:cs="Times New Roman"/>
        </w:rPr>
        <w:t xml:space="preserve">PMI, n.d.) </w:t>
      </w:r>
      <w:r>
        <w:rPr>
          <w:rFonts w:ascii="Times New Roman" w:hAnsi="Times New Roman" w:cs="Times New Roman"/>
        </w:rPr>
        <w:t>The greatest of the challenges was the FIFA World Cup</w:t>
      </w:r>
      <w:r w:rsidR="005D3C0A">
        <w:rPr>
          <w:rFonts w:ascii="Times New Roman" w:hAnsi="Times New Roman" w:cs="Times New Roman"/>
        </w:rPr>
        <w:t>, which</w:t>
      </w:r>
      <w:r>
        <w:rPr>
          <w:rFonts w:ascii="Times New Roman" w:hAnsi="Times New Roman" w:cs="Times New Roman"/>
        </w:rPr>
        <w:t xml:space="preserve"> was going to be hosted in South Africa.  The World Cup would create a very tight project timeline in which the team could complete their project.  In addition, there were contributing factors that needed to be ironed out.  </w:t>
      </w:r>
      <w:r w:rsidR="005D3C0A">
        <w:rPr>
          <w:rFonts w:ascii="Times New Roman" w:hAnsi="Times New Roman" w:cs="Times New Roman"/>
        </w:rPr>
        <w:t>Cost or budgetary constraints require</w:t>
      </w:r>
      <w:r>
        <w:rPr>
          <w:rFonts w:ascii="Times New Roman" w:hAnsi="Times New Roman" w:cs="Times New Roman"/>
        </w:rPr>
        <w:t xml:space="preserve"> local labor. </w:t>
      </w:r>
    </w:p>
    <w:p w14:paraId="651A90C5" w14:textId="3960CF4C" w:rsidR="00703D9B" w:rsidRDefault="00E65BF7" w:rsidP="00B747C6">
      <w:pPr>
        <w:pStyle w:val="BodyText"/>
        <w:spacing w:after="0" w:line="480" w:lineRule="auto"/>
        <w:ind w:firstLine="709"/>
        <w:rPr>
          <w:rFonts w:ascii="Times New Roman" w:hAnsi="Times New Roman" w:cs="Times New Roman"/>
        </w:rPr>
      </w:pPr>
      <w:r>
        <w:rPr>
          <w:rFonts w:ascii="Times New Roman" w:hAnsi="Times New Roman" w:cs="Times New Roman"/>
        </w:rPr>
        <w:t>The skill-based</w:t>
      </w:r>
      <w:r w:rsidR="00703D9B">
        <w:rPr>
          <w:rFonts w:ascii="Times New Roman" w:hAnsi="Times New Roman" w:cs="Times New Roman"/>
        </w:rPr>
        <w:t xml:space="preserve"> transfer is nothing new</w:t>
      </w:r>
      <w:r>
        <w:rPr>
          <w:rFonts w:ascii="Times New Roman" w:hAnsi="Times New Roman" w:cs="Times New Roman"/>
        </w:rPr>
        <w:t>,</w:t>
      </w:r>
      <w:r w:rsidR="00703D9B">
        <w:rPr>
          <w:rFonts w:ascii="Times New Roman" w:hAnsi="Times New Roman" w:cs="Times New Roman"/>
        </w:rPr>
        <w:t xml:space="preserve"> but the team would need to find key people to train and disperse knowledge </w:t>
      </w:r>
      <w:r>
        <w:rPr>
          <w:rFonts w:ascii="Times New Roman" w:hAnsi="Times New Roman" w:cs="Times New Roman"/>
        </w:rPr>
        <w:t>without</w:t>
      </w:r>
      <w:r w:rsidR="00703D9B">
        <w:rPr>
          <w:rFonts w:ascii="Times New Roman" w:hAnsi="Times New Roman" w:cs="Times New Roman"/>
        </w:rPr>
        <w:t xml:space="preserve"> </w:t>
      </w:r>
      <w:r>
        <w:rPr>
          <w:rFonts w:ascii="Times New Roman" w:hAnsi="Times New Roman" w:cs="Times New Roman"/>
        </w:rPr>
        <w:t>over-committing</w:t>
      </w:r>
      <w:r w:rsidR="00703D9B">
        <w:rPr>
          <w:rFonts w:ascii="Times New Roman" w:hAnsi="Times New Roman" w:cs="Times New Roman"/>
        </w:rPr>
        <w:t xml:space="preserve"> </w:t>
      </w:r>
      <w:r>
        <w:rPr>
          <w:rFonts w:ascii="Times New Roman" w:hAnsi="Times New Roman" w:cs="Times New Roman"/>
        </w:rPr>
        <w:t>to</w:t>
      </w:r>
      <w:r w:rsidR="00703D9B">
        <w:rPr>
          <w:rFonts w:ascii="Times New Roman" w:hAnsi="Times New Roman" w:cs="Times New Roman"/>
        </w:rPr>
        <w:t xml:space="preserve"> UK professionals.  In addition</w:t>
      </w:r>
      <w:r>
        <w:rPr>
          <w:rFonts w:ascii="Times New Roman" w:hAnsi="Times New Roman" w:cs="Times New Roman"/>
        </w:rPr>
        <w:t>,</w:t>
      </w:r>
      <w:r w:rsidR="00703D9B">
        <w:rPr>
          <w:rFonts w:ascii="Times New Roman" w:hAnsi="Times New Roman" w:cs="Times New Roman"/>
        </w:rPr>
        <w:t xml:space="preserve"> there were practices from the UK that would require adaptation </w:t>
      </w:r>
      <w:r>
        <w:rPr>
          <w:rFonts w:ascii="Times New Roman" w:hAnsi="Times New Roman" w:cs="Times New Roman"/>
        </w:rPr>
        <w:t>to</w:t>
      </w:r>
      <w:r w:rsidR="00703D9B">
        <w:rPr>
          <w:rFonts w:ascii="Times New Roman" w:hAnsi="Times New Roman" w:cs="Times New Roman"/>
        </w:rPr>
        <w:t xml:space="preserve"> </w:t>
      </w:r>
      <w:r>
        <w:rPr>
          <w:rFonts w:ascii="Times New Roman" w:hAnsi="Times New Roman" w:cs="Times New Roman"/>
        </w:rPr>
        <w:t>local conditions.  Cultural differences of different types would require the team to identify, alter, or set aside the differences.  In the area of the stage approval process, “</w:t>
      </w:r>
      <w:r w:rsidRPr="00E65BF7">
        <w:rPr>
          <w:rFonts w:ascii="Times New Roman" w:hAnsi="Times New Roman" w:cs="Times New Roman"/>
        </w:rPr>
        <w:t>the project team adapted their services to support the clients preferred management and governance approaches.</w:t>
      </w:r>
      <w:r>
        <w:rPr>
          <w:rFonts w:ascii="Times New Roman" w:hAnsi="Times New Roman" w:cs="Times New Roman"/>
        </w:rPr>
        <w:t>” (PMI, n.d.)</w:t>
      </w:r>
    </w:p>
    <w:p w14:paraId="23A33C19" w14:textId="174CEC43" w:rsidR="00E65BF7" w:rsidRDefault="00E65BF7" w:rsidP="00B747C6">
      <w:pPr>
        <w:pStyle w:val="BodyText"/>
        <w:spacing w:after="0" w:line="480" w:lineRule="auto"/>
        <w:ind w:firstLine="709"/>
        <w:rPr>
          <w:rFonts w:ascii="Times New Roman" w:hAnsi="Times New Roman" w:cs="Times New Roman"/>
        </w:rPr>
      </w:pPr>
      <w:r>
        <w:rPr>
          <w:rFonts w:ascii="Times New Roman" w:hAnsi="Times New Roman" w:cs="Times New Roman"/>
        </w:rPr>
        <w:t>Due to the location</w:t>
      </w:r>
      <w:r w:rsidR="005D3C0A">
        <w:rPr>
          <w:rFonts w:ascii="Times New Roman" w:hAnsi="Times New Roman" w:cs="Times New Roman"/>
        </w:rPr>
        <w:t>,</w:t>
      </w:r>
      <w:r>
        <w:rPr>
          <w:rFonts w:ascii="Times New Roman" w:hAnsi="Times New Roman" w:cs="Times New Roman"/>
        </w:rPr>
        <w:t xml:space="preserve"> “</w:t>
      </w:r>
      <w:r w:rsidRPr="00E65BF7">
        <w:rPr>
          <w:rFonts w:ascii="Times New Roman" w:hAnsi="Times New Roman" w:cs="Times New Roman"/>
        </w:rPr>
        <w:t>the decision from the Department of the Environment to start the development took longer than expected, which delayed the project by 77 days.</w:t>
      </w:r>
      <w:r>
        <w:rPr>
          <w:rFonts w:ascii="Times New Roman" w:hAnsi="Times New Roman" w:cs="Times New Roman"/>
        </w:rPr>
        <w:t>” (PMI, n.d.) These problems</w:t>
      </w:r>
      <w:r w:rsidR="005D3C0A">
        <w:rPr>
          <w:rFonts w:ascii="Times New Roman" w:hAnsi="Times New Roman" w:cs="Times New Roman"/>
        </w:rPr>
        <w:t>,</w:t>
      </w:r>
      <w:r>
        <w:rPr>
          <w:rFonts w:ascii="Times New Roman" w:hAnsi="Times New Roman" w:cs="Times New Roman"/>
        </w:rPr>
        <w:t xml:space="preserve"> </w:t>
      </w:r>
      <w:r w:rsidR="005D3C0A">
        <w:rPr>
          <w:rFonts w:ascii="Times New Roman" w:hAnsi="Times New Roman" w:cs="Times New Roman"/>
        </w:rPr>
        <w:t>while unfortunate, did not cause the project team to be held back.  The creation of a project cluster was the result of the delays.  The idea is to combine stakeholders in a format that allows consistency in understanding “</w:t>
      </w:r>
      <w:r w:rsidR="005D3C0A" w:rsidRPr="005D3C0A">
        <w:rPr>
          <w:rFonts w:ascii="Times New Roman" w:hAnsi="Times New Roman" w:cs="Times New Roman"/>
        </w:rPr>
        <w:t>the design and integration and in order to drive the schedule.</w:t>
      </w:r>
      <w:r w:rsidR="005D3C0A">
        <w:rPr>
          <w:rFonts w:ascii="Times New Roman" w:hAnsi="Times New Roman" w:cs="Times New Roman"/>
        </w:rPr>
        <w:t>” (PMI, n.d.)</w:t>
      </w:r>
    </w:p>
    <w:p w14:paraId="2398A55E" w14:textId="4E0920DC" w:rsidR="005D3C0A" w:rsidRDefault="005D3C0A" w:rsidP="00B747C6">
      <w:pPr>
        <w:pStyle w:val="BodyText"/>
        <w:spacing w:after="0" w:line="480" w:lineRule="auto"/>
        <w:ind w:firstLine="709"/>
        <w:rPr>
          <w:rFonts w:ascii="Times New Roman" w:hAnsi="Times New Roman" w:cs="Times New Roman"/>
        </w:rPr>
      </w:pPr>
      <w:r>
        <w:rPr>
          <w:rFonts w:ascii="Times New Roman" w:hAnsi="Times New Roman" w:cs="Times New Roman"/>
        </w:rPr>
        <w:t xml:space="preserve">As discussed earlier, it seems the environmental agency was the only problem before the project cluster that caused delays.  The team was proactive in identifying and compensating for positive changes and adapting to the environment their project was in.  There were issues with UK approaches that needed to be adopted.  As stated earlier, the approaches were changed to “local, more well-known method[s].” (PMI, n.d.) The </w:t>
      </w:r>
      <w:r w:rsidR="00D8131C">
        <w:rPr>
          <w:rFonts w:ascii="Times New Roman" w:hAnsi="Times New Roman" w:cs="Times New Roman"/>
        </w:rPr>
        <w:t xml:space="preserve">team's adaptability allowed them to </w:t>
      </w:r>
      <w:r w:rsidR="00D8131C">
        <w:rPr>
          <w:rFonts w:ascii="Times New Roman" w:hAnsi="Times New Roman" w:cs="Times New Roman"/>
        </w:rPr>
        <w:lastRenderedPageBreak/>
        <w:t>complete the project on time and within the budget, leading to them winning the APM Project Management Awards for an overseas project of the year 2010.</w:t>
      </w:r>
    </w:p>
    <w:p w14:paraId="406BEB14" w14:textId="14D7DC9E" w:rsidR="00D8131C" w:rsidRDefault="00336DF5" w:rsidP="00B747C6">
      <w:pPr>
        <w:pStyle w:val="BodyText"/>
        <w:spacing w:after="0" w:line="480" w:lineRule="auto"/>
        <w:ind w:firstLine="709"/>
        <w:rPr>
          <w:rFonts w:ascii="Times New Roman" w:hAnsi="Times New Roman" w:cs="Times New Roman"/>
        </w:rPr>
      </w:pPr>
      <w:r>
        <w:rPr>
          <w:rFonts w:ascii="Times New Roman" w:hAnsi="Times New Roman" w:cs="Times New Roman"/>
        </w:rPr>
        <w:t xml:space="preserve">Critical path management is finding the project dependencies (activities that must be completed) and the minimal time for project completion.  The critical path activities will be completed during the execution phase and can be planned for in the analysis phase.  We can use the critical path to separate and understand which activities could impact our project the most.  In the example of the above project, the </w:t>
      </w:r>
      <w:r w:rsidRPr="00E65BF7">
        <w:rPr>
          <w:rFonts w:ascii="Times New Roman" w:hAnsi="Times New Roman" w:cs="Times New Roman"/>
        </w:rPr>
        <w:t xml:space="preserve">Department of the Environment </w:t>
      </w:r>
      <w:r>
        <w:rPr>
          <w:rFonts w:ascii="Times New Roman" w:hAnsi="Times New Roman" w:cs="Times New Roman"/>
        </w:rPr>
        <w:t xml:space="preserve">caused over two months of delays.  The critical path can also be seen as the </w:t>
      </w:r>
      <w:r w:rsidR="003C74CF">
        <w:rPr>
          <w:rFonts w:ascii="Times New Roman" w:hAnsi="Times New Roman" w:cs="Times New Roman"/>
        </w:rPr>
        <w:t>most time-consuming</w:t>
      </w:r>
      <w:r>
        <w:rPr>
          <w:rFonts w:ascii="Times New Roman" w:hAnsi="Times New Roman" w:cs="Times New Roman"/>
        </w:rPr>
        <w:t>.</w:t>
      </w:r>
    </w:p>
    <w:p w14:paraId="7A969919" w14:textId="522B9816" w:rsidR="008A3C49" w:rsidRDefault="000C3A37" w:rsidP="00EA0374">
      <w:pPr>
        <w:pStyle w:val="BodyText"/>
        <w:spacing w:after="0" w:line="480" w:lineRule="auto"/>
        <w:rPr>
          <w:rFonts w:ascii="Times New Roman" w:hAnsi="Times New Roman" w:cs="Times New Roman"/>
        </w:rPr>
      </w:pPr>
      <w:r>
        <w:rPr>
          <w:rFonts w:ascii="Times New Roman" w:hAnsi="Times New Roman" w:cs="Times New Roman"/>
        </w:rPr>
        <w:tab/>
      </w:r>
      <w:r w:rsidR="003C74CF">
        <w:rPr>
          <w:rFonts w:ascii="Times New Roman" w:hAnsi="Times New Roman" w:cs="Times New Roman"/>
        </w:rPr>
        <w:t>While I do not know if you can push an Environmental agency to do anything, the other critical sections of their projects were handled proactively after this event.  Pushing for greater understanding and information sharing.  Which ultimately worked in their favor.  Using local practices and being flexible where they can while maintaining the budget and time frame led this project to success.</w:t>
      </w:r>
      <w:r w:rsidR="00DE10EE">
        <w:rPr>
          <w:rFonts w:ascii="Times New Roman" w:hAnsi="Times New Roman" w:cs="Times New Roman"/>
        </w:rPr>
        <w:t xml:space="preserve">  </w:t>
      </w:r>
      <w:r w:rsidR="00DE10EE">
        <w:rPr>
          <w:rFonts w:ascii="Times New Roman" w:hAnsi="Times New Roman" w:cs="Times New Roman"/>
        </w:rPr>
        <w:t xml:space="preserve">The key takeaway that I have from this project is to be proactive and nimble in your approach to a project.  </w:t>
      </w:r>
    </w:p>
    <w:p w14:paraId="67D5B2F0" w14:textId="7E07C805" w:rsidR="00CD17F8" w:rsidRDefault="00CD17F8" w:rsidP="00EA0374">
      <w:pPr>
        <w:pStyle w:val="BodyText"/>
        <w:spacing w:after="0" w:line="480" w:lineRule="auto"/>
        <w:rPr>
          <w:rFonts w:ascii="Times New Roman" w:hAnsi="Times New Roman" w:cs="Times New Roman"/>
        </w:rPr>
      </w:pPr>
      <w:r>
        <w:rPr>
          <w:rFonts w:ascii="Times New Roman" w:hAnsi="Times New Roman" w:cs="Times New Roman"/>
        </w:rPr>
        <w:tab/>
        <w:t xml:space="preserve">It is said that no project or project manager is the same, and you learn and grow as you develop skills in this field.  This project shows how working with people to produce something as significant as an airport is achievable.  KSIA, Turner &amp; Townsend had many things against them from the start.  The budget and the time frame would have been improbable for a less mature agency to complete.  Their key decision for me was to combine cluster and dependency registers, which could track complexity and provide consistency. </w:t>
      </w:r>
    </w:p>
    <w:p w14:paraId="7378A956" w14:textId="77777777" w:rsidR="00DE10EE" w:rsidRDefault="00DE10EE" w:rsidP="00EA0374">
      <w:pPr>
        <w:pStyle w:val="BodyText"/>
        <w:spacing w:after="0" w:line="480" w:lineRule="auto"/>
        <w:rPr>
          <w:rFonts w:ascii="Times New Roman" w:hAnsi="Times New Roman" w:cs="Times New Roman"/>
        </w:rPr>
      </w:pPr>
    </w:p>
    <w:p w14:paraId="218805DA" w14:textId="77777777" w:rsidR="00DE10EE" w:rsidRDefault="00DE10EE" w:rsidP="00EA0374">
      <w:pPr>
        <w:pStyle w:val="BodyText"/>
        <w:spacing w:after="0" w:line="480" w:lineRule="auto"/>
        <w:rPr>
          <w:rFonts w:ascii="Times New Roman" w:hAnsi="Times New Roman" w:cs="Times New Roman"/>
        </w:rPr>
      </w:pPr>
    </w:p>
    <w:p w14:paraId="33968E30" w14:textId="77777777" w:rsidR="00DE10EE" w:rsidRDefault="00DE10EE" w:rsidP="00EA0374">
      <w:pPr>
        <w:pStyle w:val="BodyText"/>
        <w:spacing w:after="0" w:line="480" w:lineRule="auto"/>
        <w:rPr>
          <w:rFonts w:ascii="Times New Roman" w:hAnsi="Times New Roman" w:cs="Times New Roman"/>
        </w:rPr>
      </w:pPr>
    </w:p>
    <w:p w14:paraId="646E0E3C" w14:textId="77777777" w:rsidR="003C74CF" w:rsidRDefault="003C74CF" w:rsidP="00EA0374">
      <w:pPr>
        <w:pStyle w:val="BodyText"/>
        <w:spacing w:after="0" w:line="480" w:lineRule="auto"/>
        <w:rPr>
          <w:rFonts w:ascii="Times New Roman" w:hAnsi="Times New Roman" w:cs="Times New Roman"/>
        </w:rPr>
      </w:pPr>
    </w:p>
    <w:p w14:paraId="10C3BCE6" w14:textId="77777777" w:rsidR="003C74CF" w:rsidRDefault="003C74CF" w:rsidP="00EA0374">
      <w:pPr>
        <w:pStyle w:val="BodyText"/>
        <w:spacing w:after="0" w:line="480" w:lineRule="auto"/>
        <w:rPr>
          <w:rFonts w:ascii="Times New Roman" w:hAnsi="Times New Roman"/>
        </w:rPr>
      </w:pPr>
    </w:p>
    <w:p w14:paraId="7561DC25" w14:textId="3C19A578" w:rsidR="00AA374D" w:rsidRPr="00AA374D" w:rsidRDefault="00C515B0" w:rsidP="00AA374D">
      <w:pPr>
        <w:pStyle w:val="BodyText"/>
        <w:spacing w:line="480" w:lineRule="auto"/>
        <w:rPr>
          <w:rFonts w:ascii="Times New Roman" w:hAnsi="Times New Roman"/>
        </w:rPr>
      </w:pPr>
      <w:r>
        <w:rPr>
          <w:rFonts w:ascii="Times New Roman" w:hAnsi="Times New Roman"/>
        </w:rPr>
        <w:t>References:</w:t>
      </w:r>
    </w:p>
    <w:p w14:paraId="7EE3EFAB" w14:textId="0A9437C5" w:rsidR="00B308B2" w:rsidRDefault="000B021A" w:rsidP="00AA374D">
      <w:pPr>
        <w:pStyle w:val="BodyText"/>
        <w:spacing w:line="480" w:lineRule="auto"/>
        <w:rPr>
          <w:rFonts w:ascii="Times New Roman" w:hAnsi="Times New Roman"/>
        </w:rPr>
      </w:pPr>
      <w:r w:rsidRPr="000B021A">
        <w:rPr>
          <w:rFonts w:ascii="Times New Roman" w:hAnsi="Times New Roman"/>
        </w:rPr>
        <w:t>Project Management Institute. (n.d.). </w:t>
      </w:r>
      <w:r w:rsidRPr="000B021A">
        <w:rPr>
          <w:rFonts w:ascii="Times New Roman" w:hAnsi="Times New Roman"/>
          <w:i/>
          <w:iCs/>
        </w:rPr>
        <w:t>Mini-case study 4: Cost estimation at Global Green Books Publishing</w:t>
      </w:r>
      <w:r w:rsidRPr="000B021A">
        <w:rPr>
          <w:rFonts w:ascii="Times New Roman" w:hAnsi="Times New Roman"/>
        </w:rPr>
        <w:t>.</w:t>
      </w:r>
      <w:r>
        <w:rPr>
          <w:rFonts w:ascii="Times New Roman" w:hAnsi="Times New Roman"/>
        </w:rPr>
        <w:t xml:space="preserve"> Retrieved from </w:t>
      </w:r>
      <w:hyperlink r:id="rId7" w:history="1">
        <w:r w:rsidRPr="00D309AB">
          <w:rPr>
            <w:rStyle w:val="Hyperlink"/>
            <w:rFonts w:ascii="Times New Roman" w:hAnsi="Times New Roman" w:hint="eastAsia"/>
          </w:rPr>
          <w:t>https://www.pmi.org/-/media/pmi/documents/public/pdf/learning/academic-research/academic-pm-case-studies/mini-case-4-cost-estimation-at-global-green-books.pdf?v=92da6574-5a4e-4c62-bbb7-85307bac75cc&amp;rev=c343f159d6434d79b3c494d2ade3dae3</w:t>
        </w:r>
      </w:hyperlink>
    </w:p>
    <w:p w14:paraId="63089311" w14:textId="77777777" w:rsidR="000B021A" w:rsidRDefault="000B021A" w:rsidP="00AA374D">
      <w:pPr>
        <w:pStyle w:val="BodyText"/>
        <w:spacing w:line="480" w:lineRule="auto"/>
        <w:rPr>
          <w:rFonts w:ascii="Times New Roman" w:hAnsi="Times New Roman"/>
        </w:rPr>
      </w:pPr>
    </w:p>
    <w:p w14:paraId="5F5E1D0F" w14:textId="77777777" w:rsidR="00B308B2" w:rsidRPr="008E0372" w:rsidRDefault="00B308B2" w:rsidP="00B308B2">
      <w:pPr>
        <w:pStyle w:val="BodyText"/>
        <w:spacing w:line="480" w:lineRule="auto"/>
        <w:rPr>
          <w:rFonts w:ascii="Times New Roman" w:hAnsi="Times New Roman"/>
        </w:rPr>
      </w:pPr>
      <w:proofErr w:type="spellStart"/>
      <w:r w:rsidRPr="00535906">
        <w:rPr>
          <w:rFonts w:ascii="Times New Roman" w:hAnsi="Times New Roman" w:hint="eastAsia"/>
        </w:rPr>
        <w:t>Darnall</w:t>
      </w:r>
      <w:proofErr w:type="spellEnd"/>
      <w:r w:rsidRPr="00535906">
        <w:rPr>
          <w:rFonts w:ascii="Times New Roman" w:hAnsi="Times New Roman" w:hint="eastAsia"/>
        </w:rPr>
        <w:t>, R., &amp; Preston, J. (2010). Project management from simple to complex. Retrieved from https://www.opentextbooks.org.hk/system/files/export/38/38453/pdf/Project_Management_from_Simple_to_Complex_38453.pdf</w:t>
      </w:r>
    </w:p>
    <w:p w14:paraId="6AB5E6A4" w14:textId="77777777" w:rsidR="00B308B2" w:rsidRPr="008E0372" w:rsidRDefault="00B308B2" w:rsidP="00AA374D">
      <w:pPr>
        <w:pStyle w:val="BodyText"/>
        <w:spacing w:line="480" w:lineRule="auto"/>
        <w:rPr>
          <w:rFonts w:ascii="Times New Roman" w:hAnsi="Times New Roman"/>
        </w:rPr>
      </w:pPr>
    </w:p>
    <w:sectPr w:rsidR="00B308B2" w:rsidRPr="008E0372">
      <w:headerReference w:type="default" r:id="rId8"/>
      <w:headerReference w:type="first" r:id="rId9"/>
      <w:pgSz w:w="12240" w:h="15840"/>
      <w:pgMar w:top="2160" w:right="1440" w:bottom="1440" w:left="1440" w:header="1440" w:footer="0" w:gutter="0"/>
      <w:pgNumType w:start="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C5B11D" w14:textId="77777777" w:rsidR="00EB1F08" w:rsidRDefault="00EB1F08">
      <w:pPr>
        <w:rPr>
          <w:rFonts w:hint="eastAsia"/>
        </w:rPr>
      </w:pPr>
      <w:r>
        <w:separator/>
      </w:r>
    </w:p>
  </w:endnote>
  <w:endnote w:type="continuationSeparator" w:id="0">
    <w:p w14:paraId="11DE3BAC" w14:textId="77777777" w:rsidR="00EB1F08" w:rsidRDefault="00EB1F08">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erif;Times New Roma">
    <w:altName w:val="Times New Roman"/>
    <w:panose1 w:val="00000000000000000000"/>
    <w:charset w:val="00"/>
    <w:family w:val="roman"/>
    <w:notTrueType/>
    <w:pitch w:val="default"/>
  </w:font>
  <w:font w:name="Mangal;Courier Std">
    <w:altName w:val="Cambria"/>
    <w:panose1 w:val="00000000000000000000"/>
    <w:charset w:val="00"/>
    <w:family w:val="roman"/>
    <w:notTrueType/>
    <w:pitch w:val="default"/>
  </w:font>
  <w:font w:name="OpenSymbol;Arial Unicode MS">
    <w:altName w:val="Cambria"/>
    <w:panose1 w:val="00000000000000000000"/>
    <w:charset w:val="00"/>
    <w:family w:val="roman"/>
    <w:notTrueType/>
    <w:pitch w:val="default"/>
  </w:font>
  <w:font w:name="Liberation Sans;Arial">
    <w:altName w:val="Arial"/>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5D930C" w14:textId="77777777" w:rsidR="00EB1F08" w:rsidRDefault="00EB1F08">
      <w:pPr>
        <w:rPr>
          <w:rFonts w:hint="eastAsia"/>
        </w:rPr>
      </w:pPr>
      <w:r>
        <w:separator/>
      </w:r>
    </w:p>
  </w:footnote>
  <w:footnote w:type="continuationSeparator" w:id="0">
    <w:p w14:paraId="33E7DC43" w14:textId="77777777" w:rsidR="00EB1F08" w:rsidRDefault="00EB1F08">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298DFA" w14:textId="77777777" w:rsidR="003A37E0" w:rsidRDefault="00000000">
    <w:pPr>
      <w:pStyle w:val="Header"/>
      <w:pBdr>
        <w:bottom w:val="single" w:sz="4" w:space="1" w:color="D9D9D9"/>
      </w:pBdr>
      <w:jc w:val="right"/>
      <w:rPr>
        <w:rFonts w:hint="eastAsia"/>
      </w:rPr>
    </w:pPr>
    <w:r>
      <w:rPr>
        <w:rFonts w:ascii="Times New Roman" w:hAnsi="Times New Roman" w:cs="Times New Roman"/>
        <w:color w:val="000000"/>
        <w:spacing w:val="60"/>
      </w:rPr>
      <w:t>Page</w:t>
    </w:r>
    <w:r>
      <w:rPr>
        <w:rFonts w:ascii="Times New Roman" w:hAnsi="Times New Roman" w:cs="Times New Roman"/>
        <w:color w:val="000000"/>
      </w:rPr>
      <w:t xml:space="preserve"> | </w:t>
    </w:r>
    <w:r>
      <w:rPr>
        <w:rFonts w:ascii="Times New Roman" w:hAnsi="Times New Roman" w:cs="Times New Roman"/>
        <w:color w:val="000000"/>
      </w:rPr>
      <w:fldChar w:fldCharType="begin"/>
    </w:r>
    <w:r>
      <w:rPr>
        <w:rFonts w:ascii="Times New Roman" w:hAnsi="Times New Roman" w:cs="Times New Roman"/>
        <w:color w:val="000000"/>
      </w:rPr>
      <w:instrText>PAGE</w:instrText>
    </w:r>
    <w:r>
      <w:rPr>
        <w:rFonts w:ascii="Times New Roman" w:hAnsi="Times New Roman" w:cs="Times New Roman"/>
        <w:color w:val="000000"/>
      </w:rPr>
      <w:fldChar w:fldCharType="separate"/>
    </w:r>
    <w:r>
      <w:rPr>
        <w:rFonts w:ascii="Times New Roman" w:hAnsi="Times New Roman" w:cs="Times New Roman"/>
        <w:color w:val="000000"/>
      </w:rPr>
      <w:t>6</w:t>
    </w:r>
    <w:r>
      <w:rPr>
        <w:rFonts w:ascii="Times New Roman" w:hAnsi="Times New Roman" w:cs="Times New Roman"/>
        <w:color w:val="000000"/>
      </w:rPr>
      <w:fldChar w:fldCharType="end"/>
    </w:r>
  </w:p>
  <w:p w14:paraId="10389E91" w14:textId="77777777" w:rsidR="003A37E0" w:rsidRDefault="003A37E0">
    <w:pPr>
      <w:pStyle w:val="Header"/>
      <w:rPr>
        <w:rFonts w:ascii="Times New Roman" w:hAnsi="Times New Roman" w:cs="Times New Roman"/>
        <w:b/>
        <w:bCs/>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B48ECE" w14:textId="77777777" w:rsidR="003A37E0" w:rsidRDefault="003A37E0">
    <w:pPr>
      <w:pStyle w:val="Head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336106"/>
    <w:multiLevelType w:val="hybridMultilevel"/>
    <w:tmpl w:val="CA92DDF8"/>
    <w:lvl w:ilvl="0" w:tplc="04090001">
      <w:start w:val="1"/>
      <w:numFmt w:val="bullet"/>
      <w:lvlText w:val=""/>
      <w:lvlJc w:val="left"/>
      <w:pPr>
        <w:ind w:left="1425" w:hanging="360"/>
      </w:pPr>
      <w:rPr>
        <w:rFonts w:ascii="Symbol" w:hAnsi="Symbol" w:hint="default"/>
      </w:rPr>
    </w:lvl>
    <w:lvl w:ilvl="1" w:tplc="04090003">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1" w15:restartNumberingAfterBreak="0">
    <w:nsid w:val="1F0A6F72"/>
    <w:multiLevelType w:val="hybridMultilevel"/>
    <w:tmpl w:val="67547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B17919"/>
    <w:multiLevelType w:val="hybridMultilevel"/>
    <w:tmpl w:val="F4F4FFB6"/>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num w:numId="1" w16cid:durableId="117069630">
    <w:abstractNumId w:val="2"/>
  </w:num>
  <w:num w:numId="2" w16cid:durableId="45378804">
    <w:abstractNumId w:val="1"/>
  </w:num>
  <w:num w:numId="3" w16cid:durableId="289819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isplayBackgroundShape/>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E2NrY0sTA0MTY1szBS0lEKTi0uzszPAykwqQUABTeT7SwAAAA="/>
  </w:docVars>
  <w:rsids>
    <w:rsidRoot w:val="003A37E0"/>
    <w:rsid w:val="00026C54"/>
    <w:rsid w:val="00076A25"/>
    <w:rsid w:val="000B021A"/>
    <w:rsid w:val="000C3A37"/>
    <w:rsid w:val="000C513E"/>
    <w:rsid w:val="000F0A22"/>
    <w:rsid w:val="00105655"/>
    <w:rsid w:val="00155B6A"/>
    <w:rsid w:val="00173727"/>
    <w:rsid w:val="0025609E"/>
    <w:rsid w:val="002666A5"/>
    <w:rsid w:val="00276E08"/>
    <w:rsid w:val="002871B7"/>
    <w:rsid w:val="002D6004"/>
    <w:rsid w:val="00333628"/>
    <w:rsid w:val="00336DF5"/>
    <w:rsid w:val="003451E1"/>
    <w:rsid w:val="003A37E0"/>
    <w:rsid w:val="003C74CF"/>
    <w:rsid w:val="004071E3"/>
    <w:rsid w:val="0048348C"/>
    <w:rsid w:val="004B7316"/>
    <w:rsid w:val="004D41A2"/>
    <w:rsid w:val="004D4978"/>
    <w:rsid w:val="005075E7"/>
    <w:rsid w:val="00535906"/>
    <w:rsid w:val="005376D6"/>
    <w:rsid w:val="00540287"/>
    <w:rsid w:val="00541D17"/>
    <w:rsid w:val="00574306"/>
    <w:rsid w:val="005826EF"/>
    <w:rsid w:val="0058408D"/>
    <w:rsid w:val="005B30E3"/>
    <w:rsid w:val="005D3C0A"/>
    <w:rsid w:val="005F5B34"/>
    <w:rsid w:val="00655D6D"/>
    <w:rsid w:val="00682A7C"/>
    <w:rsid w:val="006D4A69"/>
    <w:rsid w:val="00703D9B"/>
    <w:rsid w:val="00704B26"/>
    <w:rsid w:val="0073686A"/>
    <w:rsid w:val="00765450"/>
    <w:rsid w:val="007E4C05"/>
    <w:rsid w:val="007F69F7"/>
    <w:rsid w:val="008443CF"/>
    <w:rsid w:val="00851BB3"/>
    <w:rsid w:val="00864BBB"/>
    <w:rsid w:val="008A1C26"/>
    <w:rsid w:val="008A3C49"/>
    <w:rsid w:val="008A473C"/>
    <w:rsid w:val="008B77A9"/>
    <w:rsid w:val="008E0372"/>
    <w:rsid w:val="008E25D9"/>
    <w:rsid w:val="008E358A"/>
    <w:rsid w:val="008F3286"/>
    <w:rsid w:val="008F6BA6"/>
    <w:rsid w:val="0093412A"/>
    <w:rsid w:val="0096247D"/>
    <w:rsid w:val="0096508E"/>
    <w:rsid w:val="00976236"/>
    <w:rsid w:val="009C5BA7"/>
    <w:rsid w:val="00A02218"/>
    <w:rsid w:val="00A10317"/>
    <w:rsid w:val="00A641C1"/>
    <w:rsid w:val="00AA374D"/>
    <w:rsid w:val="00AA7324"/>
    <w:rsid w:val="00AB012D"/>
    <w:rsid w:val="00AC0C17"/>
    <w:rsid w:val="00AF4D98"/>
    <w:rsid w:val="00B308B2"/>
    <w:rsid w:val="00B747C6"/>
    <w:rsid w:val="00BF3ABE"/>
    <w:rsid w:val="00C4080D"/>
    <w:rsid w:val="00C515B0"/>
    <w:rsid w:val="00C86332"/>
    <w:rsid w:val="00C94A7F"/>
    <w:rsid w:val="00CB024C"/>
    <w:rsid w:val="00CD17F8"/>
    <w:rsid w:val="00D0786D"/>
    <w:rsid w:val="00D71CB1"/>
    <w:rsid w:val="00D8131C"/>
    <w:rsid w:val="00D859EB"/>
    <w:rsid w:val="00D928F6"/>
    <w:rsid w:val="00DA63D6"/>
    <w:rsid w:val="00DE10EE"/>
    <w:rsid w:val="00E303D6"/>
    <w:rsid w:val="00E65BF7"/>
    <w:rsid w:val="00E83012"/>
    <w:rsid w:val="00EA0374"/>
    <w:rsid w:val="00EA5D81"/>
    <w:rsid w:val="00EA7673"/>
    <w:rsid w:val="00EB1F08"/>
    <w:rsid w:val="00EC458B"/>
    <w:rsid w:val="00EF6C77"/>
    <w:rsid w:val="00F05273"/>
    <w:rsid w:val="00F3051D"/>
    <w:rsid w:val="00F71045"/>
    <w:rsid w:val="00F9124F"/>
    <w:rsid w:val="00FE5169"/>
    <w:rsid w:val="00FF582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21F6D8"/>
  <w15:docId w15:val="{FA85A265-65D6-4504-909F-FAB8A78FF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NSimSun" w:hAnsi="Times New Roman" w:cs="Arial"/>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pPr>
    <w:rPr>
      <w:rFonts w:ascii="Liberation Serif;Times New Roma" w:hAnsi="Liberation Serif;Times New Roma"/>
      <w:kern w:val="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styleId="Emphasis">
    <w:name w:val="Emphasis"/>
    <w:uiPriority w:val="20"/>
    <w:qFormat/>
    <w:rPr>
      <w:i/>
      <w:iCs/>
    </w:rPr>
  </w:style>
  <w:style w:type="character" w:styleId="Hyperlink">
    <w:name w:val="Hyperlink"/>
    <w:rPr>
      <w:color w:val="000080"/>
      <w:u w:val="single"/>
    </w:rPr>
  </w:style>
  <w:style w:type="character" w:customStyle="1" w:styleId="StrongEmphasis">
    <w:name w:val="Strong Emphasis"/>
    <w:qFormat/>
    <w:rPr>
      <w:b/>
      <w:bCs/>
    </w:rPr>
  </w:style>
  <w:style w:type="character" w:customStyle="1" w:styleId="HeaderChar">
    <w:name w:val="Header Char"/>
    <w:qFormat/>
    <w:rPr>
      <w:rFonts w:ascii="Liberation Serif;Times New Roma" w:eastAsia="NSimSun" w:hAnsi="Liberation Serif;Times New Roma" w:cs="Mangal;Courier Std"/>
      <w:kern w:val="2"/>
      <w:sz w:val="24"/>
      <w:szCs w:val="21"/>
      <w:lang w:eastAsia="zh-CN" w:bidi="hi-IN"/>
    </w:rPr>
  </w:style>
  <w:style w:type="character" w:customStyle="1" w:styleId="FooterChar">
    <w:name w:val="Footer Char"/>
    <w:qFormat/>
    <w:rPr>
      <w:rFonts w:ascii="Liberation Serif;Times New Roma" w:eastAsia="NSimSun" w:hAnsi="Liberation Serif;Times New Roma" w:cs="Mangal;Courier Std"/>
      <w:kern w:val="2"/>
      <w:sz w:val="24"/>
      <w:szCs w:val="21"/>
      <w:lang w:eastAsia="zh-CN" w:bidi="hi-IN"/>
    </w:rPr>
  </w:style>
  <w:style w:type="character" w:customStyle="1" w:styleId="NumberingSymbols">
    <w:name w:val="Numbering Symbols"/>
    <w:qFormat/>
  </w:style>
  <w:style w:type="character" w:customStyle="1" w:styleId="Bullets">
    <w:name w:val="Bullets"/>
    <w:qFormat/>
    <w:rPr>
      <w:rFonts w:ascii="OpenSymbol;Arial Unicode MS" w:eastAsia="OpenSymbol;Arial Unicode MS" w:hAnsi="OpenSymbol;Arial Unicode MS" w:cs="OpenSymbol;Arial Unicode MS"/>
    </w:rPr>
  </w:style>
  <w:style w:type="paragraph" w:customStyle="1" w:styleId="Heading">
    <w:name w:val="Heading"/>
    <w:basedOn w:val="Normal"/>
    <w:next w:val="BodyText"/>
    <w:qFormat/>
    <w:pPr>
      <w:keepNext/>
      <w:spacing w:before="240" w:after="120"/>
    </w:pPr>
    <w:rPr>
      <w:rFonts w:ascii="Liberation Sans;Arial" w:eastAsia="Microsoft YaHei" w:hAnsi="Liberation Sans;Arial"/>
      <w:sz w:val="28"/>
      <w:szCs w:val="28"/>
    </w:rPr>
  </w:style>
  <w:style w:type="paragraph" w:styleId="BodyText">
    <w:name w:val="Body Text"/>
    <w:basedOn w:val="Normal"/>
    <w:link w:val="BodyTextChar"/>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HeaderandFooter">
    <w:name w:val="Header and Footer"/>
    <w:basedOn w:val="Normal"/>
    <w:qFormat/>
    <w:pPr>
      <w:suppressLineNumbers/>
      <w:tabs>
        <w:tab w:val="center" w:pos="4986"/>
        <w:tab w:val="right" w:pos="9972"/>
      </w:tabs>
    </w:pPr>
  </w:style>
  <w:style w:type="paragraph" w:styleId="Header">
    <w:name w:val="header"/>
    <w:basedOn w:val="Normal"/>
    <w:pPr>
      <w:tabs>
        <w:tab w:val="center" w:pos="4680"/>
        <w:tab w:val="right" w:pos="9360"/>
      </w:tabs>
    </w:pPr>
    <w:rPr>
      <w:rFonts w:cs="Mangal;Courier Std"/>
      <w:szCs w:val="21"/>
    </w:rPr>
  </w:style>
  <w:style w:type="paragraph" w:styleId="Footer">
    <w:name w:val="footer"/>
    <w:basedOn w:val="Normal"/>
    <w:pPr>
      <w:tabs>
        <w:tab w:val="center" w:pos="4680"/>
        <w:tab w:val="right" w:pos="9360"/>
      </w:tabs>
    </w:pPr>
    <w:rPr>
      <w:rFonts w:cs="Mangal;Courier Std"/>
      <w:szCs w:val="21"/>
    </w:rPr>
  </w:style>
  <w:style w:type="paragraph" w:styleId="NormalWeb">
    <w:name w:val="Normal (Web)"/>
    <w:basedOn w:val="Normal"/>
    <w:qFormat/>
    <w:pPr>
      <w:suppressAutoHyphens w:val="0"/>
      <w:spacing w:before="100" w:after="100"/>
    </w:pPr>
    <w:rPr>
      <w:rFonts w:ascii="Times New Roman" w:eastAsia="Times New Roman" w:hAnsi="Times New Roman" w:cs="Times New Roman"/>
      <w:kern w:val="0"/>
      <w:lang w:bidi="ar-SA"/>
    </w:rPr>
  </w:style>
  <w:style w:type="paragraph" w:styleId="Title">
    <w:name w:val="Title"/>
    <w:basedOn w:val="Heading"/>
    <w:next w:val="BodyText"/>
    <w:uiPriority w:val="10"/>
    <w:qFormat/>
    <w:pPr>
      <w:jc w:val="center"/>
    </w:pPr>
    <w:rPr>
      <w:b/>
      <w:bCs/>
      <w:sz w:val="56"/>
      <w:szCs w:val="56"/>
    </w:rPr>
  </w:style>
  <w:style w:type="numbering" w:customStyle="1" w:styleId="WW8Num1">
    <w:name w:val="WW8Num1"/>
    <w:qFormat/>
  </w:style>
  <w:style w:type="numbering" w:customStyle="1" w:styleId="WW8Num2">
    <w:name w:val="WW8Num2"/>
    <w:qFormat/>
  </w:style>
  <w:style w:type="character" w:styleId="UnresolvedMention">
    <w:name w:val="Unresolved Mention"/>
    <w:basedOn w:val="DefaultParagraphFont"/>
    <w:uiPriority w:val="99"/>
    <w:semiHidden/>
    <w:unhideWhenUsed/>
    <w:rsid w:val="00EF6C77"/>
    <w:rPr>
      <w:color w:val="605E5C"/>
      <w:shd w:val="clear" w:color="auto" w:fill="E1DFDD"/>
    </w:rPr>
  </w:style>
  <w:style w:type="character" w:customStyle="1" w:styleId="BodyTextChar">
    <w:name w:val="Body Text Char"/>
    <w:basedOn w:val="DefaultParagraphFont"/>
    <w:link w:val="BodyText"/>
    <w:rsid w:val="00B308B2"/>
    <w:rPr>
      <w:rFonts w:ascii="Liberation Serif;Times New Roma" w:hAnsi="Liberation Serif;Times New Roma"/>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pmi.org/-/media/pmi/documents/public/pdf/learning/academic-research/academic-pm-case-studies/mini-case-4-cost-estimation-at-global-green-books.pdf?v=92da6574-5a4e-4c62-bbb7-85307bac75cc&amp;rev=c343f159d6434d79b3c494d2ade3dae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492</TotalTime>
  <Pages>5</Pages>
  <Words>966</Words>
  <Characters>5454</Characters>
  <Application>Microsoft Office Word</Application>
  <DocSecurity>0</DocSecurity>
  <Lines>121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SHERWOOD, PAUL F CTR USAF ACC 705 CTS/C2TSC</dc:creator>
  <dc:description/>
  <cp:lastModifiedBy>paul sherwood</cp:lastModifiedBy>
  <cp:revision>20</cp:revision>
  <dcterms:created xsi:type="dcterms:W3CDTF">2023-04-23T02:43:00Z</dcterms:created>
  <dcterms:modified xsi:type="dcterms:W3CDTF">2025-02-08T22:10:00Z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f6a761ac38d9183157f30a6edd3035d42097e8eea7139c6276c17239e4510668</vt:lpwstr>
  </property>
</Properties>
</file>