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D7DF0" w14:textId="5B36F777" w:rsidR="00912BC5" w:rsidRDefault="00912BC5" w:rsidP="00912BC5">
      <w:pPr>
        <w:ind w:firstLine="720"/>
        <w:rPr>
          <w:rFonts w:ascii="Times New Roman" w:hAnsi="Times New Roman" w:cs="Times New Roman"/>
        </w:rPr>
      </w:pPr>
      <w:r w:rsidRPr="00912BC5">
        <w:rPr>
          <w:rFonts w:ascii="Times New Roman" w:hAnsi="Times New Roman" w:cs="Times New Roman"/>
        </w:rPr>
        <w:t>To measure project cost or performance, you need Earned Value Management (EVM).  EVM uses cost, schedules, and scopes to track and perform project measurements.  EVM is used to know where the project is in its performance through rigid measurements.  You can use EVM to track your project's progress and any discrepancies that could arise.  When you want to know how your project is doing with your budget, schedule, and other issues, you can use EVM to track metrics.</w:t>
      </w:r>
    </w:p>
    <w:p w14:paraId="430658C9" w14:textId="77777777" w:rsidR="00912BC5" w:rsidRDefault="00912BC5" w:rsidP="00912BC5">
      <w:pPr>
        <w:rPr>
          <w:rFonts w:ascii="Times New Roman" w:hAnsi="Times New Roman" w:cs="Times New Roman"/>
        </w:rPr>
      </w:pPr>
    </w:p>
    <w:p w14:paraId="224498BF" w14:textId="06877CEC" w:rsidR="00912BC5" w:rsidRDefault="00912BC5" w:rsidP="00912BC5">
      <w:pPr>
        <w:rPr>
          <w:rFonts w:ascii="Times New Roman" w:hAnsi="Times New Roman" w:cs="Times New Roman"/>
        </w:rPr>
      </w:pPr>
      <w:r>
        <w:rPr>
          <w:rFonts w:ascii="Times New Roman" w:hAnsi="Times New Roman" w:cs="Times New Roman"/>
        </w:rPr>
        <w:t>Earned Value Analysis:</w:t>
      </w:r>
      <w:r>
        <w:rPr>
          <w:rFonts w:ascii="Times New Roman" w:hAnsi="Times New Roman" w:cs="Times New Roman"/>
        </w:rPr>
        <w:br/>
        <w:t>“</w:t>
      </w:r>
      <w:r w:rsidRPr="00912BC5">
        <w:rPr>
          <w:rFonts w:ascii="Times New Roman" w:hAnsi="Times New Roman" w:cs="Times New Roman"/>
        </w:rPr>
        <w:t>The earned value analysis method compares the anticipated cost of work that is scheduled to be done at a given point in time against what has been done and how much it actually cost</w:t>
      </w:r>
      <w:r>
        <w:rPr>
          <w:rFonts w:ascii="Times New Roman" w:hAnsi="Times New Roman" w:cs="Times New Roman"/>
        </w:rPr>
        <w:t>” (</w:t>
      </w:r>
      <w:proofErr w:type="spellStart"/>
      <w:r>
        <w:rPr>
          <w:rFonts w:ascii="Times New Roman" w:hAnsi="Times New Roman" w:cs="Times New Roman"/>
        </w:rPr>
        <w:t>Darnall</w:t>
      </w:r>
      <w:proofErr w:type="spellEnd"/>
      <w:r>
        <w:rPr>
          <w:rFonts w:ascii="Times New Roman" w:hAnsi="Times New Roman" w:cs="Times New Roman"/>
        </w:rPr>
        <w:t>, 2010)</w:t>
      </w:r>
    </w:p>
    <w:p w14:paraId="58D6A33D" w14:textId="4C6529B7" w:rsidR="00912BC5" w:rsidRDefault="00912BC5" w:rsidP="00912BC5">
      <w:pPr>
        <w:numPr>
          <w:ilvl w:val="0"/>
          <w:numId w:val="2"/>
        </w:numPr>
        <w:rPr>
          <w:rFonts w:ascii="Times New Roman" w:hAnsi="Times New Roman" w:cs="Times New Roman"/>
        </w:rPr>
      </w:pPr>
      <w:r w:rsidRPr="00912BC5">
        <w:rPr>
          <w:rFonts w:ascii="Times New Roman" w:hAnsi="Times New Roman" w:cs="Times New Roman"/>
          <w:b/>
          <w:bCs/>
        </w:rPr>
        <w:t>Planned Value (PV)</w:t>
      </w:r>
      <w:r>
        <w:rPr>
          <w:rFonts w:ascii="Times New Roman" w:hAnsi="Times New Roman" w:cs="Times New Roman"/>
        </w:rPr>
        <w:t xml:space="preserve"> “</w:t>
      </w:r>
      <w:r w:rsidRPr="00912BC5">
        <w:rPr>
          <w:rFonts w:ascii="Times New Roman" w:hAnsi="Times New Roman" w:cs="Times New Roman"/>
        </w:rPr>
        <w:t>The amount of work that should have been done by a particular date is the planned value (PV)</w:t>
      </w:r>
      <w:r>
        <w:rPr>
          <w:rFonts w:ascii="Times New Roman" w:hAnsi="Times New Roman" w:cs="Times New Roman"/>
        </w:rPr>
        <w:t>” (</w:t>
      </w:r>
      <w:proofErr w:type="spellStart"/>
      <w:r>
        <w:rPr>
          <w:rFonts w:ascii="Times New Roman" w:hAnsi="Times New Roman" w:cs="Times New Roman"/>
        </w:rPr>
        <w:t>Darnall</w:t>
      </w:r>
      <w:proofErr w:type="spellEnd"/>
      <w:r>
        <w:rPr>
          <w:rFonts w:ascii="Times New Roman" w:hAnsi="Times New Roman" w:cs="Times New Roman"/>
        </w:rPr>
        <w:t>, 2010)</w:t>
      </w:r>
    </w:p>
    <w:p w14:paraId="4C5F7732" w14:textId="094F06C7" w:rsidR="00912BC5" w:rsidRDefault="00912BC5" w:rsidP="00912BC5">
      <w:pPr>
        <w:numPr>
          <w:ilvl w:val="1"/>
          <w:numId w:val="2"/>
        </w:numPr>
        <w:rPr>
          <w:rFonts w:ascii="Times New Roman" w:hAnsi="Times New Roman" w:cs="Times New Roman"/>
        </w:rPr>
      </w:pPr>
      <w:r>
        <w:rPr>
          <w:rFonts w:ascii="Times New Roman" w:hAnsi="Times New Roman" w:cs="Times New Roman"/>
        </w:rPr>
        <w:t>PV = (Planned % Completed) * Total Budget</w:t>
      </w:r>
    </w:p>
    <w:p w14:paraId="6CD99B72" w14:textId="7B5CA97A" w:rsidR="00912BC5" w:rsidRDefault="004D5B09" w:rsidP="00912BC5">
      <w:pPr>
        <w:numPr>
          <w:ilvl w:val="1"/>
          <w:numId w:val="2"/>
        </w:numPr>
        <w:rPr>
          <w:rFonts w:ascii="Times New Roman" w:hAnsi="Times New Roman" w:cs="Times New Roman"/>
        </w:rPr>
      </w:pPr>
      <w:r>
        <w:rPr>
          <w:rFonts w:ascii="Times New Roman" w:hAnsi="Times New Roman" w:cs="Times New Roman"/>
        </w:rPr>
        <w:t>PV</w:t>
      </w:r>
      <w:r w:rsidR="00912BC5">
        <w:rPr>
          <w:rFonts w:ascii="Times New Roman" w:hAnsi="Times New Roman" w:cs="Times New Roman"/>
        </w:rPr>
        <w:t xml:space="preserve"> = (</w:t>
      </w:r>
      <w:r>
        <w:rPr>
          <w:rFonts w:ascii="Times New Roman" w:hAnsi="Times New Roman" w:cs="Times New Roman"/>
        </w:rPr>
        <w:t>[</w:t>
      </w:r>
      <w:r w:rsidR="00912BC5">
        <w:rPr>
          <w:rFonts w:ascii="Times New Roman" w:hAnsi="Times New Roman" w:cs="Times New Roman"/>
        </w:rPr>
        <w:t xml:space="preserve">6 months] </w:t>
      </w:r>
      <w:r>
        <w:rPr>
          <w:rFonts w:ascii="Times New Roman" w:hAnsi="Times New Roman" w:cs="Times New Roman"/>
        </w:rPr>
        <w:t>/ [Total Duration]) * $10,000</w:t>
      </w:r>
    </w:p>
    <w:p w14:paraId="769C94E0" w14:textId="58104EB0" w:rsidR="004D5B09" w:rsidRDefault="004D5B09" w:rsidP="00912BC5">
      <w:pPr>
        <w:numPr>
          <w:ilvl w:val="1"/>
          <w:numId w:val="2"/>
        </w:numPr>
        <w:rPr>
          <w:rFonts w:ascii="Times New Roman" w:hAnsi="Times New Roman" w:cs="Times New Roman"/>
        </w:rPr>
      </w:pPr>
      <w:r>
        <w:rPr>
          <w:rFonts w:ascii="Times New Roman" w:hAnsi="Times New Roman" w:cs="Times New Roman"/>
        </w:rPr>
        <w:t>PV = (60%) * $10,000</w:t>
      </w:r>
    </w:p>
    <w:p w14:paraId="2BB3B1EC" w14:textId="4EA28B12" w:rsidR="004D5B09" w:rsidRDefault="004D5B09" w:rsidP="00912BC5">
      <w:pPr>
        <w:numPr>
          <w:ilvl w:val="1"/>
          <w:numId w:val="2"/>
        </w:numPr>
        <w:rPr>
          <w:rFonts w:ascii="Times New Roman" w:hAnsi="Times New Roman" w:cs="Times New Roman"/>
        </w:rPr>
      </w:pPr>
      <w:r>
        <w:rPr>
          <w:rFonts w:ascii="Times New Roman" w:hAnsi="Times New Roman" w:cs="Times New Roman"/>
        </w:rPr>
        <w:t>PV = $6,000</w:t>
      </w:r>
    </w:p>
    <w:p w14:paraId="35D39D1B" w14:textId="6B0F01C7" w:rsidR="004D5B09" w:rsidRDefault="004D5B09" w:rsidP="004D5B09">
      <w:pPr>
        <w:numPr>
          <w:ilvl w:val="0"/>
          <w:numId w:val="2"/>
        </w:numPr>
        <w:rPr>
          <w:rFonts w:ascii="Times New Roman" w:hAnsi="Times New Roman" w:cs="Times New Roman"/>
        </w:rPr>
      </w:pPr>
      <w:r w:rsidRPr="001B265B">
        <w:rPr>
          <w:rFonts w:ascii="Times New Roman" w:hAnsi="Times New Roman" w:cs="Times New Roman"/>
          <w:b/>
          <w:bCs/>
        </w:rPr>
        <w:t>Earned Value (EV)</w:t>
      </w:r>
      <w:r>
        <w:rPr>
          <w:rFonts w:ascii="Times New Roman" w:hAnsi="Times New Roman" w:cs="Times New Roman"/>
        </w:rPr>
        <w:t xml:space="preserve"> </w:t>
      </w:r>
      <w:r w:rsidR="001B265B">
        <w:rPr>
          <w:rFonts w:ascii="Times New Roman" w:hAnsi="Times New Roman" w:cs="Times New Roman"/>
        </w:rPr>
        <w:t>“</w:t>
      </w:r>
      <w:r w:rsidR="001B265B" w:rsidRPr="001B265B">
        <w:rPr>
          <w:rFonts w:ascii="Times New Roman" w:hAnsi="Times New Roman" w:cs="Times New Roman"/>
        </w:rPr>
        <w:t>EVM is a method of comparing the budgeted and actual costs of a project periodically during the project.</w:t>
      </w:r>
      <w:r w:rsidR="001B265B">
        <w:rPr>
          <w:rFonts w:ascii="Times New Roman" w:hAnsi="Times New Roman" w:cs="Times New Roman"/>
        </w:rPr>
        <w:t>” (</w:t>
      </w:r>
      <w:proofErr w:type="spellStart"/>
      <w:r w:rsidR="001B265B">
        <w:rPr>
          <w:rFonts w:ascii="Times New Roman" w:hAnsi="Times New Roman" w:cs="Times New Roman"/>
        </w:rPr>
        <w:t>Darnall</w:t>
      </w:r>
      <w:proofErr w:type="spellEnd"/>
      <w:r w:rsidR="001B265B">
        <w:rPr>
          <w:rFonts w:ascii="Times New Roman" w:hAnsi="Times New Roman" w:cs="Times New Roman"/>
        </w:rPr>
        <w:t>, 2010)</w:t>
      </w:r>
    </w:p>
    <w:p w14:paraId="326B1A68" w14:textId="17864FD8" w:rsidR="001B265B" w:rsidRDefault="001B265B" w:rsidP="001B265B">
      <w:pPr>
        <w:numPr>
          <w:ilvl w:val="1"/>
          <w:numId w:val="2"/>
        </w:numPr>
        <w:rPr>
          <w:rFonts w:ascii="Times New Roman" w:hAnsi="Times New Roman" w:cs="Times New Roman"/>
        </w:rPr>
      </w:pPr>
      <w:r>
        <w:rPr>
          <w:rFonts w:ascii="Times New Roman" w:hAnsi="Times New Roman" w:cs="Times New Roman"/>
        </w:rPr>
        <w:t>EV = (Actual Progress % Completed) * Total Budget</w:t>
      </w:r>
    </w:p>
    <w:p w14:paraId="40022560" w14:textId="15730BA8" w:rsidR="001B265B" w:rsidRDefault="001B265B" w:rsidP="001B265B">
      <w:pPr>
        <w:numPr>
          <w:ilvl w:val="1"/>
          <w:numId w:val="2"/>
        </w:numPr>
        <w:rPr>
          <w:rFonts w:ascii="Times New Roman" w:hAnsi="Times New Roman" w:cs="Times New Roman"/>
        </w:rPr>
      </w:pPr>
      <w:r>
        <w:rPr>
          <w:rFonts w:ascii="Times New Roman" w:hAnsi="Times New Roman" w:cs="Times New Roman"/>
        </w:rPr>
        <w:t>EV = (55% * 10 months) * Total Budget</w:t>
      </w:r>
    </w:p>
    <w:p w14:paraId="1244D386" w14:textId="0CB8FE8E" w:rsidR="001B265B" w:rsidRDefault="001B265B" w:rsidP="001B265B">
      <w:pPr>
        <w:numPr>
          <w:ilvl w:val="1"/>
          <w:numId w:val="2"/>
        </w:numPr>
        <w:rPr>
          <w:rFonts w:ascii="Times New Roman" w:hAnsi="Times New Roman" w:cs="Times New Roman"/>
        </w:rPr>
      </w:pPr>
      <w:r>
        <w:rPr>
          <w:rFonts w:ascii="Times New Roman" w:hAnsi="Times New Roman" w:cs="Times New Roman"/>
        </w:rPr>
        <w:t>EV = .55 * $10,000</w:t>
      </w:r>
    </w:p>
    <w:p w14:paraId="4FF64422" w14:textId="6B9CD6C0" w:rsidR="001B265B" w:rsidRDefault="001B265B" w:rsidP="001B265B">
      <w:pPr>
        <w:numPr>
          <w:ilvl w:val="1"/>
          <w:numId w:val="2"/>
        </w:numPr>
        <w:rPr>
          <w:rFonts w:ascii="Times New Roman" w:hAnsi="Times New Roman" w:cs="Times New Roman"/>
        </w:rPr>
      </w:pPr>
      <w:r>
        <w:rPr>
          <w:rFonts w:ascii="Times New Roman" w:hAnsi="Times New Roman" w:cs="Times New Roman"/>
        </w:rPr>
        <w:t>EV = $5,500</w:t>
      </w:r>
    </w:p>
    <w:p w14:paraId="1C795384" w14:textId="747E5923" w:rsidR="001B265B" w:rsidRPr="001B265B" w:rsidRDefault="001B265B" w:rsidP="001B265B">
      <w:pPr>
        <w:numPr>
          <w:ilvl w:val="0"/>
          <w:numId w:val="2"/>
        </w:numPr>
        <w:rPr>
          <w:rFonts w:ascii="Times New Roman" w:hAnsi="Times New Roman" w:cs="Times New Roman"/>
          <w:b/>
          <w:bCs/>
        </w:rPr>
      </w:pPr>
      <w:r w:rsidRPr="001B265B">
        <w:rPr>
          <w:rFonts w:ascii="Times New Roman" w:hAnsi="Times New Roman" w:cs="Times New Roman"/>
          <w:b/>
          <w:bCs/>
        </w:rPr>
        <w:t>Cost Variance (CV)</w:t>
      </w:r>
      <w:r w:rsidRPr="001B265B">
        <w:rPr>
          <w:rFonts w:ascii="Times New Roman" w:hAnsi="Times New Roman" w:cs="Times New Roman"/>
        </w:rPr>
        <w:t xml:space="preserve"> “</w:t>
      </w:r>
      <w:r w:rsidRPr="001B265B">
        <w:rPr>
          <w:rFonts w:ascii="Times New Roman" w:hAnsi="Times New Roman" w:cs="Times New Roman"/>
        </w:rPr>
        <w:t>The schedule variance and the cost variance provide the amount by which the spending is behind (or ahead of) schedule and the amount by which a project is exceeding (or less than) its budget.</w:t>
      </w:r>
      <w:r w:rsidRPr="001B265B">
        <w:rPr>
          <w:rFonts w:ascii="Times New Roman" w:hAnsi="Times New Roman" w:cs="Times New Roman"/>
        </w:rPr>
        <w:t>” (</w:t>
      </w:r>
      <w:proofErr w:type="spellStart"/>
      <w:r w:rsidRPr="001B265B">
        <w:rPr>
          <w:rFonts w:ascii="Times New Roman" w:hAnsi="Times New Roman" w:cs="Times New Roman"/>
        </w:rPr>
        <w:t>Darnall</w:t>
      </w:r>
      <w:proofErr w:type="spellEnd"/>
      <w:r>
        <w:rPr>
          <w:rFonts w:ascii="Times New Roman" w:hAnsi="Times New Roman" w:cs="Times New Roman"/>
        </w:rPr>
        <w:t>, 2010)</w:t>
      </w:r>
    </w:p>
    <w:p w14:paraId="49B729AB" w14:textId="23D953C8" w:rsidR="001B265B" w:rsidRDefault="001B265B" w:rsidP="001B265B">
      <w:pPr>
        <w:numPr>
          <w:ilvl w:val="1"/>
          <w:numId w:val="2"/>
        </w:numPr>
        <w:rPr>
          <w:rFonts w:ascii="Times New Roman" w:hAnsi="Times New Roman" w:cs="Times New Roman"/>
        </w:rPr>
      </w:pPr>
      <w:r w:rsidRPr="001B265B">
        <w:rPr>
          <w:rFonts w:ascii="Times New Roman" w:hAnsi="Times New Roman" w:cs="Times New Roman"/>
        </w:rPr>
        <w:t xml:space="preserve">CV = EV </w:t>
      </w:r>
      <w:r>
        <w:rPr>
          <w:rFonts w:ascii="Times New Roman" w:hAnsi="Times New Roman" w:cs="Times New Roman"/>
        </w:rPr>
        <w:t>–</w:t>
      </w:r>
      <w:r w:rsidRPr="001B265B">
        <w:rPr>
          <w:rFonts w:ascii="Times New Roman" w:hAnsi="Times New Roman" w:cs="Times New Roman"/>
        </w:rPr>
        <w:t xml:space="preserve"> AC</w:t>
      </w:r>
    </w:p>
    <w:p w14:paraId="652FFF07" w14:textId="7161226B" w:rsidR="001B265B" w:rsidRDefault="00BB7407" w:rsidP="001B265B">
      <w:pPr>
        <w:numPr>
          <w:ilvl w:val="1"/>
          <w:numId w:val="2"/>
        </w:numPr>
        <w:rPr>
          <w:rFonts w:ascii="Times New Roman" w:hAnsi="Times New Roman" w:cs="Times New Roman"/>
        </w:rPr>
      </w:pPr>
      <w:r>
        <w:rPr>
          <w:rFonts w:ascii="Times New Roman" w:hAnsi="Times New Roman" w:cs="Times New Roman"/>
        </w:rPr>
        <w:t>CV = $5,500 - $6,750</w:t>
      </w:r>
    </w:p>
    <w:p w14:paraId="5A1C6695" w14:textId="1331CBF1" w:rsidR="00BB7407" w:rsidRDefault="00BB7407" w:rsidP="001B265B">
      <w:pPr>
        <w:numPr>
          <w:ilvl w:val="1"/>
          <w:numId w:val="2"/>
        </w:numPr>
        <w:rPr>
          <w:rFonts w:ascii="Times New Roman" w:hAnsi="Times New Roman" w:cs="Times New Roman"/>
        </w:rPr>
      </w:pPr>
      <w:r>
        <w:rPr>
          <w:rFonts w:ascii="Times New Roman" w:hAnsi="Times New Roman" w:cs="Times New Roman"/>
        </w:rPr>
        <w:t>CV = -$1,250</w:t>
      </w:r>
    </w:p>
    <w:p w14:paraId="2AD27EC6" w14:textId="6CB04D5C" w:rsidR="00BB7407" w:rsidRPr="00BB7407" w:rsidRDefault="00BB7407" w:rsidP="00BB7407">
      <w:pPr>
        <w:numPr>
          <w:ilvl w:val="0"/>
          <w:numId w:val="2"/>
        </w:numPr>
        <w:rPr>
          <w:rFonts w:ascii="Times New Roman" w:hAnsi="Times New Roman" w:cs="Times New Roman"/>
        </w:rPr>
      </w:pPr>
      <w:r w:rsidRPr="005D4232">
        <w:rPr>
          <w:b/>
          <w:bCs/>
        </w:rPr>
        <w:t>Cost Performance Index (CPI)</w:t>
      </w:r>
      <w:r>
        <w:t xml:space="preserve"> “</w:t>
      </w:r>
      <w:r w:rsidRPr="00BB7407">
        <w:t>The cost performance index (CPI) is the ratio of the earned value (EV) to the actual cost (AC).</w:t>
      </w:r>
      <w:r>
        <w:t>” (</w:t>
      </w:r>
      <w:proofErr w:type="spellStart"/>
      <w:r>
        <w:t>Darnall</w:t>
      </w:r>
      <w:proofErr w:type="spellEnd"/>
      <w:r>
        <w:t>, 2010)</w:t>
      </w:r>
    </w:p>
    <w:p w14:paraId="5D7A42A3" w14:textId="789A78E6" w:rsidR="00BB7407" w:rsidRDefault="00BB7407" w:rsidP="00BB7407">
      <w:pPr>
        <w:numPr>
          <w:ilvl w:val="1"/>
          <w:numId w:val="2"/>
        </w:numPr>
        <w:rPr>
          <w:rFonts w:ascii="Times New Roman" w:hAnsi="Times New Roman" w:cs="Times New Roman"/>
        </w:rPr>
      </w:pPr>
      <w:r>
        <w:rPr>
          <w:rFonts w:ascii="Times New Roman" w:hAnsi="Times New Roman" w:cs="Times New Roman"/>
        </w:rPr>
        <w:lastRenderedPageBreak/>
        <w:t>CPI = EV / AC</w:t>
      </w:r>
    </w:p>
    <w:p w14:paraId="4C8D64CE" w14:textId="65155F41" w:rsidR="00BB7407" w:rsidRDefault="00BB7407" w:rsidP="00BB7407">
      <w:pPr>
        <w:numPr>
          <w:ilvl w:val="1"/>
          <w:numId w:val="2"/>
        </w:numPr>
        <w:rPr>
          <w:rFonts w:ascii="Times New Roman" w:hAnsi="Times New Roman" w:cs="Times New Roman"/>
        </w:rPr>
      </w:pPr>
      <w:r>
        <w:rPr>
          <w:rFonts w:ascii="Times New Roman" w:hAnsi="Times New Roman" w:cs="Times New Roman"/>
        </w:rPr>
        <w:t>CPI = %5,500 / %6,750</w:t>
      </w:r>
    </w:p>
    <w:p w14:paraId="541A7521" w14:textId="448A4A88" w:rsidR="00BB7407" w:rsidRDefault="00BB7407" w:rsidP="00BB7407">
      <w:pPr>
        <w:numPr>
          <w:ilvl w:val="1"/>
          <w:numId w:val="2"/>
        </w:numPr>
        <w:rPr>
          <w:rFonts w:ascii="Times New Roman" w:hAnsi="Times New Roman" w:cs="Times New Roman"/>
        </w:rPr>
      </w:pPr>
      <w:r>
        <w:rPr>
          <w:rFonts w:ascii="Times New Roman" w:hAnsi="Times New Roman" w:cs="Times New Roman"/>
        </w:rPr>
        <w:t>CPI = 0.814</w:t>
      </w:r>
    </w:p>
    <w:p w14:paraId="04DBA328" w14:textId="247131DD" w:rsidR="00BB7407" w:rsidRPr="00BB7407" w:rsidRDefault="00BB7407" w:rsidP="00BB7407">
      <w:pPr>
        <w:numPr>
          <w:ilvl w:val="0"/>
          <w:numId w:val="2"/>
        </w:numPr>
        <w:rPr>
          <w:rFonts w:ascii="Times New Roman" w:hAnsi="Times New Roman" w:cs="Times New Roman"/>
        </w:rPr>
      </w:pPr>
      <w:r w:rsidRPr="005D4232">
        <w:rPr>
          <w:b/>
          <w:bCs/>
        </w:rPr>
        <w:t>Schedule Variance (SV)</w:t>
      </w:r>
      <w:r>
        <w:rPr>
          <w:b/>
          <w:bCs/>
        </w:rPr>
        <w:t xml:space="preserve">: </w:t>
      </w:r>
      <w:r w:rsidRPr="00BB7407">
        <w:t>“</w:t>
      </w:r>
      <w:r w:rsidRPr="00BB7407">
        <w:t>The schedule variance and the cost variance provide the amount by which the spending is behind (or ahead of) schedule and the amount by which a project is exceeding (or less than) its budget.</w:t>
      </w:r>
      <w:r>
        <w:t>” (</w:t>
      </w:r>
      <w:proofErr w:type="spellStart"/>
      <w:r>
        <w:t>Darnall</w:t>
      </w:r>
      <w:proofErr w:type="spellEnd"/>
      <w:r>
        <w:t>, 2010)</w:t>
      </w:r>
    </w:p>
    <w:p w14:paraId="0AC54870" w14:textId="1F27BA2C" w:rsidR="00BB7407" w:rsidRDefault="00BB7407" w:rsidP="00BB7407">
      <w:pPr>
        <w:numPr>
          <w:ilvl w:val="1"/>
          <w:numId w:val="2"/>
        </w:numPr>
        <w:rPr>
          <w:rFonts w:ascii="Times New Roman" w:hAnsi="Times New Roman" w:cs="Times New Roman"/>
        </w:rPr>
      </w:pPr>
      <w:r>
        <w:rPr>
          <w:rFonts w:ascii="Times New Roman" w:hAnsi="Times New Roman" w:cs="Times New Roman"/>
        </w:rPr>
        <w:t>SV = EV – PV</w:t>
      </w:r>
    </w:p>
    <w:p w14:paraId="2BAF1145" w14:textId="2463A484" w:rsidR="00BB7407" w:rsidRPr="00BB7407" w:rsidRDefault="00646407" w:rsidP="00BB7407">
      <w:pPr>
        <w:numPr>
          <w:ilvl w:val="1"/>
          <w:numId w:val="2"/>
        </w:numPr>
        <w:rPr>
          <w:rFonts w:ascii="Times New Roman" w:hAnsi="Times New Roman" w:cs="Times New Roman"/>
        </w:rPr>
      </w:pPr>
      <w:r>
        <w:rPr>
          <w:rFonts w:ascii="Times New Roman" w:hAnsi="Times New Roman" w:cs="Times New Roman"/>
        </w:rPr>
        <w:t>SV = $5,500 - $6,000</w:t>
      </w:r>
    </w:p>
    <w:p w14:paraId="4502D371" w14:textId="2C0C436E" w:rsidR="00BB7407" w:rsidRDefault="00BB7407" w:rsidP="00BB7407">
      <w:pPr>
        <w:numPr>
          <w:ilvl w:val="0"/>
          <w:numId w:val="2"/>
        </w:numPr>
      </w:pPr>
      <w:r w:rsidRPr="005D4232">
        <w:rPr>
          <w:b/>
          <w:bCs/>
        </w:rPr>
        <w:t>Schedule Performance Index (SPI)</w:t>
      </w:r>
      <w:r>
        <w:t xml:space="preserve"> “</w:t>
      </w:r>
      <w:r w:rsidRPr="00BB7407">
        <w:t>The schedule performance index (SPI) is the ratio of the earned value and the planned value.</w:t>
      </w:r>
      <w:r>
        <w:t>” (</w:t>
      </w:r>
      <w:proofErr w:type="spellStart"/>
      <w:r>
        <w:t>Darnall</w:t>
      </w:r>
      <w:proofErr w:type="spellEnd"/>
      <w:r>
        <w:t>, 2010)</w:t>
      </w:r>
    </w:p>
    <w:p w14:paraId="6BF12F87" w14:textId="3C53F28E" w:rsidR="00BB7407" w:rsidRDefault="00BB7407" w:rsidP="00BB7407">
      <w:pPr>
        <w:numPr>
          <w:ilvl w:val="1"/>
          <w:numId w:val="2"/>
        </w:numPr>
      </w:pPr>
      <w:r w:rsidRPr="00BB7407">
        <w:t xml:space="preserve">SPI </w:t>
      </w:r>
      <w:r>
        <w:t>= EV / PV</w:t>
      </w:r>
    </w:p>
    <w:p w14:paraId="6BE272F1" w14:textId="14F5198B" w:rsidR="00BB7407" w:rsidRDefault="00646407" w:rsidP="00BB7407">
      <w:pPr>
        <w:numPr>
          <w:ilvl w:val="1"/>
          <w:numId w:val="2"/>
        </w:numPr>
      </w:pPr>
      <w:r>
        <w:t>SPI = $5,500 / $6,000</w:t>
      </w:r>
    </w:p>
    <w:p w14:paraId="6316BDD1" w14:textId="7B0A2D61" w:rsidR="00646407" w:rsidRPr="00BB7407" w:rsidRDefault="00646407" w:rsidP="00BB7407">
      <w:pPr>
        <w:numPr>
          <w:ilvl w:val="1"/>
          <w:numId w:val="2"/>
        </w:numPr>
      </w:pPr>
      <w:r>
        <w:t>SPI = 0.92</w:t>
      </w:r>
    </w:p>
    <w:p w14:paraId="0CED07B4" w14:textId="2CC575CD" w:rsidR="00BB7407" w:rsidRDefault="00BB7407" w:rsidP="00BB7407">
      <w:pPr>
        <w:numPr>
          <w:ilvl w:val="0"/>
          <w:numId w:val="2"/>
        </w:numPr>
      </w:pPr>
      <w:r w:rsidRPr="005D4232">
        <w:rPr>
          <w:b/>
          <w:bCs/>
        </w:rPr>
        <w:t>Estimate at Completion (EAC)</w:t>
      </w:r>
      <w:r w:rsidR="00646407">
        <w:rPr>
          <w:b/>
          <w:bCs/>
        </w:rPr>
        <w:t xml:space="preserve"> </w:t>
      </w:r>
      <w:r w:rsidR="00646407" w:rsidRPr="00646407">
        <w:t>“</w:t>
      </w:r>
      <w:r w:rsidR="00646407" w:rsidRPr="00646407">
        <w:t>The new estimate of the project cost is the estimate at completion (EAC).</w:t>
      </w:r>
      <w:r w:rsidR="00646407" w:rsidRPr="00646407">
        <w:t>”</w:t>
      </w:r>
    </w:p>
    <w:p w14:paraId="2ADD576B" w14:textId="5D3A5265" w:rsidR="00646407" w:rsidRDefault="00646407" w:rsidP="00646407">
      <w:pPr>
        <w:numPr>
          <w:ilvl w:val="1"/>
          <w:numId w:val="2"/>
        </w:numPr>
      </w:pPr>
      <w:r>
        <w:t>EAC = AC + ETC</w:t>
      </w:r>
    </w:p>
    <w:p w14:paraId="10CBA09C" w14:textId="237535EC" w:rsidR="00646407" w:rsidRDefault="00646407" w:rsidP="00646407">
      <w:pPr>
        <w:numPr>
          <w:ilvl w:val="2"/>
          <w:numId w:val="2"/>
        </w:numPr>
      </w:pPr>
      <w:r>
        <w:t>Note ETC = (</w:t>
      </w:r>
      <w:r w:rsidR="000E242B">
        <w:rPr>
          <w:rFonts w:ascii="Times New Roman" w:hAnsi="Times New Roman" w:cs="Times New Roman"/>
        </w:rPr>
        <w:t>Total Budget</w:t>
      </w:r>
      <w:r>
        <w:t xml:space="preserve">– EV)/CPI </w:t>
      </w:r>
    </w:p>
    <w:p w14:paraId="4BD69283" w14:textId="4F8E22E0" w:rsidR="00646407" w:rsidRDefault="000E242B" w:rsidP="00646407">
      <w:pPr>
        <w:numPr>
          <w:ilvl w:val="2"/>
          <w:numId w:val="2"/>
        </w:numPr>
      </w:pPr>
      <w:r>
        <w:rPr>
          <w:rFonts w:ascii="Times New Roman" w:hAnsi="Times New Roman" w:cs="Times New Roman"/>
        </w:rPr>
        <w:t>Total Budget</w:t>
      </w:r>
      <w:r w:rsidR="00646407">
        <w:t xml:space="preserve"> = $10,000</w:t>
      </w:r>
    </w:p>
    <w:p w14:paraId="11DC2615" w14:textId="5659D685" w:rsidR="00646407" w:rsidRPr="00646407" w:rsidRDefault="00646407" w:rsidP="00646407">
      <w:pPr>
        <w:numPr>
          <w:ilvl w:val="2"/>
          <w:numId w:val="2"/>
        </w:numPr>
      </w:pPr>
      <w:r>
        <w:t xml:space="preserve">CPI = </w:t>
      </w:r>
      <w:r>
        <w:rPr>
          <w:rFonts w:ascii="Times New Roman" w:hAnsi="Times New Roman" w:cs="Times New Roman"/>
        </w:rPr>
        <w:t>0.814</w:t>
      </w:r>
    </w:p>
    <w:p w14:paraId="20E153C9" w14:textId="26CD1F20" w:rsidR="00646407" w:rsidRPr="000E242B" w:rsidRDefault="00646407" w:rsidP="00646407">
      <w:pPr>
        <w:numPr>
          <w:ilvl w:val="2"/>
          <w:numId w:val="2"/>
        </w:numPr>
      </w:pPr>
      <w:r>
        <w:t xml:space="preserve">EV = </w:t>
      </w:r>
      <w:r w:rsidR="000E242B">
        <w:rPr>
          <w:rFonts w:ascii="Times New Roman" w:hAnsi="Times New Roman" w:cs="Times New Roman"/>
        </w:rPr>
        <w:t>$5,500</w:t>
      </w:r>
    </w:p>
    <w:p w14:paraId="4E24D809" w14:textId="4929C583" w:rsidR="000E242B" w:rsidRDefault="000E242B" w:rsidP="00646407">
      <w:pPr>
        <w:numPr>
          <w:ilvl w:val="2"/>
          <w:numId w:val="2"/>
        </w:numPr>
      </w:pPr>
      <w:r>
        <w:t>ETC = ($10,000 - $5,500) / 0.814</w:t>
      </w:r>
    </w:p>
    <w:p w14:paraId="0D291576" w14:textId="3DC26014" w:rsidR="000E242B" w:rsidRDefault="000E242B" w:rsidP="00646407">
      <w:pPr>
        <w:numPr>
          <w:ilvl w:val="2"/>
          <w:numId w:val="2"/>
        </w:numPr>
      </w:pPr>
      <w:r>
        <w:t>ETC = $5,528.25</w:t>
      </w:r>
    </w:p>
    <w:p w14:paraId="0EC55604" w14:textId="49DF216A" w:rsidR="00646407" w:rsidRDefault="00646407" w:rsidP="00646407">
      <w:pPr>
        <w:numPr>
          <w:ilvl w:val="1"/>
          <w:numId w:val="2"/>
        </w:numPr>
      </w:pPr>
      <w:r>
        <w:t xml:space="preserve">EAC = </w:t>
      </w:r>
      <w:r>
        <w:rPr>
          <w:rFonts w:ascii="Times New Roman" w:hAnsi="Times New Roman" w:cs="Times New Roman"/>
        </w:rPr>
        <w:t>$6,750</w:t>
      </w:r>
      <w:r>
        <w:rPr>
          <w:rFonts w:ascii="Times New Roman" w:hAnsi="Times New Roman" w:cs="Times New Roman"/>
        </w:rPr>
        <w:t xml:space="preserve"> </w:t>
      </w:r>
      <w:r w:rsidR="000E242B">
        <w:rPr>
          <w:rFonts w:ascii="Times New Roman" w:hAnsi="Times New Roman" w:cs="Times New Roman"/>
        </w:rPr>
        <w:t xml:space="preserve">+ </w:t>
      </w:r>
      <w:r w:rsidR="000E242B">
        <w:t>$</w:t>
      </w:r>
      <w:r w:rsidR="000E242B">
        <w:t>5,528.25</w:t>
      </w:r>
    </w:p>
    <w:p w14:paraId="3842028C" w14:textId="6AFC7210" w:rsidR="000E242B" w:rsidRPr="00912BC5" w:rsidRDefault="000E242B" w:rsidP="00646407">
      <w:pPr>
        <w:numPr>
          <w:ilvl w:val="1"/>
          <w:numId w:val="2"/>
        </w:numPr>
      </w:pPr>
      <w:r>
        <w:t>EAC = $12,278.25</w:t>
      </w:r>
    </w:p>
    <w:p w14:paraId="6B7EB06F" w14:textId="77777777" w:rsidR="00912BC5" w:rsidRDefault="00912BC5" w:rsidP="00912BC5">
      <w:pPr>
        <w:rPr>
          <w:rFonts w:ascii="Times New Roman" w:hAnsi="Times New Roman" w:cs="Times New Roman"/>
        </w:rPr>
      </w:pPr>
    </w:p>
    <w:p w14:paraId="60E70B77" w14:textId="77777777" w:rsidR="000E242B" w:rsidRDefault="000E242B" w:rsidP="00912BC5">
      <w:pPr>
        <w:rPr>
          <w:rFonts w:ascii="Times New Roman" w:hAnsi="Times New Roman" w:cs="Times New Roman"/>
        </w:rPr>
      </w:pPr>
    </w:p>
    <w:p w14:paraId="6336BD5F" w14:textId="77777777" w:rsidR="000E242B" w:rsidRPr="00912BC5" w:rsidRDefault="000E242B" w:rsidP="00912BC5">
      <w:pPr>
        <w:rPr>
          <w:rFonts w:ascii="Times New Roman" w:hAnsi="Times New Roman" w:cs="Times New Roman"/>
        </w:rPr>
      </w:pPr>
    </w:p>
    <w:p w14:paraId="02287AF7" w14:textId="77777777" w:rsidR="00912BC5" w:rsidRPr="00912BC5" w:rsidRDefault="00912BC5">
      <w:pPr>
        <w:rPr>
          <w:rFonts w:ascii="Times New Roman" w:hAnsi="Times New Roman" w:cs="Times New Roman"/>
        </w:rPr>
      </w:pPr>
    </w:p>
    <w:p w14:paraId="07C5E9F5" w14:textId="77777777" w:rsidR="000E242B" w:rsidRDefault="00912BC5">
      <w:pPr>
        <w:rPr>
          <w:rFonts w:ascii="Times New Roman" w:hAnsi="Times New Roman" w:cs="Times New Roman"/>
        </w:rPr>
      </w:pPr>
      <w:r w:rsidRPr="00912BC5">
        <w:rPr>
          <w:rFonts w:ascii="Times New Roman" w:hAnsi="Times New Roman" w:cs="Times New Roman"/>
        </w:rPr>
        <w:t>Reference:</w:t>
      </w:r>
    </w:p>
    <w:p w14:paraId="77E5BF64" w14:textId="3A5C7374" w:rsidR="00912BC5" w:rsidRDefault="00912BC5">
      <w:pPr>
        <w:rPr>
          <w:rFonts w:ascii="Times New Roman" w:hAnsi="Times New Roman" w:cs="Times New Roman"/>
        </w:rPr>
      </w:pPr>
      <w:r w:rsidRPr="00912BC5">
        <w:rPr>
          <w:rFonts w:ascii="Times New Roman" w:hAnsi="Times New Roman" w:cs="Times New Roman"/>
        </w:rPr>
        <w:br/>
      </w:r>
      <w:proofErr w:type="spellStart"/>
      <w:r w:rsidRPr="00912BC5">
        <w:rPr>
          <w:rFonts w:ascii="Times New Roman" w:hAnsi="Times New Roman" w:cs="Times New Roman"/>
        </w:rPr>
        <w:t>Darnall</w:t>
      </w:r>
      <w:proofErr w:type="spellEnd"/>
      <w:r w:rsidRPr="00912BC5">
        <w:rPr>
          <w:rFonts w:ascii="Times New Roman" w:hAnsi="Times New Roman" w:cs="Times New Roman"/>
        </w:rPr>
        <w:t>, R., &amp; Preston, J. (2010). Project Management from Simple to Complex. The Saylor Foundation.</w:t>
      </w:r>
    </w:p>
    <w:p w14:paraId="6FAC7978" w14:textId="73365D12" w:rsidR="000E242B" w:rsidRPr="00912BC5" w:rsidRDefault="000E242B">
      <w:pPr>
        <w:rPr>
          <w:rFonts w:ascii="Times New Roman" w:hAnsi="Times New Roman" w:cs="Times New Roman"/>
        </w:rPr>
      </w:pPr>
      <w:r w:rsidRPr="000E242B">
        <w:rPr>
          <w:rFonts w:ascii="Times New Roman" w:hAnsi="Times New Roman" w:cs="Times New Roman"/>
          <w:i/>
          <w:iCs/>
        </w:rPr>
        <w:t>Planned Value (Earned Value Analysis)</w:t>
      </w:r>
      <w:r w:rsidRPr="000E242B">
        <w:rPr>
          <w:rFonts w:ascii="Times New Roman" w:hAnsi="Times New Roman" w:cs="Times New Roman"/>
        </w:rPr>
        <w:t>. (n.d.). Www.projectengineer.net. https://www.projectengineer.net/planned-value-earned-value-analysis-2/</w:t>
      </w:r>
    </w:p>
    <w:sectPr w:rsidR="000E242B" w:rsidRPr="0091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F1984"/>
    <w:multiLevelType w:val="multilevel"/>
    <w:tmpl w:val="0F626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64AEC"/>
    <w:multiLevelType w:val="multilevel"/>
    <w:tmpl w:val="FCC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71711"/>
    <w:multiLevelType w:val="multilevel"/>
    <w:tmpl w:val="4A2A9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42407340">
    <w:abstractNumId w:val="1"/>
  </w:num>
  <w:num w:numId="2" w16cid:durableId="232160723">
    <w:abstractNumId w:val="0"/>
  </w:num>
  <w:num w:numId="3" w16cid:durableId="194414816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C5"/>
    <w:rsid w:val="000E242B"/>
    <w:rsid w:val="001B265B"/>
    <w:rsid w:val="00346448"/>
    <w:rsid w:val="004D5B09"/>
    <w:rsid w:val="00646407"/>
    <w:rsid w:val="00912BC5"/>
    <w:rsid w:val="00BB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CC052"/>
  <w15:chartTrackingRefBased/>
  <w15:docId w15:val="{F0F02016-633F-4CD2-B0A4-7CB2EE24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BC5"/>
    <w:rPr>
      <w:rFonts w:eastAsiaTheme="majorEastAsia" w:cstheme="majorBidi"/>
      <w:color w:val="272727" w:themeColor="text1" w:themeTint="D8"/>
    </w:rPr>
  </w:style>
  <w:style w:type="paragraph" w:styleId="Title">
    <w:name w:val="Title"/>
    <w:basedOn w:val="Normal"/>
    <w:next w:val="Normal"/>
    <w:link w:val="TitleChar"/>
    <w:uiPriority w:val="10"/>
    <w:qFormat/>
    <w:rsid w:val="00912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BC5"/>
    <w:pPr>
      <w:spacing w:before="160"/>
      <w:jc w:val="center"/>
    </w:pPr>
    <w:rPr>
      <w:i/>
      <w:iCs/>
      <w:color w:val="404040" w:themeColor="text1" w:themeTint="BF"/>
    </w:rPr>
  </w:style>
  <w:style w:type="character" w:customStyle="1" w:styleId="QuoteChar">
    <w:name w:val="Quote Char"/>
    <w:basedOn w:val="DefaultParagraphFont"/>
    <w:link w:val="Quote"/>
    <w:uiPriority w:val="29"/>
    <w:rsid w:val="00912BC5"/>
    <w:rPr>
      <w:i/>
      <w:iCs/>
      <w:color w:val="404040" w:themeColor="text1" w:themeTint="BF"/>
    </w:rPr>
  </w:style>
  <w:style w:type="paragraph" w:styleId="ListParagraph">
    <w:name w:val="List Paragraph"/>
    <w:basedOn w:val="Normal"/>
    <w:uiPriority w:val="34"/>
    <w:qFormat/>
    <w:rsid w:val="00912BC5"/>
    <w:pPr>
      <w:ind w:left="720"/>
      <w:contextualSpacing/>
    </w:pPr>
  </w:style>
  <w:style w:type="character" w:styleId="IntenseEmphasis">
    <w:name w:val="Intense Emphasis"/>
    <w:basedOn w:val="DefaultParagraphFont"/>
    <w:uiPriority w:val="21"/>
    <w:qFormat/>
    <w:rsid w:val="00912BC5"/>
    <w:rPr>
      <w:i/>
      <w:iCs/>
      <w:color w:val="2F5496" w:themeColor="accent1" w:themeShade="BF"/>
    </w:rPr>
  </w:style>
  <w:style w:type="paragraph" w:styleId="IntenseQuote">
    <w:name w:val="Intense Quote"/>
    <w:basedOn w:val="Normal"/>
    <w:next w:val="Normal"/>
    <w:link w:val="IntenseQuoteChar"/>
    <w:uiPriority w:val="30"/>
    <w:qFormat/>
    <w:rsid w:val="00912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BC5"/>
    <w:rPr>
      <w:i/>
      <w:iCs/>
      <w:color w:val="2F5496" w:themeColor="accent1" w:themeShade="BF"/>
    </w:rPr>
  </w:style>
  <w:style w:type="character" w:styleId="IntenseReference">
    <w:name w:val="Intense Reference"/>
    <w:basedOn w:val="DefaultParagraphFont"/>
    <w:uiPriority w:val="32"/>
    <w:qFormat/>
    <w:rsid w:val="00912B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24745">
      <w:bodyDiv w:val="1"/>
      <w:marLeft w:val="0"/>
      <w:marRight w:val="0"/>
      <w:marTop w:val="0"/>
      <w:marBottom w:val="0"/>
      <w:divBdr>
        <w:top w:val="none" w:sz="0" w:space="0" w:color="auto"/>
        <w:left w:val="none" w:sz="0" w:space="0" w:color="auto"/>
        <w:bottom w:val="none" w:sz="0" w:space="0" w:color="auto"/>
        <w:right w:val="none" w:sz="0" w:space="0" w:color="auto"/>
      </w:divBdr>
    </w:div>
    <w:div w:id="153492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493</Words>
  <Characters>2241</Characters>
  <Application>Microsoft Office Word</Application>
  <DocSecurity>0</DocSecurity>
  <Lines>65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2025-02-12T17:56:00Z</dcterms:created>
  <dcterms:modified xsi:type="dcterms:W3CDTF">2025-02-12T19:04:00Z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7b6ae224-f6d9-4b70-82e9-e5541caa1719</vt:lpwstr>
  </property>
</Properties>
</file>