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1F8CB" w14:textId="11051169" w:rsidR="001F3F7B" w:rsidRDefault="00EB3515" w:rsidP="001B2C21">
      <w:r>
        <w:t xml:space="preserve">Hello </w:t>
      </w:r>
      <w:r w:rsidR="00FE15F7">
        <w:t>Monique</w:t>
      </w:r>
      <w:r w:rsidR="001B2C21">
        <w:t>,</w:t>
      </w:r>
    </w:p>
    <w:p w14:paraId="1065F7C1" w14:textId="794559B3" w:rsidR="00427E62" w:rsidRDefault="00427E62" w:rsidP="00893DCC">
      <w:pPr>
        <w:ind w:firstLine="720"/>
      </w:pPr>
      <w:r>
        <w:t>You said, “</w:t>
      </w:r>
      <w:r w:rsidRPr="00427E62">
        <w:t>asking thoughtful, inclusive, and forward-focused questions</w:t>
      </w:r>
      <w:r>
        <w:t>,” Is there an event or question in that event that pops into your head that could help shed light on how we are to use questions to move forward and contribute?  Do you think it is more of a eureka moment for individuals during a discussion that raises these questions?</w:t>
      </w:r>
    </w:p>
    <w:p w14:paraId="6E27E9DE" w14:textId="3E397D9A" w:rsidR="00427E62" w:rsidRDefault="00427E62" w:rsidP="00893DCC">
      <w:pPr>
        <w:ind w:firstLine="720"/>
      </w:pPr>
      <w:r>
        <w:t>In our reading it states, “</w:t>
      </w:r>
      <w:r w:rsidRPr="00427E62">
        <w:t>As you move from the simple “yes/no” question at the beginning toward the “why” question at the end, you’ll notice that the queries tend to stimulate more reflective thinking and a deeper level of conversation.</w:t>
      </w:r>
      <w:r>
        <w:t>” (Vogt, 2003) Is this something that can be done on command</w:t>
      </w:r>
      <w:r w:rsidR="00893DCC">
        <w:t>?</w:t>
      </w:r>
      <w:r>
        <w:t xml:space="preserve">  I am not so sure</w:t>
      </w:r>
      <w:r w:rsidR="00893DCC">
        <w:t>; I would think that these questions, maybe we could call inspiration,</w:t>
      </w:r>
      <w:r>
        <w:t xml:space="preserve"> could happen at any time.  Although you did mention the inquiry mindset</w:t>
      </w:r>
      <w:r w:rsidR="00893DCC">
        <w:t>,</w:t>
      </w:r>
      <w:r>
        <w:t xml:space="preserve"> and that could change the dynamic.</w:t>
      </w:r>
    </w:p>
    <w:p w14:paraId="247201BD" w14:textId="09B0146F" w:rsidR="00427E62" w:rsidRDefault="00893DCC" w:rsidP="00893DCC">
      <w:pPr>
        <w:ind w:firstLine="720"/>
      </w:pPr>
      <w:r>
        <w:t>“Your statements about questions opening the door for introspection and open dialogue” align well with our book.  “Generating new thinking requires asking more than simple open questions it requires that the question is not laden with assumptions about the situation” (</w:t>
      </w:r>
      <w:r w:rsidRPr="00175251">
        <w:t>Bushe</w:t>
      </w:r>
      <w:r>
        <w:t>, 2015, p. 281) These parts are what I am curious about: how do you come up with these questions, is it a spark or can it be made through open discussion like you were saying.</w:t>
      </w:r>
    </w:p>
    <w:p w14:paraId="0B1500E1" w14:textId="77777777" w:rsidR="00427E62" w:rsidRDefault="00427E62" w:rsidP="00933239"/>
    <w:p w14:paraId="3A0F47DD" w14:textId="01037EE2" w:rsidR="00175251" w:rsidRDefault="00175251" w:rsidP="001F3F7B">
      <w:r>
        <w:t>Reference:</w:t>
      </w:r>
    </w:p>
    <w:p w14:paraId="3B92A505" w14:textId="7D14621D" w:rsidR="00175251" w:rsidRDefault="00175251" w:rsidP="00FE15F7">
      <w:r w:rsidRPr="00175251">
        <w:t>Bushe, G. R., &amp; Marshak, R. J. (2015). </w:t>
      </w:r>
      <w:r w:rsidRPr="00175251">
        <w:rPr>
          <w:i/>
          <w:iCs/>
        </w:rPr>
        <w:t>Dialogic organization development: the theory and practice of transformational change</w:t>
      </w:r>
      <w:r w:rsidRPr="00175251">
        <w:t>. Berrett-Koehler Publishers, A Bk Business Book.</w:t>
      </w:r>
    </w:p>
    <w:p w14:paraId="645A4E14" w14:textId="77777777" w:rsidR="00427E62" w:rsidRDefault="00427E62" w:rsidP="00FE15F7"/>
    <w:p w14:paraId="75714EDA" w14:textId="280F86BF" w:rsidR="00427E62" w:rsidRDefault="00427E62" w:rsidP="00FE15F7">
      <w:r w:rsidRPr="00427E62">
        <w:t>Vogt, E. E., Brown, J., &amp; Isaacs, D. (2003). </w:t>
      </w:r>
      <w:r w:rsidRPr="00427E62">
        <w:rPr>
          <w:i/>
          <w:iCs/>
        </w:rPr>
        <w:t xml:space="preserve">The art of powerful </w:t>
      </w:r>
      <w:proofErr w:type="gramStart"/>
      <w:r w:rsidRPr="00427E62">
        <w:rPr>
          <w:i/>
          <w:iCs/>
        </w:rPr>
        <w:t>questions :</w:t>
      </w:r>
      <w:proofErr w:type="gramEnd"/>
      <w:r w:rsidRPr="00427E62">
        <w:rPr>
          <w:i/>
          <w:iCs/>
        </w:rPr>
        <w:t xml:space="preserve"> catalyzing, insight, innovation, and action</w:t>
      </w:r>
      <w:r w:rsidRPr="00427E62">
        <w:t xml:space="preserve">. Whole Systems </w:t>
      </w:r>
      <w:proofErr w:type="gramStart"/>
      <w:r w:rsidRPr="00427E62">
        <w:t>Associates ;</w:t>
      </w:r>
      <w:proofErr w:type="gramEnd"/>
      <w:r w:rsidRPr="00427E62">
        <w:t xml:space="preserve"> Waltham, Mass.</w:t>
      </w:r>
    </w:p>
    <w:sectPr w:rsidR="0042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15"/>
    <w:rsid w:val="00175251"/>
    <w:rsid w:val="001B2C21"/>
    <w:rsid w:val="001F3F7B"/>
    <w:rsid w:val="00201BC0"/>
    <w:rsid w:val="003250CA"/>
    <w:rsid w:val="003714ED"/>
    <w:rsid w:val="00427E62"/>
    <w:rsid w:val="005752B6"/>
    <w:rsid w:val="005C4BE8"/>
    <w:rsid w:val="00610054"/>
    <w:rsid w:val="00777894"/>
    <w:rsid w:val="00780148"/>
    <w:rsid w:val="007844F9"/>
    <w:rsid w:val="00794831"/>
    <w:rsid w:val="00893DCC"/>
    <w:rsid w:val="008A200E"/>
    <w:rsid w:val="00933239"/>
    <w:rsid w:val="00EB3515"/>
    <w:rsid w:val="00F878DE"/>
    <w:rsid w:val="00FD4309"/>
    <w:rsid w:val="00FE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D1BBB"/>
  <w15:chartTrackingRefBased/>
  <w15:docId w15:val="{F1C2ED8C-7CB7-4F75-9342-E44CBF11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15"/>
    <w:rPr>
      <w:rFonts w:eastAsiaTheme="majorEastAsia" w:cstheme="majorBidi"/>
      <w:color w:val="272727" w:themeColor="text1" w:themeTint="D8"/>
    </w:rPr>
  </w:style>
  <w:style w:type="paragraph" w:styleId="Title">
    <w:name w:val="Title"/>
    <w:basedOn w:val="Normal"/>
    <w:next w:val="Normal"/>
    <w:link w:val="TitleChar"/>
    <w:uiPriority w:val="10"/>
    <w:qFormat/>
    <w:rsid w:val="00EB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15"/>
    <w:pPr>
      <w:spacing w:before="160"/>
      <w:jc w:val="center"/>
    </w:pPr>
    <w:rPr>
      <w:i/>
      <w:iCs/>
      <w:color w:val="404040" w:themeColor="text1" w:themeTint="BF"/>
    </w:rPr>
  </w:style>
  <w:style w:type="character" w:customStyle="1" w:styleId="QuoteChar">
    <w:name w:val="Quote Char"/>
    <w:basedOn w:val="DefaultParagraphFont"/>
    <w:link w:val="Quote"/>
    <w:uiPriority w:val="29"/>
    <w:rsid w:val="00EB3515"/>
    <w:rPr>
      <w:i/>
      <w:iCs/>
      <w:color w:val="404040" w:themeColor="text1" w:themeTint="BF"/>
    </w:rPr>
  </w:style>
  <w:style w:type="paragraph" w:styleId="ListParagraph">
    <w:name w:val="List Paragraph"/>
    <w:basedOn w:val="Normal"/>
    <w:uiPriority w:val="34"/>
    <w:qFormat/>
    <w:rsid w:val="00EB3515"/>
    <w:pPr>
      <w:ind w:left="720"/>
      <w:contextualSpacing/>
    </w:pPr>
  </w:style>
  <w:style w:type="character" w:styleId="IntenseEmphasis">
    <w:name w:val="Intense Emphasis"/>
    <w:basedOn w:val="DefaultParagraphFont"/>
    <w:uiPriority w:val="21"/>
    <w:qFormat/>
    <w:rsid w:val="00EB3515"/>
    <w:rPr>
      <w:i/>
      <w:iCs/>
      <w:color w:val="2F5496" w:themeColor="accent1" w:themeShade="BF"/>
    </w:rPr>
  </w:style>
  <w:style w:type="paragraph" w:styleId="IntenseQuote">
    <w:name w:val="Intense Quote"/>
    <w:basedOn w:val="Normal"/>
    <w:next w:val="Normal"/>
    <w:link w:val="IntenseQuoteChar"/>
    <w:uiPriority w:val="30"/>
    <w:qFormat/>
    <w:rsid w:val="00EB3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515"/>
    <w:rPr>
      <w:i/>
      <w:iCs/>
      <w:color w:val="2F5496" w:themeColor="accent1" w:themeShade="BF"/>
    </w:rPr>
  </w:style>
  <w:style w:type="character" w:styleId="IntenseReference">
    <w:name w:val="Intense Reference"/>
    <w:basedOn w:val="DefaultParagraphFont"/>
    <w:uiPriority w:val="32"/>
    <w:qFormat/>
    <w:rsid w:val="00EB3515"/>
    <w:rPr>
      <w:b/>
      <w:bCs/>
      <w:smallCaps/>
      <w:color w:val="2F5496" w:themeColor="accent1" w:themeShade="BF"/>
      <w:spacing w:val="5"/>
    </w:rPr>
  </w:style>
  <w:style w:type="character" w:styleId="Hyperlink">
    <w:name w:val="Hyperlink"/>
    <w:basedOn w:val="DefaultParagraphFont"/>
    <w:uiPriority w:val="99"/>
    <w:unhideWhenUsed/>
    <w:rsid w:val="00777894"/>
    <w:rPr>
      <w:color w:val="0563C1" w:themeColor="hyperlink"/>
      <w:u w:val="single"/>
    </w:rPr>
  </w:style>
  <w:style w:type="character" w:styleId="UnresolvedMention">
    <w:name w:val="Unresolved Mention"/>
    <w:basedOn w:val="DefaultParagraphFont"/>
    <w:uiPriority w:val="99"/>
    <w:semiHidden/>
    <w:unhideWhenUsed/>
    <w:rsid w:val="0077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263</Words>
  <Characters>1389</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7</cp:revision>
  <dcterms:created xsi:type="dcterms:W3CDTF">2025-01-30T09:01:00Z</dcterms:created>
  <dcterms:modified xsi:type="dcterms:W3CDTF">2025-02-06T17:38:00Z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8b1633b5-6ed9-4ca8-8eed-f8910d8568c0</vt:lpwstr>
  </property>
</Properties>
</file>