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B510" w14:textId="4BB9D128" w:rsidR="009630EB" w:rsidRDefault="009630EB" w:rsidP="009630EB">
      <w:pPr>
        <w:jc w:val="center"/>
        <w:rPr>
          <w:b/>
          <w:bCs/>
          <w:lang w:val="fr-FR"/>
        </w:rPr>
      </w:pPr>
      <w:r w:rsidRPr="009630EB">
        <w:rPr>
          <w:b/>
          <w:bCs/>
          <w:lang w:val="fr-FR"/>
        </w:rPr>
        <w:t>VHDL – DOC</w:t>
      </w:r>
    </w:p>
    <w:p w14:paraId="613FCA2B" w14:textId="767D66F6" w:rsidR="009630EB" w:rsidRDefault="009630EB" w:rsidP="009630EB">
      <w:pPr>
        <w:jc w:val="both"/>
        <w:rPr>
          <w:b/>
          <w:bCs/>
          <w:lang w:val="fr-FR"/>
        </w:rPr>
      </w:pPr>
      <w:r>
        <w:rPr>
          <w:b/>
          <w:bCs/>
          <w:lang w:val="fr-FR"/>
        </w:rPr>
        <w:t>Définition des entré et des sortie  de cette façon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30EB" w14:paraId="242A6A42" w14:textId="77777777" w:rsidTr="009630EB">
        <w:tc>
          <w:tcPr>
            <w:tcW w:w="9062" w:type="dxa"/>
          </w:tcPr>
          <w:p w14:paraId="70D3E0F4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-- On déclare tout d’abord la bibliothèque IEEE qui contient</w:t>
            </w:r>
          </w:p>
          <w:p w14:paraId="0B69F139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-- la définition du type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std_logic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(entre autres).</w:t>
            </w:r>
          </w:p>
          <w:p w14:paraId="7A57BF7E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library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IEEE;</w:t>
            </w:r>
          </w:p>
          <w:p w14:paraId="135A2FED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</w:p>
          <w:p w14:paraId="05ED40FD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-- On indique que l’on souhaite utiliser tous les objets</w:t>
            </w:r>
          </w:p>
          <w:p w14:paraId="79E2CBA0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-- définis dans le package STD_LOGIC_1164. Cela permet d’utiliser</w:t>
            </w:r>
          </w:p>
          <w:p w14:paraId="0CAAAF4A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-- le type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std_logic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pour les signaux (0,1,'Z', etc.).</w:t>
            </w:r>
          </w:p>
          <w:p w14:paraId="0B136E98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use IEEE.STD_LOGIC_1164.ALL;</w:t>
            </w:r>
          </w:p>
          <w:p w14:paraId="0386865A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</w:p>
          <w:p w14:paraId="5ADCE8F6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-- Début de la définition de l’entité (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entity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)</w:t>
            </w:r>
          </w:p>
          <w:p w14:paraId="67E1FD08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entity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TP07_V1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is</w:t>
            </w:r>
            <w:proofErr w:type="spellEnd"/>
          </w:p>
          <w:p w14:paraId="63B509AD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</w:p>
          <w:p w14:paraId="33410FA9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-- La section Port définit les entrées et sorties de cette entité.</w:t>
            </w:r>
          </w:p>
          <w:p w14:paraId="620289C1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Port (</w:t>
            </w:r>
          </w:p>
          <w:p w14:paraId="166B9645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-- Entrées (in) de type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std_logic</w:t>
            </w:r>
            <w:proofErr w:type="spellEnd"/>
          </w:p>
          <w:p w14:paraId="387090C9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A    : in  STD_LOGIC;   -- Signal d'entrée A</w:t>
            </w:r>
          </w:p>
          <w:p w14:paraId="516F3FF1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B    : in  STD_LOGIC;   -- Signal d'entrée B</w:t>
            </w:r>
          </w:p>
          <w:p w14:paraId="33F4E0FC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C    : in  STD_LOGIC;   -- Signal d'entrée C</w:t>
            </w:r>
          </w:p>
          <w:p w14:paraId="5467F49E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</w:t>
            </w:r>
          </w:p>
          <w:p w14:paraId="33203FC5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-- Sorties (out) de type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std_logic</w:t>
            </w:r>
            <w:proofErr w:type="spellEnd"/>
          </w:p>
          <w:p w14:paraId="773B3165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LedA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: out STD_LOGIC;   -- Sortie correspondant à A</w:t>
            </w:r>
          </w:p>
          <w:p w14:paraId="34E2DED0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LedB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: out STD_LOGIC;   -- Sortie correspondant à B</w:t>
            </w:r>
          </w:p>
          <w:p w14:paraId="7E8A936C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    </w:t>
            </w:r>
            <w:proofErr w:type="spellStart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LedC</w:t>
            </w:r>
            <w:proofErr w:type="spellEnd"/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: out STD_LOGIC    -- Sortie correspondant à C</w:t>
            </w:r>
          </w:p>
          <w:p w14:paraId="2546897A" w14:textId="77777777" w:rsidR="009630EB" w:rsidRPr="009630EB" w:rsidRDefault="009630EB" w:rsidP="009630EB">
            <w:pPr>
              <w:jc w:val="both"/>
              <w:rPr>
                <w:rFonts w:ascii="Consolas" w:hAnsi="Consolas"/>
                <w:sz w:val="20"/>
                <w:szCs w:val="20"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 xml:space="preserve">    );</w:t>
            </w:r>
          </w:p>
          <w:p w14:paraId="0172977E" w14:textId="1E14CEE3" w:rsidR="009630EB" w:rsidRDefault="009630EB" w:rsidP="009630EB">
            <w:pPr>
              <w:jc w:val="both"/>
              <w:rPr>
                <w:b/>
                <w:bCs/>
                <w:lang w:val="fr-FR"/>
              </w:rPr>
            </w:pPr>
            <w:r w:rsidRPr="009630EB">
              <w:rPr>
                <w:rFonts w:ascii="Consolas" w:hAnsi="Consolas"/>
                <w:sz w:val="20"/>
                <w:szCs w:val="20"/>
                <w:lang w:val="fr-FR"/>
              </w:rPr>
              <w:t>end TP07_V1;</w:t>
            </w:r>
          </w:p>
        </w:tc>
      </w:tr>
    </w:tbl>
    <w:p w14:paraId="259549BF" w14:textId="4DAE9477" w:rsidR="009630EB" w:rsidRDefault="009630EB" w:rsidP="009630EB">
      <w:pPr>
        <w:jc w:val="both"/>
        <w:rPr>
          <w:b/>
          <w:bCs/>
          <w:lang w:val="fr-FR"/>
        </w:rPr>
      </w:pPr>
    </w:p>
    <w:p w14:paraId="64DD31AA" w14:textId="2F1A8852" w:rsidR="00CF0C7A" w:rsidRDefault="00CF0C7A" w:rsidP="009630EB">
      <w:pPr>
        <w:jc w:val="both"/>
        <w:rPr>
          <w:b/>
          <w:bCs/>
        </w:rPr>
      </w:pPr>
      <w:r>
        <w:rPr>
          <w:b/>
          <w:bCs/>
        </w:rPr>
        <w:t>Architecture</w:t>
      </w:r>
    </w:p>
    <w:p w14:paraId="391A0CA2" w14:textId="32FCCEBA" w:rsidR="00CF0C7A" w:rsidRPr="00B10487" w:rsidRDefault="00CF0C7A" w:rsidP="00CF0C7A">
      <w:pPr>
        <w:jc w:val="both"/>
      </w:pPr>
      <w:r w:rsidRPr="00CF0C7A">
        <w:t xml:space="preserve">L’architecture décrit comment le circuit fonctionne en interne. C’est là qu’on écrit le comportement qui dit : « La sortie </w:t>
      </w:r>
      <w:r>
        <w:t>X</w:t>
      </w:r>
      <w:r w:rsidRPr="00CF0C7A">
        <w:t xml:space="preserve"> dépend de A et B selon telle règle ».</w:t>
      </w:r>
      <w:r w:rsidR="00796F41">
        <w:t xml:space="preserve"> On y écrit la </w:t>
      </w:r>
      <w:proofErr w:type="spellStart"/>
      <w:r w:rsidR="00796F41">
        <w:t>logqiue</w:t>
      </w:r>
      <w:proofErr w:type="spellEnd"/>
      <w:r w:rsidR="00796F41">
        <w:t>.</w:t>
      </w:r>
    </w:p>
    <w:p w14:paraId="107839A8" w14:textId="5054EB8C" w:rsidR="009630EB" w:rsidRDefault="009630EB" w:rsidP="009630EB">
      <w:pPr>
        <w:jc w:val="both"/>
        <w:rPr>
          <w:b/>
          <w:bCs/>
        </w:rPr>
      </w:pPr>
      <w:r>
        <w:rPr>
          <w:b/>
          <w:bCs/>
        </w:rPr>
        <w:t>Affectation</w:t>
      </w:r>
    </w:p>
    <w:p w14:paraId="39F6A438" w14:textId="264A6E5A" w:rsidR="009630EB" w:rsidRPr="009630EB" w:rsidRDefault="009630EB" w:rsidP="009630EB">
      <w:pPr>
        <w:jc w:val="both"/>
      </w:pPr>
      <w:r w:rsidRPr="009630EB">
        <w:t>En VHDL, on peut écrire les affectations (assignations) de signaux de plusieurs façons. Voici la différence entre :</w:t>
      </w:r>
    </w:p>
    <w:p w14:paraId="4606C12D" w14:textId="77777777" w:rsidR="009630EB" w:rsidRPr="009630EB" w:rsidRDefault="009630EB" w:rsidP="009630EB">
      <w:pPr>
        <w:numPr>
          <w:ilvl w:val="0"/>
          <w:numId w:val="1"/>
        </w:numPr>
        <w:jc w:val="both"/>
      </w:pPr>
      <w:r w:rsidRPr="009630EB">
        <w:t>Affectation simple</w:t>
      </w:r>
    </w:p>
    <w:p w14:paraId="0C2DA41B" w14:textId="77777777" w:rsidR="009630EB" w:rsidRPr="009630EB" w:rsidRDefault="009630EB" w:rsidP="009630EB">
      <w:pPr>
        <w:numPr>
          <w:ilvl w:val="0"/>
          <w:numId w:val="1"/>
        </w:numPr>
        <w:jc w:val="both"/>
      </w:pPr>
      <w:r w:rsidRPr="009630EB">
        <w:t>Affectation conditionnelle</w:t>
      </w:r>
    </w:p>
    <w:p w14:paraId="4DFD6198" w14:textId="77777777" w:rsidR="009630EB" w:rsidRDefault="009630EB" w:rsidP="009630EB">
      <w:pPr>
        <w:numPr>
          <w:ilvl w:val="0"/>
          <w:numId w:val="1"/>
        </w:numPr>
        <w:jc w:val="both"/>
      </w:pPr>
      <w:r w:rsidRPr="009630EB">
        <w:t>Affectation par sélection</w:t>
      </w:r>
    </w:p>
    <w:p w14:paraId="75585B48" w14:textId="0ADB43B9" w:rsidR="009630EB" w:rsidRPr="007463E1" w:rsidRDefault="009630EB" w:rsidP="009630EB">
      <w:pPr>
        <w:jc w:val="both"/>
        <w:rPr>
          <w:b/>
          <w:bCs/>
        </w:rPr>
      </w:pPr>
      <w:r w:rsidRPr="007463E1">
        <w:rPr>
          <w:b/>
          <w:bCs/>
        </w:rPr>
        <w:t>Affectation simple</w:t>
      </w:r>
    </w:p>
    <w:p w14:paraId="22451427" w14:textId="77777777" w:rsidR="007463E1" w:rsidRPr="007463E1" w:rsidRDefault="007463E1" w:rsidP="007463E1">
      <w:pPr>
        <w:jc w:val="both"/>
      </w:pPr>
      <w:r w:rsidRPr="007463E1">
        <w:t>L’affectation simple (souvent utilisée) dit juste : « ma sortie prend la valeur de telle expression ». Par exemple 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463E1" w14:paraId="26E5F0E5" w14:textId="77777777" w:rsidTr="007463E1">
        <w:tc>
          <w:tcPr>
            <w:tcW w:w="9062" w:type="dxa"/>
          </w:tcPr>
          <w:p w14:paraId="12C75DCB" w14:textId="77777777" w:rsidR="007463E1" w:rsidRPr="007463E1" w:rsidRDefault="007463E1" w:rsidP="007463E1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LedA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&lt;= A and (B </w:t>
            </w: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nor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C); </w:t>
            </w:r>
          </w:p>
          <w:p w14:paraId="0565EE5F" w14:textId="77777777" w:rsidR="007463E1" w:rsidRPr="007463E1" w:rsidRDefault="007463E1" w:rsidP="007463E1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LedB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&lt;= </w:t>
            </w: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B and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(A </w:t>
            </w: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nor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C);</w:t>
            </w:r>
          </w:p>
          <w:p w14:paraId="14053599" w14:textId="7CAE693F" w:rsidR="007463E1" w:rsidRDefault="007463E1" w:rsidP="007463E1">
            <w:pPr>
              <w:jc w:val="both"/>
            </w:pP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LedC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&lt;= C and (B </w:t>
            </w:r>
            <w:proofErr w:type="spellStart"/>
            <w:r w:rsidRPr="007463E1">
              <w:rPr>
                <w:rFonts w:ascii="Consolas" w:hAnsi="Consolas"/>
                <w:sz w:val="20"/>
                <w:szCs w:val="20"/>
              </w:rPr>
              <w:t>nor</w:t>
            </w:r>
            <w:proofErr w:type="spellEnd"/>
            <w:r w:rsidRPr="007463E1">
              <w:rPr>
                <w:rFonts w:ascii="Consolas" w:hAnsi="Consolas"/>
                <w:sz w:val="20"/>
                <w:szCs w:val="20"/>
              </w:rPr>
              <w:t xml:space="preserve"> A);</w:t>
            </w:r>
          </w:p>
        </w:tc>
      </w:tr>
    </w:tbl>
    <w:p w14:paraId="71A47867" w14:textId="3423C1BF" w:rsidR="0065144D" w:rsidRDefault="0065144D" w:rsidP="009630EB">
      <w:pPr>
        <w:jc w:val="both"/>
      </w:pPr>
    </w:p>
    <w:p w14:paraId="5ACC7A47" w14:textId="77777777" w:rsidR="0065144D" w:rsidRDefault="0065144D">
      <w:r>
        <w:lastRenderedPageBreak/>
        <w:br w:type="page"/>
      </w:r>
    </w:p>
    <w:p w14:paraId="3C6DB568" w14:textId="576CFC04" w:rsidR="0065144D" w:rsidRDefault="0065144D" w:rsidP="0065144D">
      <w:pPr>
        <w:jc w:val="both"/>
        <w:rPr>
          <w:b/>
          <w:bCs/>
        </w:rPr>
      </w:pPr>
      <w:r w:rsidRPr="0065144D">
        <w:rPr>
          <w:b/>
          <w:bCs/>
        </w:rPr>
        <w:lastRenderedPageBreak/>
        <w:t>Affectation conditionnelle</w:t>
      </w:r>
    </w:p>
    <w:p w14:paraId="5CF2916B" w14:textId="762A888C" w:rsidR="0065144D" w:rsidRPr="0065144D" w:rsidRDefault="0065144D" w:rsidP="0065144D">
      <w:pPr>
        <w:jc w:val="both"/>
      </w:pPr>
      <w:r w:rsidRPr="0065144D">
        <w:t xml:space="preserve">Ici, on utilise la forme </w:t>
      </w:r>
      <w:r w:rsidR="00B16870">
        <w:t>[</w:t>
      </w:r>
      <w:r w:rsidRPr="0065144D">
        <w:rPr>
          <w:rFonts w:ascii="Consolas" w:hAnsi="Consolas"/>
        </w:rPr>
        <w:t xml:space="preserve">... &lt;= ... </w:t>
      </w:r>
      <w:proofErr w:type="spellStart"/>
      <w:r w:rsidRPr="0065144D">
        <w:rPr>
          <w:rFonts w:ascii="Consolas" w:hAnsi="Consolas"/>
        </w:rPr>
        <w:t>when</w:t>
      </w:r>
      <w:proofErr w:type="spellEnd"/>
      <w:r w:rsidRPr="0065144D">
        <w:rPr>
          <w:rFonts w:ascii="Consolas" w:hAnsi="Consolas"/>
        </w:rPr>
        <w:t xml:space="preserve"> ... </w:t>
      </w:r>
      <w:proofErr w:type="spellStart"/>
      <w:r w:rsidRPr="0065144D">
        <w:rPr>
          <w:rFonts w:ascii="Consolas" w:hAnsi="Consolas"/>
        </w:rPr>
        <w:t>else</w:t>
      </w:r>
      <w:proofErr w:type="spellEnd"/>
      <w:r w:rsidRPr="0065144D">
        <w:rPr>
          <w:rFonts w:ascii="Consolas" w:hAnsi="Consolas"/>
        </w:rPr>
        <w:t xml:space="preserve"> ....</w:t>
      </w:r>
      <w:r w:rsidR="00B16870">
        <w:rPr>
          <w:rFonts w:ascii="Consolas" w:hAnsi="Consolas"/>
        </w:rPr>
        <w:t>]</w:t>
      </w:r>
      <w:r w:rsidRPr="0065144D">
        <w:t xml:space="preserve"> On pose une ou plusieurs conditions et on indique la valeur à donner en fonction de ces conditions.</w:t>
      </w:r>
    </w:p>
    <w:p w14:paraId="60C1A25E" w14:textId="77777777" w:rsidR="0065144D" w:rsidRPr="0065144D" w:rsidRDefault="0065144D" w:rsidP="0065144D">
      <w:pPr>
        <w:jc w:val="both"/>
      </w:pPr>
      <w:r w:rsidRPr="0065144D">
        <w:t>Exemple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144D" w14:paraId="29DC464F" w14:textId="77777777" w:rsidTr="0065144D">
        <w:tc>
          <w:tcPr>
            <w:tcW w:w="9062" w:type="dxa"/>
          </w:tcPr>
          <w:p w14:paraId="71216994" w14:textId="5080FAAB" w:rsidR="0065144D" w:rsidRPr="00050B74" w:rsidRDefault="0065144D" w:rsidP="0065144D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LedA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 xml:space="preserve"> &lt;= '1' </w:t>
            </w: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 xml:space="preserve"> (A = '1') else '0';</w:t>
            </w:r>
          </w:p>
        </w:tc>
      </w:tr>
    </w:tbl>
    <w:p w14:paraId="2EE5C6AF" w14:textId="77777777" w:rsidR="00050B74" w:rsidRDefault="00050B74" w:rsidP="00B16870">
      <w:pPr>
        <w:jc w:val="both"/>
      </w:pPr>
    </w:p>
    <w:p w14:paraId="283CF3B0" w14:textId="455D7F34" w:rsidR="00050B74" w:rsidRDefault="00B16870" w:rsidP="00B16870">
      <w:pPr>
        <w:jc w:val="both"/>
      </w:pPr>
      <w:r w:rsidRPr="00B16870">
        <w:t xml:space="preserve">Si A vaut '1', alors </w:t>
      </w:r>
      <w:proofErr w:type="spellStart"/>
      <w:r w:rsidRPr="00B16870">
        <w:t>LedA</w:t>
      </w:r>
      <w:proofErr w:type="spellEnd"/>
      <w:r w:rsidRPr="00B16870">
        <w:t xml:space="preserve"> prend '1'; sinon, </w:t>
      </w:r>
      <w:proofErr w:type="spellStart"/>
      <w:r w:rsidRPr="00B16870">
        <w:t>LedA</w:t>
      </w:r>
      <w:proofErr w:type="spellEnd"/>
      <w:r w:rsidRPr="00B16870">
        <w:t xml:space="preserve"> prend '0'.</w:t>
      </w:r>
    </w:p>
    <w:p w14:paraId="7A834A8B" w14:textId="4E7CE3D3" w:rsidR="0065144D" w:rsidRDefault="00B16870" w:rsidP="00B16870">
      <w:pPr>
        <w:jc w:val="both"/>
      </w:pPr>
      <w:r w:rsidRPr="00B16870">
        <w:t>On peut chaîner plusieurs conditions pour gérer plusieurs cas.</w:t>
      </w:r>
    </w:p>
    <w:p w14:paraId="705EA33A" w14:textId="1E5411EE" w:rsidR="00050B74" w:rsidRPr="0065144D" w:rsidRDefault="00050B74" w:rsidP="00B16870">
      <w:pPr>
        <w:jc w:val="both"/>
        <w:rPr>
          <w:b/>
          <w:bCs/>
        </w:rPr>
      </w:pPr>
      <w:r w:rsidRPr="00050B74">
        <w:rPr>
          <w:b/>
          <w:bCs/>
        </w:rPr>
        <w:t>Affectation par sélection (</w:t>
      </w:r>
      <w:proofErr w:type="spellStart"/>
      <w:r w:rsidRPr="00050B74">
        <w:rPr>
          <w:b/>
          <w:bCs/>
        </w:rPr>
        <w:t>with</w:t>
      </w:r>
      <w:proofErr w:type="spellEnd"/>
      <w:r w:rsidRPr="00050B74">
        <w:rPr>
          <w:b/>
          <w:bCs/>
        </w:rPr>
        <w:t xml:space="preserve"> ... select)</w:t>
      </w:r>
    </w:p>
    <w:p w14:paraId="09C7A4C2" w14:textId="77777777" w:rsidR="00050B74" w:rsidRPr="00050B74" w:rsidRDefault="00050B74" w:rsidP="00050B74">
      <w:pPr>
        <w:jc w:val="both"/>
      </w:pPr>
      <w:r w:rsidRPr="00050B74">
        <w:t>Cette forme de code permet de faire une sorte de « commutateur » (switch) sur une variable ou un signal, puis d’assigner différentes valeurs.</w:t>
      </w:r>
    </w:p>
    <w:p w14:paraId="4B085DEC" w14:textId="77777777" w:rsidR="00050B74" w:rsidRPr="00050B74" w:rsidRDefault="00050B74" w:rsidP="00050B74">
      <w:pPr>
        <w:jc w:val="both"/>
      </w:pPr>
      <w:r w:rsidRPr="00050B74">
        <w:t>Exemple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0B74" w14:paraId="147A57A5" w14:textId="77777777" w:rsidTr="00050B74">
        <w:trPr>
          <w:trHeight w:val="374"/>
        </w:trPr>
        <w:tc>
          <w:tcPr>
            <w:tcW w:w="9062" w:type="dxa"/>
          </w:tcPr>
          <w:p w14:paraId="26A9AC13" w14:textId="0D809EC6" w:rsidR="00050B74" w:rsidRPr="00050B74" w:rsidRDefault="00050B74" w:rsidP="00050B74">
            <w:pPr>
              <w:jc w:val="both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with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 xml:space="preserve"> A &amp; B &amp; C select</w:t>
            </w:r>
          </w:p>
          <w:p w14:paraId="563B28F9" w14:textId="56C0B491" w:rsidR="00050B74" w:rsidRPr="00050B74" w:rsidRDefault="00050B74" w:rsidP="00050B74">
            <w:pPr>
              <w:jc w:val="both"/>
              <w:rPr>
                <w:rFonts w:ascii="Consolas" w:hAnsi="Consolas"/>
                <w:sz w:val="20"/>
                <w:szCs w:val="20"/>
              </w:rPr>
            </w:pPr>
            <w:r w:rsidRPr="00050B74">
              <w:rPr>
                <w:rFonts w:ascii="Consolas" w:hAnsi="Consolas"/>
                <w:sz w:val="20"/>
                <w:szCs w:val="20"/>
              </w:rPr>
              <w:t xml:space="preserve">    </w:t>
            </w: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LedA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 xml:space="preserve"> &lt;= '1' </w:t>
            </w: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 xml:space="preserve"> "100",</w:t>
            </w:r>
          </w:p>
          <w:p w14:paraId="48E50194" w14:textId="16633615" w:rsidR="00050B74" w:rsidRPr="00050B74" w:rsidRDefault="00050B74" w:rsidP="00050B74">
            <w:pPr>
              <w:jc w:val="both"/>
            </w:pPr>
            <w:r w:rsidRPr="00050B74">
              <w:rPr>
                <w:rFonts w:ascii="Consolas" w:hAnsi="Consolas"/>
                <w:sz w:val="20"/>
                <w:szCs w:val="20"/>
              </w:rPr>
              <w:t xml:space="preserve">         '0' </w:t>
            </w: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when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050B74">
              <w:rPr>
                <w:rFonts w:ascii="Consolas" w:hAnsi="Consolas"/>
                <w:sz w:val="20"/>
                <w:szCs w:val="20"/>
              </w:rPr>
              <w:t>others</w:t>
            </w:r>
            <w:proofErr w:type="spellEnd"/>
            <w:r w:rsidRPr="00050B74">
              <w:rPr>
                <w:rFonts w:ascii="Consolas" w:hAnsi="Consolas"/>
                <w:sz w:val="20"/>
                <w:szCs w:val="20"/>
              </w:rPr>
              <w:t>;</w:t>
            </w:r>
          </w:p>
        </w:tc>
      </w:tr>
    </w:tbl>
    <w:p w14:paraId="18726191" w14:textId="77777777" w:rsidR="009630EB" w:rsidRPr="0065144D" w:rsidRDefault="009630EB" w:rsidP="009630EB">
      <w:pPr>
        <w:jc w:val="both"/>
        <w:rPr>
          <w:lang w:val="fr-FR"/>
        </w:rPr>
      </w:pPr>
    </w:p>
    <w:sectPr w:rsidR="009630EB" w:rsidRPr="0065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F56C8" w14:textId="77777777" w:rsidR="000B6C2A" w:rsidRDefault="000B6C2A" w:rsidP="009630EB">
      <w:pPr>
        <w:spacing w:after="0" w:line="240" w:lineRule="auto"/>
      </w:pPr>
      <w:r>
        <w:separator/>
      </w:r>
    </w:p>
  </w:endnote>
  <w:endnote w:type="continuationSeparator" w:id="0">
    <w:p w14:paraId="4D6AFEB4" w14:textId="77777777" w:rsidR="000B6C2A" w:rsidRDefault="000B6C2A" w:rsidP="0096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D4050" w14:textId="77777777" w:rsidR="000B6C2A" w:rsidRDefault="000B6C2A" w:rsidP="009630EB">
      <w:pPr>
        <w:spacing w:after="0" w:line="240" w:lineRule="auto"/>
      </w:pPr>
      <w:r>
        <w:separator/>
      </w:r>
    </w:p>
  </w:footnote>
  <w:footnote w:type="continuationSeparator" w:id="0">
    <w:p w14:paraId="01F24E8E" w14:textId="77777777" w:rsidR="000B6C2A" w:rsidRDefault="000B6C2A" w:rsidP="00963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C7BE7"/>
    <w:multiLevelType w:val="multilevel"/>
    <w:tmpl w:val="5632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17768"/>
    <w:multiLevelType w:val="multilevel"/>
    <w:tmpl w:val="693E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1251239">
    <w:abstractNumId w:val="1"/>
  </w:num>
  <w:num w:numId="2" w16cid:durableId="68697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EB"/>
    <w:rsid w:val="00050B74"/>
    <w:rsid w:val="000B6C2A"/>
    <w:rsid w:val="0065144D"/>
    <w:rsid w:val="007463E1"/>
    <w:rsid w:val="00796F41"/>
    <w:rsid w:val="009630EB"/>
    <w:rsid w:val="00B10487"/>
    <w:rsid w:val="00B16870"/>
    <w:rsid w:val="00C55A04"/>
    <w:rsid w:val="00C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B2908"/>
  <w15:chartTrackingRefBased/>
  <w15:docId w15:val="{B68EDB08-6EF3-4C24-B8FE-A43C6F14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3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3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3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3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3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3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3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3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3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3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63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3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30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30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30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30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30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30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3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3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3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3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3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30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30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30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3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30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30EB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63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30EB"/>
  </w:style>
  <w:style w:type="paragraph" w:styleId="Pieddepage">
    <w:name w:val="footer"/>
    <w:basedOn w:val="Normal"/>
    <w:link w:val="PieddepageCar"/>
    <w:uiPriority w:val="99"/>
    <w:unhideWhenUsed/>
    <w:rsid w:val="00963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30EB"/>
  </w:style>
  <w:style w:type="table" w:styleId="Grilledutableau">
    <w:name w:val="Table Grid"/>
    <w:basedOn w:val="TableauNormal"/>
    <w:uiPriority w:val="39"/>
    <w:rsid w:val="0096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Huwiler</dc:creator>
  <cp:keywords/>
  <dc:description/>
  <cp:lastModifiedBy>Paul Huwiler</cp:lastModifiedBy>
  <cp:revision>8</cp:revision>
  <dcterms:created xsi:type="dcterms:W3CDTF">2024-12-30T10:09:00Z</dcterms:created>
  <dcterms:modified xsi:type="dcterms:W3CDTF">2024-12-30T10:26:00Z</dcterms:modified>
</cp:coreProperties>
</file>