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506"/>
      </w:tblGrid>
      <w:tr>
        <w:tc>
          <w:tcPr>
            <w:tcW w:type="dxa" w:w="1700"/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6"/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4"/>
                <w:szCs w:val="44"/>
              </w:rPr>
              <w:t xml:space="preserve">PAVEL KOLAROV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666666"/>
                <w:spacing w:val="20"/>
                <w:sz w:val="22"/>
                <w:szCs w:val="22"/>
              </w:rPr>
              <w:t xml:space="preserve">ITS DELIVERY SPECIALIST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Sofia, Bulgaria   //   +359 88 26 111 09   //   pavel_kolarov@yahoo.com</w:t>
            </w:r>
          </w:p>
          <w:p>
            <w:hyperlink w:history="1" r:id="rIddzi8xpirhmfyr9ffyucva">
              <w:r>
                <w:rPr>
                  <w:rFonts w:ascii="Calibri" w:cs="Calibri" w:eastAsia="Calibri" w:hAnsi="Calibri"/>
                  <w:color w:val="2E74B5"/>
                  <w:sz w:val="19"/>
                  <w:szCs w:val="19"/>
                  <w:u w:val="single"/>
                </w:rPr>
                <w:t xml:space="preserve">www.pavelkolarov.net</w:t>
              </w:r>
            </w:hyperlink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 //   </w:t>
            </w:r>
            <w:hyperlink w:history="1" r:id="rIdqdc0w2nlq-xq2eyzit3oj">
              <w:r>
                <w:rPr>
                  <w:rFonts w:ascii="Calibri" w:cs="Calibri" w:eastAsia="Calibri" w:hAnsi="Calibri"/>
                  <w:color w:val="2E74B5"/>
                  <w:sz w:val="19"/>
                  <w:szCs w:val="19"/>
                  <w:u w:val="single"/>
                </w:rPr>
                <w:t xml:space="preserve">linkedin.com/in/pavelkolarov</w:t>
              </w:r>
            </w:hyperlink>
          </w:p>
        </w:tc>
      </w:tr>
    </w:tbl>
    <w:p>
      <w:pPr>
        <w:pBdr>
          <w:bottom w:val="single" w:color="BFBFBF" w:sz="6" w:space="4"/>
        </w:pBdr>
        <w:spacing w:after="200" w:before="120"/>
      </w:pPr>
    </w:p>
    <w:p>
      <w:pPr>
        <w:pBdr>
          <w:bottom w:val="single" w:color="1F3864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Globally minded IT &amp; Systems Engineer with hands-on experience across enterprise environments, fluent in multiple languages, and effective in fast-paced, multicultural teams. Skilled in coordinating technical delivery, supporting IT systems, and resolving both human and technical challenges. Combines structured engineering thinking with a precise, people-focused approach to work.</w:t>
      </w:r>
    </w:p>
    <w:p>
      <w:pPr>
        <w:pBdr>
          <w:bottom w:val="single" w:color="1F3864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ITS Delivery Specialist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Telekom Austria Group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Jun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 enterprise post-sales service delivery, processing Cisco Commerce hardware and software orders through SAP SD.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Coordinate technicians and align requirements, maintaining clear communication between business clients and internal teams.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Improved order accuracy and documentation consistency across multiple service locations.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Helped reduce delivery delays through proactive coordination and tracking.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Compute Hardware Support Engineer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Hewlett Packard Enterprise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Nov 2024 – May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Diagnosed and maintained enterprise server hardware using diagnostic tools and system logs.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Coordinated replacement components with vendors and field technicians.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Resolved high-priority incidents while maintaining SLA compliance.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Improved the issue-identification workflow, reducing troubleshooting time.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System Engineer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Robert Bosch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Sep 2022 – Oct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Gathered system requirements and maintained structured technical documentation.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Supported Agile teams by defining verification criteria for software and system features.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Contributed to major product lines, including Mercedes Ambient Light and Bosch E-Bike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Improved requirement clarity by restructuring documentation and reducing ambiguity.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Helpdesk Analyst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C3i / HCL Technologies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Oct 2021 – Mar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Provided B2B IT support for AbbVie Germany, managing Active Directory accounts and employee onboarding.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Resolved software and hardware issues for employees.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Maintained strong first-contact resolution rates and consistent SLA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Ensured smooth user onboarding with no critical access issues.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Support Representative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Blink Home / Amazon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2021 – Sep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Supported US and DE customers with device, connectivity, and app issues.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Handled returns, warranty cases, and device setup.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Maintained high customer satisfaction scores across support channels.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Identified recurring issues and escalated them to improve user documentation.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Assembly Technician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Datecs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2019 – Oct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Assembled electronic devices and performed functional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Conducted hardware quality checks and troubleshooting.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Achieved consistent defect-free output across high-volume batches.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Improved testing efficiency through optimized workflow steps.</w:t>
      </w:r>
    </w:p>
    <w:p>
      <w:pPr>
        <w:pBdr>
          <w:bottom w:val="single" w:color="1F3864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BSc Computer Engineering (Part-Completed)</w:t>
      </w: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  |  Technical University of Berlin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2019 –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Completed 4 semesters, covering engineering fundamentals, electronics, C embedded programming, and technical mathematics.</w:t>
      </w:r>
    </w:p>
    <w:p>
      <w:pPr>
        <w:pBdr>
          <w:bottom w:val="single" w:color="1F3864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SKILLS &amp; ADDITIONAL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 Skills: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Active Directory · Virtual Machines · SAP SD · Hardware Diagnostics · Jira · Confluence · Jama · DOORS · Server Hardware · Networking Basics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 &amp; 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 · C/C++ · GitHub · Microsoft 365 · Visio · JavaScript · HTML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Additional Skills: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Troubleshooting · Documentation · Requirements Engineering · Agile · Design Tools (Photoshop, Vegas, Vector Graphics)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Cybersecurity Basics · Applied Computer Science Principles · Technical English for Electrical Engineering · DSD II – German Language Diploma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Projects: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Web Order Tracker – functional online order-tracking tool built with HTML, CSS, and JavaScript · Personal Portfolio Website · Custom Design &amp; Branding Studio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English (C1) · German (C1) · Russian (B2) · Bulgarian (Native)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zi8xpirhmfyr9ffyucva" Type="http://schemas.openxmlformats.org/officeDocument/2006/relationships/hyperlink" Target="http://www.pavelkolarov.net" TargetMode="External"/><Relationship Id="rIdqdc0w2nlq-xq2eyzit3oj" Type="http://schemas.openxmlformats.org/officeDocument/2006/relationships/hyperlink" Target="http://www.linkedin.com/in/pavelkolarov" TargetMode="External"/><Relationship Id="rId7" Type="http://schemas.openxmlformats.org/officeDocument/2006/relationships/image" Target="media/3440b521a37a6d551addb9ef95dc389283b4a2c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2026-07-03T18:31:38.832Z</dcterms:created>
  <dcterms:modified xsi:type="dcterms:W3CDTF">2026-07-03T18:31:38.844Z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