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DA0" w:rsidRDefault="008103A6" w:rsidP="008103A6">
      <w:pPr>
        <w:jc w:val="right"/>
      </w:pPr>
      <w:r>
        <w:t>Paul Kafka</w:t>
      </w:r>
    </w:p>
    <w:p w:rsidR="008103A6" w:rsidRDefault="008103A6" w:rsidP="008103A6">
      <w:pPr>
        <w:jc w:val="right"/>
      </w:pPr>
      <w:r>
        <w:t>10/2/13</w:t>
      </w:r>
    </w:p>
    <w:p w:rsidR="008103A6" w:rsidRDefault="008103A6" w:rsidP="008103A6">
      <w:pPr>
        <w:jc w:val="right"/>
      </w:pPr>
      <w:r>
        <w:t>Embedded System Design</w:t>
      </w:r>
    </w:p>
    <w:p w:rsidR="00DC2DA0" w:rsidRPr="002D6691" w:rsidRDefault="008103A6" w:rsidP="002D6691">
      <w:pPr>
        <w:jc w:val="center"/>
        <w:rPr>
          <w:u w:val="single"/>
        </w:rPr>
      </w:pPr>
      <w:r w:rsidRPr="008103A6">
        <w:rPr>
          <w:u w:val="single"/>
        </w:rPr>
        <w:t>Homework 4</w:t>
      </w:r>
    </w:p>
    <w:p w:rsidR="008103A6" w:rsidRDefault="008103A6" w:rsidP="008103A6">
      <w:pPr>
        <w:rPr>
          <w:b/>
          <w:sz w:val="28"/>
          <w:u w:val="single"/>
        </w:rPr>
      </w:pPr>
      <w:r w:rsidRPr="003512B4">
        <w:rPr>
          <w:b/>
          <w:sz w:val="28"/>
          <w:u w:val="single"/>
        </w:rPr>
        <w:t xml:space="preserve">74163 </w:t>
      </w:r>
      <w:r>
        <w:rPr>
          <w:b/>
          <w:sz w:val="28"/>
          <w:u w:val="single"/>
        </w:rPr>
        <w:t>Verilog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module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hw4a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LOAD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ENP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ENT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RC0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LOAD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proofErr w:type="spell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ENP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ENT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inout</w:t>
      </w:r>
      <w:proofErr w:type="spellEnd"/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inout</w:t>
      </w:r>
      <w:proofErr w:type="spellEnd"/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inout</w:t>
      </w:r>
      <w:proofErr w:type="spellEnd"/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inout</w:t>
      </w:r>
      <w:proofErr w:type="spellEnd"/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output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RC0</w:t>
      </w:r>
      <w:proofErr w:type="gram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reg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reg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reg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reg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reg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reg</w:t>
      </w:r>
      <w:proofErr w:type="spellEnd"/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 xml:space="preserve">//JK Flip Flops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always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@(</w:t>
      </w:r>
      <w:proofErr w:type="spell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negedge</w:t>
      </w:r>
      <w:proofErr w:type="spell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spell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clk</w:t>
      </w:r>
      <w:proofErr w:type="spellEnd"/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begin</w:t>
      </w:r>
      <w:proofErr w:type="gramEnd"/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 Combinational Logic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ENP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ENT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//For Q_A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(~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LOAD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(~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DATA_A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//For Q_B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DATA_B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//For Q_C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DATA_C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//For Q_D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first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~(~(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DATA_D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CLR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</w:t>
      </w:r>
      <w:proofErr w:type="gramStart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a(</w:t>
      </w:r>
      <w:proofErr w:type="gramEnd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4) is J and a(5) is K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</w:t>
      </w:r>
      <w:proofErr w:type="gramStart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b(</w:t>
      </w:r>
      <w:proofErr w:type="gramEnd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4) is J and b(5) is K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</w:t>
      </w:r>
      <w:proofErr w:type="gramStart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c(</w:t>
      </w:r>
      <w:proofErr w:type="gramEnd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4) is J and c(5) is K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c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//</w:t>
      </w:r>
      <w:proofErr w:type="gramStart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d(</w:t>
      </w:r>
      <w:proofErr w:type="gramEnd"/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t>4) is J and d(5) is K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else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if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4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d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5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])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i/>
          <w:iCs/>
          <w:color w:val="87875F"/>
          <w:sz w:val="20"/>
          <w:szCs w:val="20"/>
        </w:rPr>
      </w:pPr>
      <w:r w:rsidRPr="0033314C">
        <w:rPr>
          <w:rFonts w:ascii="Consolas" w:eastAsia="Times New Roman" w:hAnsi="Consolas" w:cs="Consolas"/>
          <w:i/>
          <w:iCs/>
          <w:color w:val="87875F"/>
          <w:sz w:val="20"/>
          <w:szCs w:val="20"/>
        </w:rPr>
        <w:lastRenderedPageBreak/>
        <w:t>//Outputs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wire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wire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1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wire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2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wire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Q_D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temp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r w:rsidRPr="0033314C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];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wire</w:t>
      </w:r>
      <w:proofErr w:type="gramEnd"/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RC0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Q_D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Q_C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Q_B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Q_A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33314C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33314C">
        <w:rPr>
          <w:rFonts w:ascii="Consolas" w:eastAsia="Times New Roman" w:hAnsi="Consolas" w:cs="Consolas"/>
          <w:color w:val="000087"/>
          <w:sz w:val="20"/>
          <w:szCs w:val="20"/>
        </w:rPr>
        <w:t>ENT</w:t>
      </w:r>
      <w:r w:rsidRPr="0033314C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33314C" w:rsidRPr="0033314C" w:rsidRDefault="0033314C" w:rsidP="0033314C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spellStart"/>
      <w:proofErr w:type="gramStart"/>
      <w:r w:rsidRPr="0033314C">
        <w:rPr>
          <w:rFonts w:ascii="Consolas" w:eastAsia="Times New Roman" w:hAnsi="Consolas" w:cs="Consolas"/>
          <w:color w:val="87005F"/>
          <w:sz w:val="20"/>
          <w:szCs w:val="20"/>
        </w:rPr>
        <w:t>endmodule</w:t>
      </w:r>
      <w:proofErr w:type="spellEnd"/>
      <w:proofErr w:type="gramEnd"/>
    </w:p>
    <w:p w:rsidR="008103A6" w:rsidRDefault="008103A6" w:rsidP="008103A6">
      <w:pPr>
        <w:rPr>
          <w:b/>
          <w:sz w:val="28"/>
          <w:u w:val="single"/>
        </w:rPr>
      </w:pPr>
    </w:p>
    <w:p w:rsidR="008103A6" w:rsidRPr="00AD4958" w:rsidRDefault="008103A6" w:rsidP="008103A6">
      <w:pPr>
        <w:rPr>
          <w:b/>
          <w:sz w:val="32"/>
          <w:u w:val="single"/>
        </w:rPr>
      </w:pPr>
      <w:r w:rsidRPr="00AD4958">
        <w:rPr>
          <w:b/>
          <w:sz w:val="32"/>
          <w:u w:val="single"/>
        </w:rPr>
        <w:t>Simulation</w:t>
      </w:r>
    </w:p>
    <w:p w:rsidR="008103A6" w:rsidRDefault="006F3A62" w:rsidP="008103A6">
      <w:r>
        <w:rPr>
          <w:noProof/>
        </w:rPr>
        <w:drawing>
          <wp:inline distT="0" distB="0" distL="0" distR="0" wp14:anchorId="10A1ACF7" wp14:editId="029750F5">
            <wp:extent cx="5943600" cy="3442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3A6" w:rsidRPr="00A72554" w:rsidRDefault="008103A6" w:rsidP="008103A6">
      <w:pPr>
        <w:rPr>
          <w:b/>
          <w:sz w:val="28"/>
          <w:u w:val="single"/>
        </w:rPr>
      </w:pPr>
      <w:r w:rsidRPr="00A72554">
        <w:rPr>
          <w:b/>
          <w:sz w:val="28"/>
          <w:u w:val="single"/>
        </w:rPr>
        <w:t xml:space="preserve">74LS181 </w:t>
      </w:r>
      <w:r>
        <w:rPr>
          <w:b/>
          <w:sz w:val="28"/>
          <w:u w:val="single"/>
        </w:rPr>
        <w:t>Verilog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module</w:t>
      </w:r>
      <w:proofErr w:type="gramEnd"/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hw4b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s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,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);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input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s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output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spellStart"/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reg</w:t>
      </w:r>
      <w:proofErr w:type="spellEnd"/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[</w:t>
      </w:r>
      <w:proofErr w:type="gramEnd"/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3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]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always</w:t>
      </w:r>
      <w:proofErr w:type="gramEnd"/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@(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or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or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s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)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begin</w:t>
      </w:r>
      <w:proofErr w:type="gramEnd"/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case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(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s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)</w:t>
      </w:r>
      <w:proofErr w:type="gramEnd"/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4'b0000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4'b0001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~(</w:t>
      </w:r>
      <w:proofErr w:type="gramEnd"/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4'b0010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lastRenderedPageBreak/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4'b0011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5F5F"/>
          <w:sz w:val="20"/>
          <w:szCs w:val="20"/>
        </w:rPr>
        <w:t>"0001"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4'b0100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~(</w:t>
      </w:r>
      <w:proofErr w:type="gramEnd"/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4'b0101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4'b0110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proofErr w:type="gramStart"/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~(</w:t>
      </w:r>
      <w:proofErr w:type="gramEnd"/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^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);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4'b0111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4'b1000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4'b1001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^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4'b1010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4'b1011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|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4'b1100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5F5F"/>
          <w:sz w:val="20"/>
          <w:szCs w:val="20"/>
        </w:rPr>
        <w:t>"0000"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4'b1101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&lt;=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~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4'b1110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&amp;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b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</w:t>
      </w:r>
      <w:r w:rsidRPr="00DC2DA0">
        <w:rPr>
          <w:rFonts w:ascii="Consolas" w:eastAsia="Times New Roman" w:hAnsi="Consolas" w:cs="Consolas"/>
          <w:color w:val="005F00"/>
          <w:sz w:val="20"/>
          <w:szCs w:val="20"/>
        </w:rPr>
        <w:t>4'b1111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: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       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f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=</w:t>
      </w: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</w:t>
      </w:r>
      <w:r w:rsidRPr="00DC2DA0">
        <w:rPr>
          <w:rFonts w:ascii="Consolas" w:eastAsia="Times New Roman" w:hAnsi="Consolas" w:cs="Consolas"/>
          <w:color w:val="000087"/>
          <w:sz w:val="20"/>
          <w:szCs w:val="20"/>
        </w:rPr>
        <w:t>a</w:t>
      </w:r>
      <w:r w:rsidRPr="00DC2DA0">
        <w:rPr>
          <w:rFonts w:ascii="Consolas" w:eastAsia="Times New Roman" w:hAnsi="Consolas" w:cs="Consolas"/>
          <w:color w:val="00005F"/>
          <w:sz w:val="20"/>
          <w:szCs w:val="20"/>
        </w:rPr>
        <w:t>;</w:t>
      </w:r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    </w:t>
      </w:r>
      <w:proofErr w:type="spellStart"/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endcase</w:t>
      </w:r>
      <w:proofErr w:type="spellEnd"/>
      <w:proofErr w:type="gramEnd"/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r w:rsidRPr="00DC2DA0">
        <w:rPr>
          <w:rFonts w:ascii="Consolas" w:eastAsia="Times New Roman" w:hAnsi="Consolas" w:cs="Consolas"/>
          <w:color w:val="5F5F00"/>
          <w:sz w:val="20"/>
          <w:szCs w:val="20"/>
        </w:rPr>
        <w:t xml:space="preserve">    </w:t>
      </w:r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end</w:t>
      </w:r>
      <w:proofErr w:type="gramEnd"/>
    </w:p>
    <w:p w:rsidR="00DC2DA0" w:rsidRPr="00DC2DA0" w:rsidRDefault="00DC2DA0" w:rsidP="00DC2DA0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20"/>
          <w:szCs w:val="20"/>
        </w:rPr>
      </w:pPr>
      <w:proofErr w:type="spellStart"/>
      <w:proofErr w:type="gramStart"/>
      <w:r w:rsidRPr="00DC2DA0">
        <w:rPr>
          <w:rFonts w:ascii="Consolas" w:eastAsia="Times New Roman" w:hAnsi="Consolas" w:cs="Consolas"/>
          <w:color w:val="87005F"/>
          <w:sz w:val="20"/>
          <w:szCs w:val="20"/>
        </w:rPr>
        <w:t>endmodule</w:t>
      </w:r>
      <w:proofErr w:type="spellEnd"/>
      <w:proofErr w:type="gramEnd"/>
    </w:p>
    <w:p w:rsidR="00DC2DA0" w:rsidRDefault="00DC2DA0"/>
    <w:p w:rsidR="008103A6" w:rsidRPr="008103A6" w:rsidRDefault="008103A6">
      <w:pPr>
        <w:rPr>
          <w:b/>
          <w:sz w:val="32"/>
          <w:u w:val="single"/>
        </w:rPr>
      </w:pPr>
      <w:r w:rsidRPr="00AD4958">
        <w:rPr>
          <w:b/>
          <w:sz w:val="32"/>
          <w:u w:val="single"/>
        </w:rPr>
        <w:t>Simulation</w:t>
      </w:r>
    </w:p>
    <w:p w:rsidR="00473A75" w:rsidRDefault="00DC2DA0">
      <w:r>
        <w:rPr>
          <w:noProof/>
        </w:rPr>
        <w:drawing>
          <wp:inline distT="0" distB="0" distL="0" distR="0" wp14:anchorId="525FB5C7" wp14:editId="60BCEA56">
            <wp:extent cx="5943600" cy="1407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91" w:rsidRPr="008103A6" w:rsidRDefault="002D6691" w:rsidP="002D669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Extra Credit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4248"/>
      </w:tblGrid>
      <w:tr w:rsidR="007C1575" w:rsidTr="009437E4">
        <w:tc>
          <w:tcPr>
            <w:tcW w:w="9576" w:type="dxa"/>
            <w:gridSpan w:val="2"/>
          </w:tcPr>
          <w:p w:rsidR="007C1575" w:rsidRDefault="007C1575" w:rsidP="009437E4">
            <w:pPr>
              <w:jc w:val="center"/>
            </w:pPr>
            <w:r>
              <w:t>VHDL – Verilog Comparison for 74163</w:t>
            </w:r>
          </w:p>
        </w:tc>
      </w:tr>
      <w:tr w:rsidR="007C1575" w:rsidTr="009437E4">
        <w:tc>
          <w:tcPr>
            <w:tcW w:w="5328" w:type="dxa"/>
          </w:tcPr>
          <w:p w:rsidR="007C1575" w:rsidRDefault="007C1575" w:rsidP="009437E4">
            <w:r>
              <w:t>VHDL</w:t>
            </w:r>
          </w:p>
        </w:tc>
        <w:tc>
          <w:tcPr>
            <w:tcW w:w="4248" w:type="dxa"/>
          </w:tcPr>
          <w:p w:rsidR="007C1575" w:rsidRDefault="007C1575" w:rsidP="009437E4">
            <w:r>
              <w:t>Verilog</w:t>
            </w:r>
          </w:p>
        </w:tc>
      </w:tr>
      <w:tr w:rsidR="007C1575" w:rsidTr="009437E4">
        <w:tc>
          <w:tcPr>
            <w:tcW w:w="5328" w:type="dxa"/>
          </w:tcPr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library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ieee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use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ieee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.</w:t>
            </w:r>
            <w:r w:rsidRPr="004913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std_logic_1164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.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all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4248" w:type="dxa"/>
          </w:tcPr>
          <w:p w:rsidR="007C1575" w:rsidRDefault="007C1575" w:rsidP="009437E4">
            <w:r>
              <w:t>No Libraries</w:t>
            </w:r>
          </w:p>
        </w:tc>
      </w:tr>
      <w:tr w:rsidR="007C1575" w:rsidTr="009437E4">
        <w:tc>
          <w:tcPr>
            <w:tcW w:w="5328" w:type="dxa"/>
          </w:tcPr>
          <w:p w:rsidR="007C1575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--Ports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lastRenderedPageBreak/>
              <w:t>entity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hw3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is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port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LOAD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DATA_C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ENP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buffer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buffer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buffer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buffer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RC0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out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entity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4248" w:type="dxa"/>
          </w:tcPr>
          <w:p w:rsidR="007C1575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lastRenderedPageBreak/>
              <w:t>//Ports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lastRenderedPageBreak/>
              <w:t>module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hw4a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LOAD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RC0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LOAD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proofErr w:type="spellStart"/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inout</w:t>
            </w:r>
            <w:proofErr w:type="spellEnd"/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inout</w:t>
            </w:r>
            <w:proofErr w:type="spellEnd"/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inout</w:t>
            </w:r>
            <w:proofErr w:type="spellEnd"/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inout</w:t>
            </w:r>
            <w:proofErr w:type="spellEnd"/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output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RC0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>
            <w:pPr>
              <w:shd w:val="clear" w:color="auto" w:fill="D7D7AF"/>
            </w:pPr>
          </w:p>
        </w:tc>
      </w:tr>
      <w:tr w:rsidR="007C1575" w:rsidTr="009437E4">
        <w:tc>
          <w:tcPr>
            <w:tcW w:w="5328" w:type="dxa"/>
          </w:tcPr>
          <w:p w:rsidR="007C1575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lastRenderedPageBreak/>
              <w:t>--Variables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architecture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rtl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hw3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is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signal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std_logic_vector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downto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signal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std_logic_vector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downto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signal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std_logic_vector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downto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signal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std_logic_vector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downto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signal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std_logic_vector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downto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signal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4248" w:type="dxa"/>
          </w:tcPr>
          <w:p w:rsidR="007C1575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//Variables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reg</w:t>
            </w:r>
            <w:proofErr w:type="spellEnd"/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reg</w:t>
            </w:r>
            <w:proofErr w:type="spellEnd"/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reg</w:t>
            </w:r>
            <w:proofErr w:type="spellEnd"/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reg</w:t>
            </w:r>
            <w:proofErr w:type="spellEnd"/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reg</w:t>
            </w:r>
            <w:proofErr w:type="spellEnd"/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reg</w:t>
            </w:r>
            <w:proofErr w:type="spellEnd"/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</w:tr>
      <w:tr w:rsidR="007C1575" w:rsidTr="009437E4">
        <w:tc>
          <w:tcPr>
            <w:tcW w:w="5328" w:type="dxa"/>
          </w:tcPr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-- Combinational Logic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ENP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ENT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--For Q_A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LOAD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--For Q_B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--For Q_C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DATA_C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lastRenderedPageBreak/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--For Q_D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Default="007C1575" w:rsidP="009437E4"/>
        </w:tc>
        <w:tc>
          <w:tcPr>
            <w:tcW w:w="4248" w:type="dxa"/>
          </w:tcPr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lastRenderedPageBreak/>
              <w:t>// Combinational Logic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ENP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//For Q_A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(~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LOAD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(~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DATA_A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//For Q_B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DATA_B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//For Q_C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lastRenderedPageBreak/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DATA_C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//For Q_D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first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~(~(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DATA_D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CLR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Default="007C1575" w:rsidP="009437E4"/>
        </w:tc>
      </w:tr>
      <w:tr w:rsidR="007C1575" w:rsidTr="009437E4">
        <w:tc>
          <w:tcPr>
            <w:tcW w:w="5328" w:type="dxa"/>
          </w:tcPr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lastRenderedPageBreak/>
              <w:t xml:space="preserve">--JK Flip Flops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process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begin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</w:t>
            </w: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--a(4) is J and a(5) is K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EVENT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EVENT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EVENT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lastRenderedPageBreak/>
              <w:t xml:space="preserve">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EVENT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clk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proofErr w:type="spellStart"/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elsif</w:t>
            </w:r>
            <w:proofErr w:type="spellEnd"/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'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then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4248" w:type="dxa"/>
          </w:tcPr>
          <w:p w:rsidR="007C1575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lastRenderedPageBreak/>
              <w:t>// JK Flip Flops</w:t>
            </w:r>
          </w:p>
          <w:p w:rsidR="007C1575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//a(4) is J and a(5) is K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//b(4) is J and b(5) is K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//c(4) is J and c(5) is K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c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//d(4) is J and d(5) is K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else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if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d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5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])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</w:t>
            </w:r>
          </w:p>
          <w:p w:rsidR="007C1575" w:rsidRDefault="007C1575" w:rsidP="009437E4"/>
        </w:tc>
      </w:tr>
      <w:tr w:rsidR="007C1575" w:rsidTr="009437E4">
        <w:tc>
          <w:tcPr>
            <w:tcW w:w="5328" w:type="dxa"/>
          </w:tcPr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lastRenderedPageBreak/>
              <w:t>--Outputs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913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913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RC0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913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913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ENT</w:t>
            </w:r>
            <w:r w:rsidRPr="004913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4248" w:type="dxa"/>
          </w:tcPr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i/>
                <w:iCs/>
                <w:color w:val="87875F"/>
                <w:sz w:val="20"/>
                <w:szCs w:val="20"/>
              </w:rPr>
              <w:t>//Outputs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wire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wire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wire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2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wire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Q_D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temp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33314C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wire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RC0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Q_D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Q_C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Q_B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Q_A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33314C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33314C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ENT</w:t>
            </w:r>
            <w:r w:rsidRPr="0033314C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</w:p>
          <w:p w:rsidR="007C1575" w:rsidRPr="0033314C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proofErr w:type="spellStart"/>
            <w:r w:rsidRPr="0033314C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endmodule</w:t>
            </w:r>
            <w:proofErr w:type="spellEnd"/>
          </w:p>
          <w:p w:rsidR="007C1575" w:rsidRDefault="007C1575" w:rsidP="009437E4"/>
        </w:tc>
      </w:tr>
    </w:tbl>
    <w:p w:rsidR="007C1575" w:rsidRDefault="007C1575" w:rsidP="007C1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5"/>
        <w:gridCol w:w="3405"/>
      </w:tblGrid>
      <w:tr w:rsidR="007C1575" w:rsidTr="009437E4">
        <w:tc>
          <w:tcPr>
            <w:tcW w:w="0" w:type="auto"/>
            <w:gridSpan w:val="2"/>
          </w:tcPr>
          <w:p w:rsidR="007C1575" w:rsidRDefault="007C1575" w:rsidP="007C1575">
            <w:pPr>
              <w:jc w:val="center"/>
            </w:pPr>
            <w:r>
              <w:t>VHDL – Verilog Comparison for 74L</w:t>
            </w:r>
            <w:bookmarkStart w:id="0" w:name="_GoBack"/>
            <w:bookmarkEnd w:id="0"/>
            <w:r>
              <w:t>S181</w:t>
            </w:r>
          </w:p>
        </w:tc>
      </w:tr>
      <w:tr w:rsidR="007C1575" w:rsidTr="009437E4">
        <w:tc>
          <w:tcPr>
            <w:tcW w:w="0" w:type="auto"/>
          </w:tcPr>
          <w:p w:rsidR="007C1575" w:rsidRDefault="007C1575" w:rsidP="009437E4">
            <w:r>
              <w:t>VHDL</w:t>
            </w:r>
          </w:p>
        </w:tc>
        <w:tc>
          <w:tcPr>
            <w:tcW w:w="0" w:type="auto"/>
          </w:tcPr>
          <w:p w:rsidR="007C1575" w:rsidRDefault="007C1575" w:rsidP="009437E4">
            <w:r>
              <w:t>Verilog</w:t>
            </w:r>
          </w:p>
        </w:tc>
      </w:tr>
      <w:tr w:rsidR="007C1575" w:rsidTr="009437E4">
        <w:tc>
          <w:tcPr>
            <w:tcW w:w="0" w:type="auto"/>
          </w:tcPr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library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ieee</w:t>
            </w:r>
            <w:proofErr w:type="spellEnd"/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use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ieee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.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std_logic_1164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.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all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0" w:type="auto"/>
          </w:tcPr>
          <w:p w:rsidR="007C1575" w:rsidRDefault="007C1575" w:rsidP="009437E4">
            <w:r>
              <w:t>No Library</w:t>
            </w:r>
          </w:p>
        </w:tc>
      </w:tr>
      <w:tr w:rsidR="007C1575" w:rsidTr="009437E4">
        <w:tc>
          <w:tcPr>
            <w:tcW w:w="0" w:type="auto"/>
          </w:tcPr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entity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hw3b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is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port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s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std_logic_vector</w:t>
            </w:r>
            <w:proofErr w:type="spellEnd"/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67E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downto</w:t>
            </w:r>
            <w:proofErr w:type="spellEnd"/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out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5F005F"/>
                <w:sz w:val="20"/>
                <w:szCs w:val="20"/>
              </w:rPr>
              <w:t>std_logic</w:t>
            </w:r>
            <w:proofErr w:type="spellEnd"/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entity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0" w:type="auto"/>
          </w:tcPr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module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hw4b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s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input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s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output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</w:tr>
      <w:tr w:rsidR="007C1575" w:rsidTr="009437E4">
        <w:tc>
          <w:tcPr>
            <w:tcW w:w="0" w:type="auto"/>
          </w:tcPr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architecture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logic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hw3b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is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begin</w:t>
            </w:r>
          </w:p>
          <w:p w:rsidR="007C1575" w:rsidRDefault="007C1575" w:rsidP="009437E4">
            <w:pPr>
              <w:ind w:firstLine="720"/>
            </w:pPr>
          </w:p>
        </w:tc>
        <w:tc>
          <w:tcPr>
            <w:tcW w:w="0" w:type="auto"/>
          </w:tcPr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proofErr w:type="spellStart"/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reg</w:t>
            </w:r>
            <w:proofErr w:type="spellEnd"/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[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3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]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</w:tr>
      <w:tr w:rsidR="007C1575" w:rsidTr="009437E4">
        <w:tc>
          <w:tcPr>
            <w:tcW w:w="0" w:type="auto"/>
          </w:tcPr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process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proofErr w:type="spellStart"/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,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s</w:t>
            </w:r>
            <w:proofErr w:type="spellEnd"/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begin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case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s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is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"0000"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"0001"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lastRenderedPageBreak/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"0010"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"0011"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67E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1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"0100"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"0101"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"0110"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xor</w:t>
            </w:r>
            <w:proofErr w:type="spellEnd"/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"0111"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"1000"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"1001"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proofErr w:type="spellStart"/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xor</w:t>
            </w:r>
            <w:proofErr w:type="spellEnd"/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"1010"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"1011"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or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"1100"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'</w:t>
            </w:r>
            <w:r w:rsidRPr="00467E6A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0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>'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"1101"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not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"1110"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AF5F00"/>
                <w:sz w:val="20"/>
                <w:szCs w:val="20"/>
              </w:rPr>
              <w:t>and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when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"1111"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=&gt;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case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467E6A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process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0" w:type="auto"/>
          </w:tcPr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lastRenderedPageBreak/>
              <w:t>always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@(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or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or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s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begin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case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(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s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4'b0000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4'b0001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lastRenderedPageBreak/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4'b0010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4'b0011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"0001"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4'b0100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4'b0101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4'b0110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~(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^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);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4'b0111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4'b1000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4'b1001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^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4'b1010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4'b1011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|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4'b1100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5F5F"/>
                <w:sz w:val="20"/>
                <w:szCs w:val="20"/>
              </w:rPr>
              <w:t>"0000"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4'b1101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&lt;=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~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4'b1110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&amp;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b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</w:t>
            </w:r>
            <w:r w:rsidRPr="00DC2DA0">
              <w:rPr>
                <w:rFonts w:ascii="Consolas" w:eastAsia="Times New Roman" w:hAnsi="Consolas" w:cs="Consolas"/>
                <w:color w:val="005F00"/>
                <w:sz w:val="20"/>
                <w:szCs w:val="20"/>
              </w:rPr>
              <w:t>4'b1111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:</w:t>
            </w:r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       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f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=</w:t>
            </w: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DC2DA0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a</w:t>
            </w:r>
            <w:r w:rsidRPr="00DC2DA0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</w:pPr>
            <w:r w:rsidRPr="00DC2DA0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       </w:t>
            </w:r>
            <w:proofErr w:type="spellStart"/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endcase</w:t>
            </w:r>
            <w:proofErr w:type="spellEnd"/>
          </w:p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r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</w:t>
            </w:r>
          </w:p>
          <w:p w:rsidR="007C1575" w:rsidRDefault="007C1575" w:rsidP="009437E4"/>
        </w:tc>
      </w:tr>
      <w:tr w:rsidR="007C1575" w:rsidTr="009437E4">
        <w:tc>
          <w:tcPr>
            <w:tcW w:w="0" w:type="auto"/>
          </w:tcPr>
          <w:p w:rsidR="007C1575" w:rsidRPr="00467E6A" w:rsidRDefault="007C1575" w:rsidP="009437E4">
            <w:pPr>
              <w:shd w:val="clear" w:color="auto" w:fill="D7D7A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E6A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lastRenderedPageBreak/>
              <w:t>end</w:t>
            </w:r>
            <w:r w:rsidRPr="00467E6A"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  <w:t xml:space="preserve"> </w:t>
            </w:r>
            <w:r w:rsidRPr="00467E6A">
              <w:rPr>
                <w:rFonts w:ascii="Consolas" w:eastAsia="Times New Roman" w:hAnsi="Consolas" w:cs="Consolas"/>
                <w:color w:val="000087"/>
                <w:sz w:val="20"/>
                <w:szCs w:val="20"/>
              </w:rPr>
              <w:t>logic</w:t>
            </w:r>
            <w:r w:rsidRPr="00467E6A">
              <w:rPr>
                <w:rFonts w:ascii="Consolas" w:eastAsia="Times New Roman" w:hAnsi="Consolas" w:cs="Consolas"/>
                <w:color w:val="00005F"/>
                <w:sz w:val="20"/>
                <w:szCs w:val="20"/>
              </w:rPr>
              <w:t>;</w:t>
            </w:r>
          </w:p>
          <w:p w:rsidR="007C1575" w:rsidRDefault="007C1575" w:rsidP="009437E4"/>
        </w:tc>
        <w:tc>
          <w:tcPr>
            <w:tcW w:w="0" w:type="auto"/>
          </w:tcPr>
          <w:p w:rsidR="007C1575" w:rsidRPr="00DC2DA0" w:rsidRDefault="007C1575" w:rsidP="009437E4">
            <w:pPr>
              <w:shd w:val="clear" w:color="auto" w:fill="D7D7AF"/>
              <w:rPr>
                <w:rFonts w:ascii="Consolas" w:eastAsia="Times New Roman" w:hAnsi="Consolas" w:cs="Consolas"/>
                <w:color w:val="5F5F00"/>
                <w:sz w:val="20"/>
                <w:szCs w:val="20"/>
              </w:rPr>
            </w:pPr>
            <w:proofErr w:type="spellStart"/>
            <w:r w:rsidRPr="00DC2DA0">
              <w:rPr>
                <w:rFonts w:ascii="Consolas" w:eastAsia="Times New Roman" w:hAnsi="Consolas" w:cs="Consolas"/>
                <w:color w:val="87005F"/>
                <w:sz w:val="20"/>
                <w:szCs w:val="20"/>
              </w:rPr>
              <w:t>endmodule</w:t>
            </w:r>
            <w:proofErr w:type="spellEnd"/>
          </w:p>
          <w:p w:rsidR="007C1575" w:rsidRDefault="007C1575" w:rsidP="009437E4"/>
        </w:tc>
      </w:tr>
    </w:tbl>
    <w:p w:rsidR="002D6691" w:rsidRDefault="002D6691"/>
    <w:sectPr w:rsidR="002D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DA0"/>
    <w:rsid w:val="002D6691"/>
    <w:rsid w:val="0033314C"/>
    <w:rsid w:val="00473A75"/>
    <w:rsid w:val="006F3A62"/>
    <w:rsid w:val="007C1575"/>
    <w:rsid w:val="008103A6"/>
    <w:rsid w:val="00D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A0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DC2DA0"/>
    <w:rPr>
      <w:rFonts w:ascii="Consolas" w:hAnsi="Consolas" w:cs="Consolas" w:hint="default"/>
      <w:color w:val="87005F"/>
      <w:sz w:val="20"/>
      <w:szCs w:val="20"/>
    </w:rPr>
  </w:style>
  <w:style w:type="character" w:customStyle="1" w:styleId="sc0">
    <w:name w:val="sc0"/>
    <w:basedOn w:val="DefaultParagraphFont"/>
    <w:rsid w:val="00DC2DA0"/>
    <w:rPr>
      <w:rFonts w:ascii="Consolas" w:hAnsi="Consolas" w:cs="Consolas" w:hint="default"/>
      <w:color w:val="5F5F00"/>
      <w:sz w:val="20"/>
      <w:szCs w:val="20"/>
    </w:rPr>
  </w:style>
  <w:style w:type="character" w:customStyle="1" w:styleId="sc111">
    <w:name w:val="sc111"/>
    <w:basedOn w:val="DefaultParagraphFont"/>
    <w:rsid w:val="00DC2DA0"/>
    <w:rPr>
      <w:rFonts w:ascii="Consolas" w:hAnsi="Consolas" w:cs="Consolas" w:hint="default"/>
      <w:color w:val="000087"/>
      <w:sz w:val="20"/>
      <w:szCs w:val="20"/>
    </w:rPr>
  </w:style>
  <w:style w:type="character" w:customStyle="1" w:styleId="sc101">
    <w:name w:val="sc101"/>
    <w:basedOn w:val="DefaultParagraphFont"/>
    <w:rsid w:val="00DC2DA0"/>
    <w:rPr>
      <w:rFonts w:ascii="Consolas" w:hAnsi="Consolas" w:cs="Consolas" w:hint="default"/>
      <w:color w:val="00005F"/>
      <w:sz w:val="20"/>
      <w:szCs w:val="20"/>
    </w:rPr>
  </w:style>
  <w:style w:type="character" w:customStyle="1" w:styleId="sc41">
    <w:name w:val="sc41"/>
    <w:basedOn w:val="DefaultParagraphFont"/>
    <w:rsid w:val="00DC2DA0"/>
    <w:rPr>
      <w:rFonts w:ascii="Consolas" w:hAnsi="Consolas" w:cs="Consolas" w:hint="default"/>
      <w:color w:val="005F00"/>
      <w:sz w:val="20"/>
      <w:szCs w:val="20"/>
    </w:rPr>
  </w:style>
  <w:style w:type="character" w:customStyle="1" w:styleId="sc61">
    <w:name w:val="sc61"/>
    <w:basedOn w:val="DefaultParagraphFont"/>
    <w:rsid w:val="00DC2DA0"/>
    <w:rPr>
      <w:rFonts w:ascii="Consolas" w:hAnsi="Consolas" w:cs="Consolas" w:hint="default"/>
      <w:color w:val="005F5F"/>
      <w:sz w:val="20"/>
      <w:szCs w:val="20"/>
    </w:rPr>
  </w:style>
  <w:style w:type="character" w:customStyle="1" w:styleId="sc21">
    <w:name w:val="sc21"/>
    <w:basedOn w:val="DefaultParagraphFont"/>
    <w:rsid w:val="0033314C"/>
    <w:rPr>
      <w:rFonts w:ascii="Consolas" w:hAnsi="Consolas" w:cs="Consolas" w:hint="default"/>
      <w:i/>
      <w:iCs/>
      <w:color w:val="87875F"/>
      <w:sz w:val="20"/>
      <w:szCs w:val="20"/>
    </w:rPr>
  </w:style>
  <w:style w:type="table" w:styleId="TableGrid">
    <w:name w:val="Table Grid"/>
    <w:basedOn w:val="TableNormal"/>
    <w:uiPriority w:val="59"/>
    <w:rsid w:val="007C1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A0"/>
    <w:rPr>
      <w:rFonts w:ascii="Tahoma" w:hAnsi="Tahoma" w:cs="Tahoma"/>
      <w:sz w:val="16"/>
      <w:szCs w:val="16"/>
    </w:rPr>
  </w:style>
  <w:style w:type="character" w:customStyle="1" w:styleId="sc51">
    <w:name w:val="sc51"/>
    <w:basedOn w:val="DefaultParagraphFont"/>
    <w:rsid w:val="00DC2DA0"/>
    <w:rPr>
      <w:rFonts w:ascii="Consolas" w:hAnsi="Consolas" w:cs="Consolas" w:hint="default"/>
      <w:color w:val="87005F"/>
      <w:sz w:val="20"/>
      <w:szCs w:val="20"/>
    </w:rPr>
  </w:style>
  <w:style w:type="character" w:customStyle="1" w:styleId="sc0">
    <w:name w:val="sc0"/>
    <w:basedOn w:val="DefaultParagraphFont"/>
    <w:rsid w:val="00DC2DA0"/>
    <w:rPr>
      <w:rFonts w:ascii="Consolas" w:hAnsi="Consolas" w:cs="Consolas" w:hint="default"/>
      <w:color w:val="5F5F00"/>
      <w:sz w:val="20"/>
      <w:szCs w:val="20"/>
    </w:rPr>
  </w:style>
  <w:style w:type="character" w:customStyle="1" w:styleId="sc111">
    <w:name w:val="sc111"/>
    <w:basedOn w:val="DefaultParagraphFont"/>
    <w:rsid w:val="00DC2DA0"/>
    <w:rPr>
      <w:rFonts w:ascii="Consolas" w:hAnsi="Consolas" w:cs="Consolas" w:hint="default"/>
      <w:color w:val="000087"/>
      <w:sz w:val="20"/>
      <w:szCs w:val="20"/>
    </w:rPr>
  </w:style>
  <w:style w:type="character" w:customStyle="1" w:styleId="sc101">
    <w:name w:val="sc101"/>
    <w:basedOn w:val="DefaultParagraphFont"/>
    <w:rsid w:val="00DC2DA0"/>
    <w:rPr>
      <w:rFonts w:ascii="Consolas" w:hAnsi="Consolas" w:cs="Consolas" w:hint="default"/>
      <w:color w:val="00005F"/>
      <w:sz w:val="20"/>
      <w:szCs w:val="20"/>
    </w:rPr>
  </w:style>
  <w:style w:type="character" w:customStyle="1" w:styleId="sc41">
    <w:name w:val="sc41"/>
    <w:basedOn w:val="DefaultParagraphFont"/>
    <w:rsid w:val="00DC2DA0"/>
    <w:rPr>
      <w:rFonts w:ascii="Consolas" w:hAnsi="Consolas" w:cs="Consolas" w:hint="default"/>
      <w:color w:val="005F00"/>
      <w:sz w:val="20"/>
      <w:szCs w:val="20"/>
    </w:rPr>
  </w:style>
  <w:style w:type="character" w:customStyle="1" w:styleId="sc61">
    <w:name w:val="sc61"/>
    <w:basedOn w:val="DefaultParagraphFont"/>
    <w:rsid w:val="00DC2DA0"/>
    <w:rPr>
      <w:rFonts w:ascii="Consolas" w:hAnsi="Consolas" w:cs="Consolas" w:hint="default"/>
      <w:color w:val="005F5F"/>
      <w:sz w:val="20"/>
      <w:szCs w:val="20"/>
    </w:rPr>
  </w:style>
  <w:style w:type="character" w:customStyle="1" w:styleId="sc21">
    <w:name w:val="sc21"/>
    <w:basedOn w:val="DefaultParagraphFont"/>
    <w:rsid w:val="0033314C"/>
    <w:rPr>
      <w:rFonts w:ascii="Consolas" w:hAnsi="Consolas" w:cs="Consolas" w:hint="default"/>
      <w:i/>
      <w:iCs/>
      <w:color w:val="87875F"/>
      <w:sz w:val="20"/>
      <w:szCs w:val="20"/>
    </w:rPr>
  </w:style>
  <w:style w:type="table" w:styleId="TableGrid">
    <w:name w:val="Table Grid"/>
    <w:basedOn w:val="TableNormal"/>
    <w:uiPriority w:val="59"/>
    <w:rsid w:val="007C1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</cp:revision>
  <dcterms:created xsi:type="dcterms:W3CDTF">2013-10-06T01:27:00Z</dcterms:created>
  <dcterms:modified xsi:type="dcterms:W3CDTF">2013-10-06T03:14:00Z</dcterms:modified>
</cp:coreProperties>
</file>