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1F497D"/>
          <w:sz w:val="22"/>
          <w:szCs w:val="22"/>
        </w:rPr>
        <w:t>Hi Roger</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1F497D"/>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1F497D"/>
          <w:sz w:val="22"/>
          <w:szCs w:val="22"/>
        </w:rPr>
        <w:t>Please see below</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b/>
          <w:bCs/>
          <w:color w:val="000000"/>
          <w:sz w:val="22"/>
          <w:szCs w:val="22"/>
          <w:lang w:val="en-US"/>
        </w:rPr>
        <w:t>From:</w:t>
      </w:r>
      <w:r w:rsidRPr="00A36AD6">
        <w:rPr>
          <w:rFonts w:ascii="Calibri" w:eastAsia="Times New Roman" w:hAnsi="Calibri" w:cs="Calibri"/>
          <w:color w:val="000000"/>
          <w:sz w:val="22"/>
          <w:szCs w:val="22"/>
          <w:lang w:val="en-US"/>
        </w:rPr>
        <w:t> Weiss, Roger: Absa [</w:t>
      </w:r>
      <w:hyperlink r:id="rId5" w:history="1">
        <w:r w:rsidRPr="00A36AD6">
          <w:rPr>
            <w:rFonts w:ascii="Calibri" w:eastAsia="Times New Roman" w:hAnsi="Calibri" w:cs="Calibri"/>
            <w:color w:val="954F72"/>
            <w:sz w:val="22"/>
            <w:szCs w:val="22"/>
            <w:u w:val="single"/>
            <w:lang w:val="en-US"/>
          </w:rPr>
          <w:t>mailto:Roger.Weiss@absa.co.za</w:t>
        </w:r>
      </w:hyperlink>
      <w:r w:rsidRPr="00A36AD6">
        <w:rPr>
          <w:rFonts w:ascii="Calibri" w:eastAsia="Times New Roman" w:hAnsi="Calibri" w:cs="Calibri"/>
          <w:color w:val="000000"/>
          <w:sz w:val="22"/>
          <w:szCs w:val="22"/>
          <w:lang w:val="en-US"/>
        </w:rPr>
        <w:t>] </w:t>
      </w:r>
      <w:r w:rsidRPr="00A36AD6">
        <w:rPr>
          <w:rFonts w:ascii="Calibri" w:eastAsia="Times New Roman" w:hAnsi="Calibri" w:cs="Calibri"/>
          <w:color w:val="000000"/>
          <w:sz w:val="22"/>
          <w:szCs w:val="22"/>
          <w:lang w:val="en-US"/>
        </w:rPr>
        <w:br/>
      </w:r>
      <w:r w:rsidRPr="00A36AD6">
        <w:rPr>
          <w:rFonts w:ascii="Calibri" w:eastAsia="Times New Roman" w:hAnsi="Calibri" w:cs="Calibri"/>
          <w:b/>
          <w:bCs/>
          <w:color w:val="000000"/>
          <w:sz w:val="22"/>
          <w:szCs w:val="22"/>
          <w:lang w:val="en-US"/>
        </w:rPr>
        <w:t>Sent:</w:t>
      </w:r>
      <w:r w:rsidRPr="00A36AD6">
        <w:rPr>
          <w:rFonts w:ascii="Calibri" w:eastAsia="Times New Roman" w:hAnsi="Calibri" w:cs="Calibri"/>
          <w:color w:val="000000"/>
          <w:sz w:val="22"/>
          <w:szCs w:val="22"/>
          <w:lang w:val="en-US"/>
        </w:rPr>
        <w:t> Tuesday, 30 April 2019 09:29</w:t>
      </w:r>
      <w:r w:rsidRPr="00A36AD6">
        <w:rPr>
          <w:rFonts w:ascii="Calibri" w:eastAsia="Times New Roman" w:hAnsi="Calibri" w:cs="Calibri"/>
          <w:color w:val="000000"/>
          <w:sz w:val="22"/>
          <w:szCs w:val="22"/>
          <w:lang w:val="en-US"/>
        </w:rPr>
        <w:br/>
      </w:r>
      <w:r w:rsidRPr="00A36AD6">
        <w:rPr>
          <w:rFonts w:ascii="Calibri" w:eastAsia="Times New Roman" w:hAnsi="Calibri" w:cs="Calibri"/>
          <w:b/>
          <w:bCs/>
          <w:color w:val="000000"/>
          <w:sz w:val="22"/>
          <w:szCs w:val="22"/>
          <w:lang w:val="en-US"/>
        </w:rPr>
        <w:t>To:</w:t>
      </w:r>
      <w:r w:rsidRPr="00A36AD6">
        <w:rPr>
          <w:rFonts w:ascii="Calibri" w:eastAsia="Times New Roman" w:hAnsi="Calibri" w:cs="Calibri"/>
          <w:color w:val="000000"/>
          <w:sz w:val="22"/>
          <w:szCs w:val="22"/>
          <w:lang w:val="en-US"/>
        </w:rPr>
        <w:t> Claire Bowman &lt;</w:t>
      </w:r>
      <w:hyperlink r:id="rId6" w:history="1">
        <w:r w:rsidRPr="00A36AD6">
          <w:rPr>
            <w:rFonts w:ascii="Calibri" w:eastAsia="Times New Roman" w:hAnsi="Calibri" w:cs="Calibri"/>
            <w:color w:val="954F72"/>
            <w:sz w:val="22"/>
            <w:szCs w:val="22"/>
            <w:u w:val="single"/>
            <w:lang w:val="en-US"/>
          </w:rPr>
          <w:t>Claire.Bowman@nacelleaviation.com</w:t>
        </w:r>
      </w:hyperlink>
      <w:r w:rsidRPr="00A36AD6">
        <w:rPr>
          <w:rFonts w:ascii="Calibri" w:eastAsia="Times New Roman" w:hAnsi="Calibri" w:cs="Calibri"/>
          <w:color w:val="000000"/>
          <w:sz w:val="22"/>
          <w:szCs w:val="22"/>
          <w:lang w:val="en-US"/>
        </w:rPr>
        <w:t>&gt;</w:t>
      </w:r>
      <w:r w:rsidRPr="00A36AD6">
        <w:rPr>
          <w:rFonts w:ascii="Calibri" w:eastAsia="Times New Roman" w:hAnsi="Calibri" w:cs="Calibri"/>
          <w:color w:val="000000"/>
          <w:sz w:val="22"/>
          <w:szCs w:val="22"/>
          <w:lang w:val="en-US"/>
        </w:rPr>
        <w:br/>
      </w:r>
      <w:r w:rsidRPr="00A36AD6">
        <w:rPr>
          <w:rFonts w:ascii="Calibri" w:eastAsia="Times New Roman" w:hAnsi="Calibri" w:cs="Calibri"/>
          <w:b/>
          <w:bCs/>
          <w:color w:val="000000"/>
          <w:sz w:val="22"/>
          <w:szCs w:val="22"/>
          <w:lang w:val="en-US"/>
        </w:rPr>
        <w:t>Cc:</w:t>
      </w:r>
      <w:r w:rsidRPr="00A36AD6">
        <w:rPr>
          <w:rFonts w:ascii="Calibri" w:eastAsia="Times New Roman" w:hAnsi="Calibri" w:cs="Calibri"/>
          <w:color w:val="000000"/>
          <w:sz w:val="22"/>
          <w:szCs w:val="22"/>
          <w:lang w:val="en-US"/>
        </w:rPr>
        <w:t> Kirsty Barkhuizen &lt;</w:t>
      </w:r>
      <w:hyperlink r:id="rId7" w:history="1">
        <w:r w:rsidRPr="00A36AD6">
          <w:rPr>
            <w:rFonts w:ascii="Calibri" w:eastAsia="Times New Roman" w:hAnsi="Calibri" w:cs="Calibri"/>
            <w:color w:val="954F72"/>
            <w:sz w:val="22"/>
            <w:szCs w:val="22"/>
            <w:u w:val="single"/>
            <w:lang w:val="en-US"/>
          </w:rPr>
          <w:t>kirsty@nacelleaviation.com</w:t>
        </w:r>
      </w:hyperlink>
      <w:r w:rsidRPr="00A36AD6">
        <w:rPr>
          <w:rFonts w:ascii="Calibri" w:eastAsia="Times New Roman" w:hAnsi="Calibri" w:cs="Calibri"/>
          <w:color w:val="000000"/>
          <w:sz w:val="22"/>
          <w:szCs w:val="22"/>
          <w:lang w:val="en-US"/>
        </w:rPr>
        <w:t>&gt;</w:t>
      </w:r>
      <w:r w:rsidRPr="00A36AD6">
        <w:rPr>
          <w:rFonts w:ascii="Calibri" w:eastAsia="Times New Roman" w:hAnsi="Calibri" w:cs="Calibri"/>
          <w:color w:val="000000"/>
          <w:sz w:val="22"/>
          <w:szCs w:val="22"/>
          <w:lang w:val="en-US"/>
        </w:rPr>
        <w:br/>
      </w:r>
      <w:r w:rsidRPr="00A36AD6">
        <w:rPr>
          <w:rFonts w:ascii="Calibri" w:eastAsia="Times New Roman" w:hAnsi="Calibri" w:cs="Calibri"/>
          <w:b/>
          <w:bCs/>
          <w:color w:val="000000"/>
          <w:sz w:val="22"/>
          <w:szCs w:val="22"/>
          <w:lang w:val="en-US"/>
        </w:rPr>
        <w:t>Subject:</w:t>
      </w:r>
      <w:r w:rsidRPr="00A36AD6">
        <w:rPr>
          <w:rFonts w:ascii="Calibri" w:eastAsia="Times New Roman" w:hAnsi="Calibri" w:cs="Calibri"/>
          <w:color w:val="000000"/>
          <w:sz w:val="22"/>
          <w:szCs w:val="22"/>
          <w:lang w:val="en-US"/>
        </w:rPr>
        <w:t> API Integration</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Hi Claire,</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As Kirsty mentioned on the WhatsApp group, I want to start integrating the app with the API, actually get some basic calls going in in the next couple of days.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On our call 2 weeks ago where you helped me out with some bookings on cert,  you briefly walked me through a couple of calls, while we tried to make a booking for me.  I didn’t write of  the info down, so not that information is lost.  (Esp. in transferring the ID from one call to the next)</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For this first phase,  we’re just replicating in the Xamarin app what’s currently in the store so we can reach feature parity first.  The attached document pretty much outlines the scope of the API calls I need to get going.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Is the attached document that Kirsty sent me a month ago with all its API calls still correct?</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1F497D"/>
          <w:sz w:val="22"/>
          <w:szCs w:val="22"/>
        </w:rPr>
        <w:t xml:space="preserve">Yes they are – and with the check in flow you don’t need to worry about transferring ID and keeping state this has already been done with these calls on </w:t>
      </w:r>
      <w:proofErr w:type="spellStart"/>
      <w:r w:rsidRPr="00A36AD6">
        <w:rPr>
          <w:rFonts w:ascii="Calibri" w:eastAsia="Times New Roman" w:hAnsi="Calibri" w:cs="Calibri"/>
          <w:color w:val="1F497D"/>
          <w:sz w:val="22"/>
          <w:szCs w:val="22"/>
        </w:rPr>
        <w:t>tibco</w:t>
      </w:r>
      <w:proofErr w:type="spellEnd"/>
      <w:r w:rsidRPr="00A36AD6">
        <w:rPr>
          <w:rFonts w:ascii="Calibri" w:eastAsia="Times New Roman" w:hAnsi="Calibri" w:cs="Calibri"/>
          <w:color w:val="1F497D"/>
          <w:sz w:val="22"/>
          <w:szCs w:val="22"/>
        </w:rPr>
        <w:t xml:space="preserve"> – you just have to pass a </w:t>
      </w:r>
      <w:proofErr w:type="spellStart"/>
      <w:r w:rsidRPr="00A36AD6">
        <w:rPr>
          <w:rFonts w:ascii="Calibri" w:eastAsia="Times New Roman" w:hAnsi="Calibri" w:cs="Calibri"/>
          <w:color w:val="1F497D"/>
          <w:sz w:val="22"/>
          <w:szCs w:val="22"/>
        </w:rPr>
        <w:t>convesationId</w:t>
      </w:r>
      <w:proofErr w:type="spellEnd"/>
      <w:r w:rsidRPr="00A36AD6">
        <w:rPr>
          <w:rFonts w:ascii="Calibri" w:eastAsia="Times New Roman" w:hAnsi="Calibri" w:cs="Calibri"/>
          <w:color w:val="1F497D"/>
          <w:sz w:val="22"/>
          <w:szCs w:val="22"/>
        </w:rPr>
        <w:t xml:space="preserve"> that comes back</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There are a couple of things unclear to me from the attached doc?</w:t>
      </w:r>
    </w:p>
    <w:p w:rsidR="00A36AD6" w:rsidRPr="00A36AD6" w:rsidRDefault="00A36AD6" w:rsidP="00A36AD6">
      <w:pPr>
        <w:numPr>
          <w:ilvl w:val="0"/>
          <w:numId w:val="1"/>
        </w:numPr>
        <w:rPr>
          <w:rFonts w:ascii="Calibri" w:eastAsia="Times New Roman" w:hAnsi="Calibri" w:cs="Calibri"/>
          <w:color w:val="000000"/>
        </w:rPr>
      </w:pPr>
      <w:r w:rsidRPr="00A36AD6">
        <w:rPr>
          <w:rFonts w:ascii="Calibri" w:eastAsia="Times New Roman" w:hAnsi="Calibri" w:cs="Calibri"/>
          <w:color w:val="000000"/>
          <w:sz w:val="22"/>
          <w:szCs w:val="22"/>
        </w:rPr>
        <w:t>When does use /</w:t>
      </w:r>
      <w:proofErr w:type="spellStart"/>
      <w:r w:rsidRPr="00A36AD6">
        <w:rPr>
          <w:rFonts w:ascii="Calibri" w:eastAsia="Times New Roman" w:hAnsi="Calibri" w:cs="Calibri"/>
          <w:color w:val="000000"/>
          <w:sz w:val="22"/>
          <w:szCs w:val="22"/>
        </w:rPr>
        <w:t>findbooking</w:t>
      </w:r>
      <w:proofErr w:type="spellEnd"/>
      <w:r w:rsidRPr="00A36AD6">
        <w:rPr>
          <w:rFonts w:ascii="Calibri" w:eastAsia="Times New Roman" w:hAnsi="Calibri" w:cs="Calibri"/>
          <w:color w:val="000000"/>
          <w:sz w:val="22"/>
          <w:szCs w:val="22"/>
        </w:rPr>
        <w:t xml:space="preserve"> and when /</w:t>
      </w:r>
      <w:proofErr w:type="spellStart"/>
      <w:r w:rsidRPr="00A36AD6">
        <w:rPr>
          <w:rFonts w:ascii="Calibri" w:eastAsia="Times New Roman" w:hAnsi="Calibri" w:cs="Calibri"/>
          <w:color w:val="000000"/>
          <w:sz w:val="22"/>
          <w:szCs w:val="22"/>
        </w:rPr>
        <w:t>retrievebookingix</w:t>
      </w:r>
      <w:proofErr w:type="spellEnd"/>
      <w:r w:rsidRPr="00A36AD6">
        <w:rPr>
          <w:rFonts w:ascii="Calibri" w:eastAsia="Times New Roman" w:hAnsi="Calibri" w:cs="Calibri"/>
          <w:color w:val="000000"/>
          <w:sz w:val="22"/>
          <w:szCs w:val="22"/>
        </w:rPr>
        <w:t xml:space="preserve"> and when /bookings?</w:t>
      </w:r>
    </w:p>
    <w:p w:rsidR="00A36AD6" w:rsidRPr="00A36AD6" w:rsidRDefault="00A36AD6" w:rsidP="00A36AD6">
      <w:pPr>
        <w:ind w:left="720"/>
        <w:rPr>
          <w:rFonts w:ascii="Calibri" w:eastAsia="Times New Roman" w:hAnsi="Calibri" w:cs="Calibri"/>
          <w:color w:val="000000"/>
        </w:rPr>
      </w:pPr>
      <w:r w:rsidRPr="00A36AD6">
        <w:rPr>
          <w:rFonts w:ascii="Calibri" w:eastAsia="Times New Roman" w:hAnsi="Calibri" w:cs="Calibri"/>
          <w:color w:val="1F497D"/>
          <w:sz w:val="22"/>
          <w:szCs w:val="22"/>
        </w:rPr>
        <w:t>So DDCI calls only work for bookings that are eligible for check-in (24 hour prior to scheduled departure – obviously this is a problem if you want to store your booking on the app but you flying in a couple of months. So the </w:t>
      </w:r>
      <w:proofErr w:type="spellStart"/>
      <w:r w:rsidRPr="00A36AD6">
        <w:rPr>
          <w:rFonts w:ascii="Calibri" w:eastAsia="Times New Roman" w:hAnsi="Calibri" w:cs="Calibri"/>
          <w:color w:val="000000"/>
          <w:sz w:val="22"/>
          <w:szCs w:val="22"/>
        </w:rPr>
        <w:t>retrievebookingix</w:t>
      </w:r>
      <w:proofErr w:type="spellEnd"/>
      <w:r w:rsidRPr="00A36AD6">
        <w:rPr>
          <w:rFonts w:ascii="Calibri" w:eastAsia="Times New Roman" w:hAnsi="Calibri" w:cs="Calibri"/>
          <w:color w:val="000000"/>
          <w:sz w:val="22"/>
          <w:szCs w:val="22"/>
        </w:rPr>
        <w:t> </w:t>
      </w:r>
      <w:r w:rsidRPr="00A36AD6">
        <w:rPr>
          <w:rFonts w:ascii="Calibri" w:eastAsia="Times New Roman" w:hAnsi="Calibri" w:cs="Calibri"/>
          <w:color w:val="1F497D"/>
          <w:sz w:val="22"/>
          <w:szCs w:val="22"/>
        </w:rPr>
        <w:t xml:space="preserve">will retrieve the booking from Sabre regardless if it is eligible for check-in or not and allow it to be saved in the app.  This call is made for this booking every time you go into the app in case you changed your flight. </w:t>
      </w:r>
      <w:proofErr w:type="spellStart"/>
      <w:r w:rsidRPr="00A36AD6">
        <w:rPr>
          <w:rFonts w:ascii="Calibri" w:eastAsia="Times New Roman" w:hAnsi="Calibri" w:cs="Calibri"/>
          <w:color w:val="1F497D"/>
          <w:sz w:val="22"/>
          <w:szCs w:val="22"/>
        </w:rPr>
        <w:t>Findbooking</w:t>
      </w:r>
      <w:proofErr w:type="spellEnd"/>
      <w:r w:rsidRPr="00A36AD6">
        <w:rPr>
          <w:rFonts w:ascii="Calibri" w:eastAsia="Times New Roman" w:hAnsi="Calibri" w:cs="Calibri"/>
          <w:color w:val="1F497D"/>
          <w:sz w:val="22"/>
          <w:szCs w:val="22"/>
        </w:rPr>
        <w:t xml:space="preserve"> can then be called when you know the flight on your booking could be eligible for </w:t>
      </w:r>
      <w:proofErr w:type="spellStart"/>
      <w:r w:rsidRPr="00A36AD6">
        <w:rPr>
          <w:rFonts w:ascii="Calibri" w:eastAsia="Times New Roman" w:hAnsi="Calibri" w:cs="Calibri"/>
          <w:color w:val="1F497D"/>
          <w:sz w:val="22"/>
          <w:szCs w:val="22"/>
        </w:rPr>
        <w:t>checkin</w:t>
      </w:r>
      <w:proofErr w:type="spellEnd"/>
      <w:r w:rsidRPr="00A36AD6">
        <w:rPr>
          <w:rFonts w:ascii="Calibri" w:eastAsia="Times New Roman" w:hAnsi="Calibri" w:cs="Calibri"/>
          <w:color w:val="1F497D"/>
          <w:sz w:val="22"/>
          <w:szCs w:val="22"/>
        </w:rPr>
        <w:t xml:space="preserve"> – 24 hours to check-in</w:t>
      </w:r>
    </w:p>
    <w:p w:rsidR="00A36AD6" w:rsidRPr="00A36AD6" w:rsidRDefault="00A36AD6" w:rsidP="00A36AD6">
      <w:pPr>
        <w:numPr>
          <w:ilvl w:val="0"/>
          <w:numId w:val="2"/>
        </w:numPr>
        <w:rPr>
          <w:rFonts w:ascii="Calibri" w:eastAsia="Times New Roman" w:hAnsi="Calibri" w:cs="Calibri"/>
          <w:color w:val="000000"/>
        </w:rPr>
      </w:pPr>
      <w:r w:rsidRPr="00A36AD6">
        <w:rPr>
          <w:rFonts w:ascii="Calibri" w:eastAsia="Times New Roman" w:hAnsi="Calibri" w:cs="Calibri"/>
          <w:color w:val="000000"/>
          <w:sz w:val="22"/>
          <w:szCs w:val="22"/>
        </w:rPr>
        <w:t>The attached document says that /</w:t>
      </w:r>
      <w:proofErr w:type="spellStart"/>
      <w:r w:rsidRPr="00A36AD6">
        <w:rPr>
          <w:rFonts w:ascii="Calibri" w:eastAsia="Times New Roman" w:hAnsi="Calibri" w:cs="Calibri"/>
          <w:color w:val="000000"/>
          <w:sz w:val="22"/>
          <w:szCs w:val="22"/>
        </w:rPr>
        <w:t>retrievebookingix</w:t>
      </w:r>
      <w:proofErr w:type="spellEnd"/>
      <w:r w:rsidRPr="00A36AD6">
        <w:rPr>
          <w:rFonts w:ascii="Calibri" w:eastAsia="Times New Roman" w:hAnsi="Calibri" w:cs="Calibri"/>
          <w:color w:val="000000"/>
          <w:sz w:val="22"/>
          <w:szCs w:val="22"/>
        </w:rPr>
        <w:t xml:space="preserve"> requires a </w:t>
      </w:r>
      <w:proofErr w:type="spellStart"/>
      <w:r w:rsidRPr="00A36AD6">
        <w:rPr>
          <w:rFonts w:ascii="Calibri" w:eastAsia="Times New Roman" w:hAnsi="Calibri" w:cs="Calibri"/>
          <w:b/>
          <w:bCs/>
          <w:color w:val="000000"/>
          <w:sz w:val="22"/>
          <w:szCs w:val="22"/>
        </w:rPr>
        <w:t>deviceId</w:t>
      </w:r>
      <w:proofErr w:type="spellEnd"/>
      <w:r w:rsidRPr="00A36AD6">
        <w:rPr>
          <w:rFonts w:ascii="Calibri" w:eastAsia="Times New Roman" w:hAnsi="Calibri" w:cs="Calibri"/>
          <w:color w:val="000000"/>
          <w:sz w:val="22"/>
          <w:szCs w:val="22"/>
        </w:rPr>
        <w:t xml:space="preserve">, where does the </w:t>
      </w:r>
      <w:proofErr w:type="spellStart"/>
      <w:r w:rsidRPr="00A36AD6">
        <w:rPr>
          <w:rFonts w:ascii="Calibri" w:eastAsia="Times New Roman" w:hAnsi="Calibri" w:cs="Calibri"/>
          <w:color w:val="000000"/>
          <w:sz w:val="22"/>
          <w:szCs w:val="22"/>
        </w:rPr>
        <w:t>deviceId</w:t>
      </w:r>
      <w:proofErr w:type="spellEnd"/>
      <w:r w:rsidRPr="00A36AD6">
        <w:rPr>
          <w:rFonts w:ascii="Calibri" w:eastAsia="Times New Roman" w:hAnsi="Calibri" w:cs="Calibri"/>
          <w:color w:val="000000"/>
          <w:sz w:val="22"/>
          <w:szCs w:val="22"/>
        </w:rPr>
        <w:t xml:space="preserve"> come from?</w:t>
      </w:r>
    </w:p>
    <w:p w:rsidR="00A36AD6" w:rsidRPr="00A36AD6" w:rsidRDefault="00A36AD6" w:rsidP="00A36AD6">
      <w:pPr>
        <w:ind w:left="720"/>
        <w:rPr>
          <w:rFonts w:ascii="Calibri" w:eastAsia="Times New Roman" w:hAnsi="Calibri" w:cs="Calibri"/>
          <w:color w:val="000000"/>
        </w:rPr>
      </w:pPr>
      <w:r w:rsidRPr="00A36AD6">
        <w:rPr>
          <w:rFonts w:ascii="Calibri" w:eastAsia="Times New Roman" w:hAnsi="Calibri" w:cs="Calibri"/>
          <w:color w:val="1F497D"/>
          <w:sz w:val="22"/>
          <w:szCs w:val="22"/>
        </w:rPr>
        <w:t>When you first download the app we store the device id and type of device –you can then add preferences against this phones KMA app</w:t>
      </w:r>
    </w:p>
    <w:p w:rsidR="00A36AD6" w:rsidRPr="00A36AD6" w:rsidRDefault="00A36AD6" w:rsidP="00A36AD6">
      <w:pPr>
        <w:ind w:left="720"/>
        <w:rPr>
          <w:rFonts w:ascii="Calibri" w:eastAsia="Times New Roman" w:hAnsi="Calibri" w:cs="Calibri"/>
          <w:color w:val="000000"/>
        </w:rPr>
      </w:pPr>
      <w:r w:rsidRPr="00A36AD6">
        <w:rPr>
          <w:rFonts w:ascii="Calibri" w:eastAsia="Times New Roman" w:hAnsi="Calibri" w:cs="Calibri"/>
          <w:color w:val="1F497D"/>
          <w:sz w:val="22"/>
          <w:szCs w:val="22"/>
        </w:rPr>
        <w:t xml:space="preserve">When you call </w:t>
      </w:r>
      <w:proofErr w:type="spellStart"/>
      <w:r w:rsidRPr="00A36AD6">
        <w:rPr>
          <w:rFonts w:ascii="Calibri" w:eastAsia="Times New Roman" w:hAnsi="Calibri" w:cs="Calibri"/>
          <w:color w:val="1F497D"/>
          <w:sz w:val="22"/>
          <w:szCs w:val="22"/>
        </w:rPr>
        <w:t>retrivebookingIX</w:t>
      </w:r>
      <w:proofErr w:type="spellEnd"/>
      <w:r w:rsidRPr="00A36AD6">
        <w:rPr>
          <w:rFonts w:ascii="Calibri" w:eastAsia="Times New Roman" w:hAnsi="Calibri" w:cs="Calibri"/>
          <w:color w:val="1F497D"/>
          <w:sz w:val="22"/>
          <w:szCs w:val="22"/>
        </w:rPr>
        <w:t xml:space="preserve"> and pass this device id it is used to store the booking to this phones KMA app</w:t>
      </w:r>
    </w:p>
    <w:p w:rsidR="00A36AD6" w:rsidRPr="00A36AD6" w:rsidRDefault="00A36AD6" w:rsidP="00A36AD6">
      <w:pPr>
        <w:numPr>
          <w:ilvl w:val="0"/>
          <w:numId w:val="3"/>
        </w:numPr>
        <w:rPr>
          <w:rFonts w:ascii="Calibri" w:eastAsia="Times New Roman" w:hAnsi="Calibri" w:cs="Calibri"/>
          <w:color w:val="000000"/>
        </w:rPr>
      </w:pPr>
      <w:r w:rsidRPr="00A36AD6">
        <w:rPr>
          <w:rFonts w:ascii="Calibri" w:eastAsia="Times New Roman" w:hAnsi="Calibri" w:cs="Calibri"/>
          <w:color w:val="000000"/>
          <w:sz w:val="22"/>
          <w:szCs w:val="22"/>
        </w:rPr>
        <w:t>Are the </w:t>
      </w:r>
      <w:proofErr w:type="spellStart"/>
      <w:r w:rsidRPr="00A36AD6">
        <w:rPr>
          <w:rFonts w:ascii="Calibri" w:eastAsia="Times New Roman" w:hAnsi="Calibri" w:cs="Calibri"/>
          <w:b/>
          <w:bCs/>
          <w:color w:val="000000"/>
          <w:sz w:val="22"/>
          <w:szCs w:val="22"/>
        </w:rPr>
        <w:t>SessionToken</w:t>
      </w:r>
      <w:proofErr w:type="spellEnd"/>
      <w:r w:rsidRPr="00A36AD6">
        <w:rPr>
          <w:rFonts w:ascii="Calibri" w:eastAsia="Times New Roman" w:hAnsi="Calibri" w:cs="Calibri"/>
          <w:color w:val="000000"/>
          <w:sz w:val="22"/>
          <w:szCs w:val="22"/>
        </w:rPr>
        <w:t> is hard coded like they describe in the document?</w:t>
      </w:r>
    </w:p>
    <w:p w:rsidR="00A36AD6" w:rsidRPr="00A36AD6" w:rsidRDefault="00A36AD6" w:rsidP="00A36AD6">
      <w:pPr>
        <w:ind w:left="720"/>
        <w:rPr>
          <w:rFonts w:ascii="Calibri" w:eastAsia="Times New Roman" w:hAnsi="Calibri" w:cs="Calibri"/>
          <w:color w:val="000000"/>
        </w:rPr>
      </w:pPr>
      <w:r w:rsidRPr="00A36AD6">
        <w:rPr>
          <w:rFonts w:ascii="Calibri" w:eastAsia="Times New Roman" w:hAnsi="Calibri" w:cs="Calibri"/>
          <w:color w:val="1F497D"/>
          <w:sz w:val="22"/>
          <w:szCs w:val="22"/>
        </w:rPr>
        <w:t xml:space="preserve">These </w:t>
      </w:r>
      <w:proofErr w:type="spellStart"/>
      <w:r w:rsidRPr="00A36AD6">
        <w:rPr>
          <w:rFonts w:ascii="Calibri" w:eastAsia="Times New Roman" w:hAnsi="Calibri" w:cs="Calibri"/>
          <w:color w:val="1F497D"/>
          <w:sz w:val="22"/>
          <w:szCs w:val="22"/>
        </w:rPr>
        <w:t>sessionTokens</w:t>
      </w:r>
      <w:proofErr w:type="spellEnd"/>
      <w:r w:rsidRPr="00A36AD6">
        <w:rPr>
          <w:rFonts w:ascii="Calibri" w:eastAsia="Times New Roman" w:hAnsi="Calibri" w:cs="Calibri"/>
          <w:color w:val="1F497D"/>
          <w:sz w:val="22"/>
          <w:szCs w:val="22"/>
        </w:rPr>
        <w:t xml:space="preserve"> are used for other internal calls (they do change between cert/prod)</w:t>
      </w:r>
    </w:p>
    <w:p w:rsidR="00A36AD6" w:rsidRPr="00A36AD6" w:rsidRDefault="00A36AD6" w:rsidP="00A36AD6">
      <w:pPr>
        <w:numPr>
          <w:ilvl w:val="0"/>
          <w:numId w:val="4"/>
        </w:numPr>
        <w:rPr>
          <w:rFonts w:ascii="Calibri" w:eastAsia="Times New Roman" w:hAnsi="Calibri" w:cs="Calibri"/>
          <w:color w:val="000000"/>
        </w:rPr>
      </w:pPr>
      <w:r w:rsidRPr="00A36AD6">
        <w:rPr>
          <w:rFonts w:ascii="Calibri" w:eastAsia="Times New Roman" w:hAnsi="Calibri" w:cs="Calibri"/>
          <w:color w:val="000000"/>
          <w:sz w:val="22"/>
          <w:szCs w:val="22"/>
        </w:rPr>
        <w:t>For the /</w:t>
      </w:r>
      <w:proofErr w:type="spellStart"/>
      <w:r w:rsidRPr="00A36AD6">
        <w:rPr>
          <w:rFonts w:ascii="Calibri" w:eastAsia="Times New Roman" w:hAnsi="Calibri" w:cs="Calibri"/>
          <w:color w:val="000000"/>
          <w:sz w:val="22"/>
          <w:szCs w:val="22"/>
        </w:rPr>
        <w:t>RegisterDeviceId</w:t>
      </w:r>
      <w:proofErr w:type="spellEnd"/>
      <w:r w:rsidRPr="00A36AD6">
        <w:rPr>
          <w:rFonts w:ascii="Calibri" w:eastAsia="Times New Roman" w:hAnsi="Calibri" w:cs="Calibri"/>
          <w:color w:val="000000"/>
          <w:sz w:val="22"/>
          <w:szCs w:val="22"/>
        </w:rPr>
        <w:t xml:space="preserve"> call,  where does the </w:t>
      </w:r>
      <w:proofErr w:type="spellStart"/>
      <w:r w:rsidRPr="00A36AD6">
        <w:rPr>
          <w:rFonts w:ascii="Calibri" w:eastAsia="Times New Roman" w:hAnsi="Calibri" w:cs="Calibri"/>
          <w:b/>
          <w:bCs/>
          <w:color w:val="000000"/>
          <w:shd w:val="clear" w:color="auto" w:fill="FFFFFF"/>
        </w:rPr>
        <w:t>DeviceIdentity</w:t>
      </w:r>
      <w:proofErr w:type="spellEnd"/>
      <w:r w:rsidRPr="00A36AD6">
        <w:rPr>
          <w:rFonts w:ascii="Calibri" w:eastAsia="Times New Roman" w:hAnsi="Calibri" w:cs="Calibri"/>
          <w:color w:val="000000"/>
          <w:shd w:val="clear" w:color="auto" w:fill="FFFFFF"/>
        </w:rPr>
        <w:t> come from?</w:t>
      </w:r>
    </w:p>
    <w:p w:rsidR="00A36AD6" w:rsidRPr="00A36AD6" w:rsidRDefault="00A36AD6" w:rsidP="00A36AD6">
      <w:pPr>
        <w:ind w:left="720"/>
        <w:rPr>
          <w:rFonts w:ascii="Calibri" w:eastAsia="Times New Roman" w:hAnsi="Calibri" w:cs="Calibri"/>
          <w:color w:val="000000"/>
        </w:rPr>
      </w:pPr>
      <w:r w:rsidRPr="00A36AD6">
        <w:rPr>
          <w:rFonts w:ascii="Calibri" w:eastAsia="Times New Roman" w:hAnsi="Calibri" w:cs="Calibri"/>
          <w:color w:val="1F497D"/>
          <w:sz w:val="22"/>
          <w:szCs w:val="22"/>
        </w:rPr>
        <w:t>When you first download the app we store the device id and type of device –you can then add preferences against this phones KMA app- this includes the keys needs for push notifications</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1F497D"/>
          <w:sz w:val="22"/>
          <w:szCs w:val="22"/>
        </w:rPr>
        <w:t> </w:t>
      </w:r>
    </w:p>
    <w:p w:rsidR="00A36AD6" w:rsidRPr="00A36AD6" w:rsidRDefault="00A36AD6" w:rsidP="00A36AD6">
      <w:pPr>
        <w:numPr>
          <w:ilvl w:val="0"/>
          <w:numId w:val="5"/>
        </w:numPr>
        <w:rPr>
          <w:rFonts w:ascii="Calibri" w:eastAsia="Times New Roman" w:hAnsi="Calibri" w:cs="Calibri"/>
          <w:color w:val="000000"/>
        </w:rPr>
      </w:pPr>
      <w:r w:rsidRPr="00A36AD6">
        <w:rPr>
          <w:rFonts w:ascii="Calibri" w:eastAsia="Times New Roman" w:hAnsi="Calibri" w:cs="Calibri"/>
          <w:color w:val="000000"/>
          <w:shd w:val="clear" w:color="auto" w:fill="FFFFFF"/>
        </w:rPr>
        <w:t>The document describes the following return data  for these calls, but it doesn’t describe their purpose or timing:</w:t>
      </w:r>
    </w:p>
    <w:p w:rsidR="00A36AD6" w:rsidRPr="00A36AD6" w:rsidRDefault="00A36AD6" w:rsidP="00A36AD6">
      <w:pPr>
        <w:numPr>
          <w:ilvl w:val="1"/>
          <w:numId w:val="5"/>
        </w:numPr>
        <w:rPr>
          <w:rFonts w:ascii="Calibri" w:eastAsia="Times New Roman" w:hAnsi="Calibri" w:cs="Calibri"/>
          <w:color w:val="000000"/>
        </w:rPr>
      </w:pPr>
      <w:r w:rsidRPr="00A36AD6">
        <w:rPr>
          <w:rFonts w:ascii="Calibri" w:eastAsia="Times New Roman" w:hAnsi="Calibri" w:cs="Calibri"/>
          <w:color w:val="000000"/>
          <w:shd w:val="clear" w:color="auto" w:fill="FFFFFF"/>
        </w:rPr>
        <w:lastRenderedPageBreak/>
        <w:t>/</w:t>
      </w:r>
      <w:proofErr w:type="spellStart"/>
      <w:r w:rsidRPr="00A36AD6">
        <w:rPr>
          <w:rFonts w:ascii="Calibri" w:eastAsia="Times New Roman" w:hAnsi="Calibri" w:cs="Calibri"/>
          <w:color w:val="000000"/>
          <w:shd w:val="clear" w:color="auto" w:fill="FFFFFF"/>
        </w:rPr>
        <w:t>RegisterDeviceId</w:t>
      </w:r>
      <w:proofErr w:type="spellEnd"/>
      <w:r w:rsidRPr="00A36AD6">
        <w:rPr>
          <w:rFonts w:ascii="Calibri" w:eastAsia="Times New Roman" w:hAnsi="Calibri" w:cs="Calibri"/>
          <w:color w:val="000000"/>
          <w:shd w:val="clear" w:color="auto" w:fill="FFFFFF"/>
        </w:rPr>
        <w:t>,   </w:t>
      </w:r>
      <w:r w:rsidRPr="00A36AD6">
        <w:rPr>
          <w:rFonts w:ascii="Calibri" w:eastAsia="Times New Roman" w:hAnsi="Calibri" w:cs="Calibri"/>
          <w:color w:val="1F497D"/>
          <w:shd w:val="clear" w:color="auto" w:fill="FFFFFF"/>
        </w:rPr>
        <w:t>-register the app to the device (also type of device)</w:t>
      </w:r>
    </w:p>
    <w:p w:rsidR="00A36AD6" w:rsidRPr="00A36AD6" w:rsidRDefault="00A36AD6" w:rsidP="00A36AD6">
      <w:pPr>
        <w:numPr>
          <w:ilvl w:val="1"/>
          <w:numId w:val="5"/>
        </w:numPr>
        <w:rPr>
          <w:rFonts w:ascii="Calibri" w:eastAsia="Times New Roman" w:hAnsi="Calibri" w:cs="Calibri"/>
          <w:color w:val="000000"/>
        </w:rPr>
      </w:pPr>
      <w:r w:rsidRPr="00A36AD6">
        <w:rPr>
          <w:rFonts w:ascii="Calibri" w:eastAsia="Times New Roman" w:hAnsi="Calibri" w:cs="Calibri"/>
          <w:color w:val="000000"/>
          <w:shd w:val="clear" w:color="auto" w:fill="FFFFFF"/>
        </w:rPr>
        <w:t>/</w:t>
      </w:r>
      <w:proofErr w:type="spellStart"/>
      <w:r w:rsidRPr="00A36AD6">
        <w:rPr>
          <w:rFonts w:ascii="Calibri" w:eastAsia="Times New Roman" w:hAnsi="Calibri" w:cs="Calibri"/>
          <w:color w:val="000000"/>
          <w:shd w:val="clear" w:color="auto" w:fill="FFFFFF"/>
        </w:rPr>
        <w:t>SaveDevicePreference</w:t>
      </w:r>
      <w:proofErr w:type="spellEnd"/>
      <w:r w:rsidRPr="00A36AD6">
        <w:rPr>
          <w:rFonts w:ascii="Calibri" w:eastAsia="Times New Roman" w:hAnsi="Calibri" w:cs="Calibri"/>
          <w:color w:val="1F497D"/>
          <w:shd w:val="clear" w:color="auto" w:fill="FFFFFF"/>
        </w:rPr>
        <w:t> – on the app can choose push notifications, gate changes, delays ( I think this was pushed out of scope)</w:t>
      </w:r>
    </w:p>
    <w:p w:rsidR="00A36AD6" w:rsidRPr="00A36AD6" w:rsidRDefault="00A36AD6" w:rsidP="00A36AD6">
      <w:pPr>
        <w:numPr>
          <w:ilvl w:val="1"/>
          <w:numId w:val="5"/>
        </w:numPr>
        <w:rPr>
          <w:rFonts w:ascii="Calibri" w:eastAsia="Times New Roman" w:hAnsi="Calibri" w:cs="Calibri"/>
          <w:color w:val="000000"/>
        </w:rPr>
      </w:pPr>
      <w:r w:rsidRPr="00A36AD6">
        <w:rPr>
          <w:rFonts w:ascii="Calibri" w:eastAsia="Times New Roman" w:hAnsi="Calibri" w:cs="Calibri"/>
          <w:color w:val="000000"/>
          <w:sz w:val="22"/>
          <w:szCs w:val="22"/>
        </w:rPr>
        <w:t>/</w:t>
      </w:r>
      <w:proofErr w:type="spellStart"/>
      <w:r w:rsidRPr="00A36AD6">
        <w:rPr>
          <w:rFonts w:ascii="Calibri" w:eastAsia="Times New Roman" w:hAnsi="Calibri" w:cs="Calibri"/>
          <w:color w:val="000000"/>
          <w:sz w:val="22"/>
          <w:szCs w:val="22"/>
        </w:rPr>
        <w:t>GetDeviceNotificationPreference</w:t>
      </w:r>
      <w:proofErr w:type="spellEnd"/>
      <w:r w:rsidRPr="00A36AD6">
        <w:rPr>
          <w:rFonts w:ascii="Calibri" w:eastAsia="Times New Roman" w:hAnsi="Calibri" w:cs="Calibri"/>
          <w:color w:val="1F497D"/>
          <w:sz w:val="22"/>
          <w:szCs w:val="22"/>
        </w:rPr>
        <w:t> – retrieves the device preferences saved</w:t>
      </w:r>
    </w:p>
    <w:p w:rsidR="00A36AD6" w:rsidRPr="00A36AD6" w:rsidRDefault="00A36AD6" w:rsidP="00A36AD6">
      <w:pPr>
        <w:numPr>
          <w:ilvl w:val="1"/>
          <w:numId w:val="5"/>
        </w:numPr>
        <w:rPr>
          <w:rFonts w:ascii="Calibri" w:eastAsia="Times New Roman" w:hAnsi="Calibri" w:cs="Calibri"/>
          <w:color w:val="000000"/>
        </w:rPr>
      </w:pPr>
      <w:r w:rsidRPr="00A36AD6">
        <w:rPr>
          <w:rFonts w:ascii="Calibri" w:eastAsia="Times New Roman" w:hAnsi="Calibri" w:cs="Calibri"/>
          <w:color w:val="000000"/>
          <w:sz w:val="22"/>
          <w:szCs w:val="22"/>
        </w:rPr>
        <w:t>/</w:t>
      </w:r>
      <w:proofErr w:type="spellStart"/>
      <w:r w:rsidRPr="00A36AD6">
        <w:rPr>
          <w:rFonts w:ascii="Calibri" w:eastAsia="Times New Roman" w:hAnsi="Calibri" w:cs="Calibri"/>
          <w:color w:val="000000"/>
          <w:sz w:val="22"/>
          <w:szCs w:val="22"/>
        </w:rPr>
        <w:t>SaveDeviceBooking</w:t>
      </w:r>
      <w:proofErr w:type="spellEnd"/>
      <w:r w:rsidRPr="00A36AD6">
        <w:rPr>
          <w:rFonts w:ascii="Calibri" w:eastAsia="Times New Roman" w:hAnsi="Calibri" w:cs="Calibri"/>
          <w:color w:val="1F497D"/>
          <w:sz w:val="22"/>
          <w:szCs w:val="22"/>
        </w:rPr>
        <w:t xml:space="preserve"> – this saved the booking to the device ( I believe the </w:t>
      </w:r>
      <w:proofErr w:type="spellStart"/>
      <w:r w:rsidRPr="00A36AD6">
        <w:rPr>
          <w:rFonts w:ascii="Calibri" w:eastAsia="Times New Roman" w:hAnsi="Calibri" w:cs="Calibri"/>
          <w:color w:val="1F497D"/>
          <w:sz w:val="22"/>
          <w:szCs w:val="22"/>
        </w:rPr>
        <w:t>retrievebookingIx</w:t>
      </w:r>
      <w:proofErr w:type="spellEnd"/>
      <w:r w:rsidRPr="00A36AD6">
        <w:rPr>
          <w:rFonts w:ascii="Calibri" w:eastAsia="Times New Roman" w:hAnsi="Calibri" w:cs="Calibri"/>
          <w:color w:val="1F497D"/>
          <w:sz w:val="22"/>
          <w:szCs w:val="22"/>
        </w:rPr>
        <w:t xml:space="preserve"> replaces this call as it does this now)</w:t>
      </w:r>
    </w:p>
    <w:p w:rsidR="00A36AD6" w:rsidRPr="00A36AD6" w:rsidRDefault="00A36AD6" w:rsidP="00A36AD6">
      <w:pPr>
        <w:numPr>
          <w:ilvl w:val="0"/>
          <w:numId w:val="5"/>
        </w:numPr>
        <w:rPr>
          <w:rFonts w:ascii="Calibri" w:eastAsia="Times New Roman" w:hAnsi="Calibri" w:cs="Calibri"/>
          <w:color w:val="000000"/>
        </w:rPr>
      </w:pPr>
      <w:r w:rsidRPr="00A36AD6">
        <w:rPr>
          <w:rFonts w:ascii="Calibri" w:eastAsia="Times New Roman" w:hAnsi="Calibri" w:cs="Calibri"/>
          <w:color w:val="000000"/>
          <w:sz w:val="22"/>
          <w:szCs w:val="22"/>
        </w:rPr>
        <w:t>The attached doc, describes the return data for the </w:t>
      </w:r>
      <w:proofErr w:type="spellStart"/>
      <w:r w:rsidRPr="00A36AD6">
        <w:rPr>
          <w:rFonts w:ascii="Calibri" w:eastAsia="Times New Roman" w:hAnsi="Calibri" w:cs="Calibri"/>
          <w:b/>
          <w:bCs/>
          <w:color w:val="000000"/>
          <w:sz w:val="22"/>
          <w:szCs w:val="22"/>
        </w:rPr>
        <w:t>opsapi</w:t>
      </w:r>
      <w:proofErr w:type="spellEnd"/>
      <w:r w:rsidRPr="00A36AD6">
        <w:rPr>
          <w:rFonts w:ascii="Calibri" w:eastAsia="Times New Roman" w:hAnsi="Calibri" w:cs="Calibri"/>
          <w:color w:val="000000"/>
          <w:sz w:val="22"/>
          <w:szCs w:val="22"/>
        </w:rPr>
        <w:t xml:space="preserve"> calls ,but it doesn’t say when it must they must get called.  </w:t>
      </w:r>
      <w:proofErr w:type="spellStart"/>
      <w:r w:rsidRPr="00A36AD6">
        <w:rPr>
          <w:rFonts w:ascii="Calibri" w:eastAsia="Times New Roman" w:hAnsi="Calibri" w:cs="Calibri"/>
          <w:color w:val="000000"/>
          <w:sz w:val="22"/>
          <w:szCs w:val="22"/>
        </w:rPr>
        <w:t>Eg</w:t>
      </w:r>
      <w:proofErr w:type="spellEnd"/>
      <w:r w:rsidRPr="00A36AD6">
        <w:rPr>
          <w:rFonts w:ascii="Calibri" w:eastAsia="Times New Roman" w:hAnsi="Calibri" w:cs="Calibri"/>
          <w:color w:val="000000"/>
          <w:sz w:val="22"/>
          <w:szCs w:val="22"/>
        </w:rPr>
        <w:t xml:space="preserve"> /</w:t>
      </w:r>
      <w:proofErr w:type="spellStart"/>
      <w:r w:rsidRPr="00A36AD6">
        <w:rPr>
          <w:rFonts w:ascii="Calibri" w:eastAsia="Times New Roman" w:hAnsi="Calibri" w:cs="Calibri"/>
          <w:color w:val="000000"/>
          <w:sz w:val="22"/>
          <w:szCs w:val="22"/>
        </w:rPr>
        <w:t>GetFlightSchedule</w:t>
      </w:r>
      <w:proofErr w:type="spellEnd"/>
      <w:r w:rsidRPr="00A36AD6">
        <w:rPr>
          <w:rFonts w:ascii="Calibri" w:eastAsia="Times New Roman" w:hAnsi="Calibri" w:cs="Calibri"/>
          <w:color w:val="1F497D"/>
          <w:sz w:val="22"/>
          <w:szCs w:val="22"/>
        </w:rPr>
        <w:t xml:space="preserve"> – the app should not need to use </w:t>
      </w:r>
      <w:proofErr w:type="spellStart"/>
      <w:r w:rsidRPr="00A36AD6">
        <w:rPr>
          <w:rFonts w:ascii="Calibri" w:eastAsia="Times New Roman" w:hAnsi="Calibri" w:cs="Calibri"/>
          <w:color w:val="1F497D"/>
          <w:sz w:val="22"/>
          <w:szCs w:val="22"/>
        </w:rPr>
        <w:t>GetflightSchedule</w:t>
      </w:r>
      <w:proofErr w:type="spellEnd"/>
      <w:r w:rsidRPr="00A36AD6">
        <w:rPr>
          <w:rFonts w:ascii="Calibri" w:eastAsia="Times New Roman" w:hAnsi="Calibri" w:cs="Calibri"/>
          <w:color w:val="1F497D"/>
          <w:sz w:val="22"/>
          <w:szCs w:val="22"/>
        </w:rPr>
        <w:t xml:space="preserve"> – think this was just a call that was available</w:t>
      </w:r>
    </w:p>
    <w:p w:rsidR="00A36AD6" w:rsidRPr="00A36AD6" w:rsidRDefault="00A36AD6" w:rsidP="00A36AD6">
      <w:pPr>
        <w:numPr>
          <w:ilvl w:val="0"/>
          <w:numId w:val="5"/>
        </w:numPr>
        <w:rPr>
          <w:rFonts w:ascii="Calibri" w:eastAsia="Times New Roman" w:hAnsi="Calibri" w:cs="Calibri"/>
          <w:color w:val="000000"/>
        </w:rPr>
      </w:pPr>
      <w:r w:rsidRPr="00A36AD6">
        <w:rPr>
          <w:rFonts w:ascii="Calibri" w:eastAsia="Times New Roman" w:hAnsi="Calibri" w:cs="Calibri"/>
          <w:color w:val="000000"/>
          <w:sz w:val="22"/>
          <w:szCs w:val="22"/>
        </w:rPr>
        <w:t xml:space="preserve">Seems like the app must do quite a few calls to populate a single card on the UI </w:t>
      </w:r>
      <w:proofErr w:type="spellStart"/>
      <w:r w:rsidRPr="00A36AD6">
        <w:rPr>
          <w:rFonts w:ascii="Calibri" w:eastAsia="Times New Roman" w:hAnsi="Calibri" w:cs="Calibri"/>
          <w:color w:val="000000"/>
          <w:sz w:val="22"/>
          <w:szCs w:val="22"/>
        </w:rPr>
        <w:t>eg.</w:t>
      </w:r>
      <w:proofErr w:type="spellEnd"/>
      <w:r w:rsidRPr="00A36AD6">
        <w:rPr>
          <w:rFonts w:ascii="Calibri" w:eastAsia="Times New Roman" w:hAnsi="Calibri" w:cs="Calibri"/>
          <w:color w:val="000000"/>
          <w:sz w:val="22"/>
          <w:szCs w:val="22"/>
        </w:rPr>
        <w:t xml:space="preserve"> /</w:t>
      </w:r>
      <w:proofErr w:type="spellStart"/>
      <w:r w:rsidRPr="00A36AD6">
        <w:rPr>
          <w:rFonts w:ascii="Calibri" w:eastAsia="Times New Roman" w:hAnsi="Calibri" w:cs="Calibri"/>
          <w:color w:val="000000"/>
          <w:sz w:val="22"/>
          <w:szCs w:val="22"/>
        </w:rPr>
        <w:t>GetFlightTerminal</w:t>
      </w:r>
      <w:proofErr w:type="spellEnd"/>
      <w:r w:rsidRPr="00A36AD6">
        <w:rPr>
          <w:rFonts w:ascii="Calibri" w:eastAsia="Times New Roman" w:hAnsi="Calibri" w:cs="Calibri"/>
          <w:color w:val="000000"/>
          <w:sz w:val="22"/>
          <w:szCs w:val="22"/>
        </w:rPr>
        <w:t xml:space="preserve"> + /</w:t>
      </w:r>
      <w:proofErr w:type="spellStart"/>
      <w:r w:rsidRPr="00A36AD6">
        <w:rPr>
          <w:rFonts w:ascii="Calibri" w:eastAsia="Times New Roman" w:hAnsi="Calibri" w:cs="Calibri"/>
          <w:color w:val="000000"/>
          <w:sz w:val="22"/>
          <w:szCs w:val="22"/>
        </w:rPr>
        <w:t>GetFlightGate</w:t>
      </w:r>
      <w:proofErr w:type="spellEnd"/>
      <w:r w:rsidRPr="00A36AD6">
        <w:rPr>
          <w:rFonts w:ascii="Calibri" w:eastAsia="Times New Roman" w:hAnsi="Calibri" w:cs="Calibri"/>
          <w:color w:val="000000"/>
          <w:sz w:val="22"/>
          <w:szCs w:val="22"/>
        </w:rPr>
        <w:t xml:space="preserve"> +/</w:t>
      </w:r>
      <w:r w:rsidRPr="00A36AD6">
        <w:rPr>
          <w:rFonts w:ascii="Calibri" w:eastAsia="Times New Roman" w:hAnsi="Calibri" w:cs="Calibri"/>
          <w:color w:val="000000"/>
        </w:rPr>
        <w:t> </w:t>
      </w:r>
      <w:proofErr w:type="spellStart"/>
      <w:r w:rsidRPr="00A36AD6">
        <w:rPr>
          <w:rFonts w:ascii="Calibri" w:eastAsia="Times New Roman" w:hAnsi="Calibri" w:cs="Calibri"/>
          <w:color w:val="000000"/>
          <w:sz w:val="22"/>
          <w:szCs w:val="22"/>
        </w:rPr>
        <w:t>GetFlightStatus</w:t>
      </w:r>
      <w:proofErr w:type="spellEnd"/>
      <w:r w:rsidRPr="00A36AD6">
        <w:rPr>
          <w:rFonts w:ascii="Calibri" w:eastAsia="Times New Roman" w:hAnsi="Calibri" w:cs="Calibri"/>
          <w:color w:val="000000"/>
          <w:sz w:val="22"/>
          <w:szCs w:val="22"/>
        </w:rPr>
        <w:t>, rather than just a single call to return the flight info. In other words the app is quite chatty with backend.</w:t>
      </w:r>
    </w:p>
    <w:p w:rsidR="00A36AD6" w:rsidRPr="00A36AD6" w:rsidRDefault="00A36AD6" w:rsidP="00A36AD6">
      <w:pPr>
        <w:ind w:left="720"/>
        <w:rPr>
          <w:rFonts w:ascii="Calibri" w:eastAsia="Times New Roman" w:hAnsi="Calibri" w:cs="Calibri"/>
          <w:color w:val="000000"/>
        </w:rPr>
      </w:pPr>
      <w:r w:rsidRPr="00A36AD6">
        <w:rPr>
          <w:rFonts w:ascii="Calibri" w:eastAsia="Times New Roman" w:hAnsi="Calibri" w:cs="Calibri"/>
          <w:color w:val="1F497D"/>
          <w:sz w:val="22"/>
          <w:szCs w:val="22"/>
        </w:rPr>
        <w:t>The app keeps checking for these things as they change at different times – but yes there is nothing stopping us added another call that returns this information all at once</w:t>
      </w:r>
    </w:p>
    <w:p w:rsidR="00A36AD6" w:rsidRPr="00A36AD6" w:rsidRDefault="00A36AD6" w:rsidP="00A36AD6">
      <w:pPr>
        <w:ind w:left="720"/>
        <w:rPr>
          <w:rFonts w:ascii="Calibri" w:eastAsia="Times New Roman" w:hAnsi="Calibri" w:cs="Calibri"/>
          <w:color w:val="000000"/>
        </w:rPr>
      </w:pPr>
      <w:r w:rsidRPr="00A36AD6">
        <w:rPr>
          <w:rFonts w:ascii="Calibri" w:eastAsia="Times New Roman" w:hAnsi="Calibri" w:cs="Calibri"/>
          <w:color w:val="1F497D"/>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Is there a wiki page with more comprehensive info or stories that describe which calls happen on which screens?</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1F497D"/>
          <w:sz w:val="22"/>
          <w:szCs w:val="22"/>
        </w:rPr>
        <w:t>Unfortunately not, but I also think this can be defined on the new app a lot better. They were stuck with limitations of when and how to refresh. It might be worth having a session where walk thought the current app and we can talk about the scenarios highlighted in this document. Especially around the check-in rules.</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1F497D"/>
          <w:sz w:val="22"/>
          <w:szCs w:val="22"/>
        </w:rPr>
        <w:t>In my opinion this still needs an orchestrated level which should make KMA app interaction with the API simpler. I am looking at  this for the  </w:t>
      </w:r>
      <w:proofErr w:type="spellStart"/>
      <w:r w:rsidRPr="00A36AD6">
        <w:rPr>
          <w:rFonts w:ascii="Calibri" w:eastAsia="Times New Roman" w:hAnsi="Calibri" w:cs="Calibri"/>
          <w:color w:val="1F497D"/>
          <w:sz w:val="22"/>
          <w:szCs w:val="22"/>
        </w:rPr>
        <w:t>whatspp</w:t>
      </w:r>
      <w:proofErr w:type="spellEnd"/>
      <w:r w:rsidRPr="00A36AD6">
        <w:rPr>
          <w:rFonts w:ascii="Calibri" w:eastAsia="Times New Roman" w:hAnsi="Calibri" w:cs="Calibri"/>
          <w:color w:val="1F497D"/>
          <w:sz w:val="22"/>
          <w:szCs w:val="22"/>
        </w:rPr>
        <w:t xml:space="preserve"> and maybe it is smoothing we should do only once?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To get the API layer going, what do think is the order of the calls should tackle which make logical sense?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1F497D"/>
          <w:sz w:val="22"/>
          <w:szCs w:val="22"/>
        </w:rPr>
        <w:t> </w:t>
      </w:r>
    </w:p>
    <w:p w:rsidR="00A36AD6" w:rsidRPr="00A36AD6" w:rsidRDefault="00A36AD6" w:rsidP="00A36AD6">
      <w:pPr>
        <w:spacing w:before="100" w:beforeAutospacing="1" w:after="160" w:line="254" w:lineRule="atLeast"/>
        <w:ind w:hanging="360"/>
        <w:rPr>
          <w:rFonts w:ascii="Times New Roman" w:eastAsia="Times New Roman" w:hAnsi="Times New Roman" w:cs="Times New Roman"/>
          <w:color w:val="000000"/>
        </w:rPr>
      </w:pPr>
      <w:r w:rsidRPr="00A36AD6">
        <w:rPr>
          <w:rFonts w:ascii="Times New Roman" w:eastAsia="Times New Roman" w:hAnsi="Times New Roman" w:cs="Times New Roman"/>
          <w:color w:val="000000"/>
          <w:sz w:val="20"/>
          <w:szCs w:val="20"/>
        </w:rPr>
        <w:t>-</w:t>
      </w:r>
      <w:r w:rsidRPr="00A36AD6">
        <w:rPr>
          <w:rFonts w:ascii="Times New Roman" w:eastAsia="Times New Roman" w:hAnsi="Times New Roman" w:cs="Times New Roman"/>
          <w:color w:val="000000"/>
          <w:sz w:val="14"/>
          <w:szCs w:val="14"/>
        </w:rPr>
        <w:t>          </w:t>
      </w:r>
      <w:hyperlink r:id="rId8" w:history="1">
        <w:r w:rsidRPr="00A36AD6">
          <w:rPr>
            <w:rFonts w:ascii="Calibri Light" w:eastAsia="Times New Roman" w:hAnsi="Calibri Light" w:cs="Calibri Light"/>
            <w:color w:val="954F72"/>
            <w:u w:val="single"/>
          </w:rPr>
          <w:t>api.kulula.com/</w:t>
        </w:r>
        <w:proofErr w:type="spellStart"/>
        <w:r w:rsidRPr="00A36AD6">
          <w:rPr>
            <w:rFonts w:ascii="Calibri Light" w:eastAsia="Times New Roman" w:hAnsi="Calibri Light" w:cs="Calibri Light"/>
            <w:color w:val="954F72"/>
            <w:u w:val="single"/>
          </w:rPr>
          <w:t>retrievebookingix</w:t>
        </w:r>
        <w:proofErr w:type="spellEnd"/>
      </w:hyperlink>
    </w:p>
    <w:p w:rsidR="00A36AD6" w:rsidRPr="00A36AD6" w:rsidRDefault="00A36AD6" w:rsidP="00A36AD6">
      <w:pPr>
        <w:spacing w:before="100" w:beforeAutospacing="1" w:after="160" w:line="254" w:lineRule="atLeast"/>
        <w:ind w:hanging="360"/>
        <w:rPr>
          <w:rFonts w:ascii="Times New Roman" w:eastAsia="Times New Roman" w:hAnsi="Times New Roman" w:cs="Times New Roman"/>
          <w:color w:val="000000"/>
        </w:rPr>
      </w:pPr>
      <w:r w:rsidRPr="00A36AD6">
        <w:rPr>
          <w:rFonts w:ascii="Times New Roman" w:eastAsia="Times New Roman" w:hAnsi="Times New Roman" w:cs="Times New Roman"/>
          <w:color w:val="000000"/>
        </w:rPr>
        <w:t>-</w:t>
      </w:r>
      <w:r w:rsidRPr="00A36AD6">
        <w:rPr>
          <w:rFonts w:ascii="Times New Roman" w:eastAsia="Times New Roman" w:hAnsi="Times New Roman" w:cs="Times New Roman"/>
          <w:color w:val="000000"/>
          <w:sz w:val="14"/>
          <w:szCs w:val="14"/>
        </w:rPr>
        <w:t>          </w:t>
      </w:r>
      <w:hyperlink r:id="rId9" w:history="1">
        <w:r w:rsidRPr="00A36AD6">
          <w:rPr>
            <w:rFonts w:ascii="Calibri Light" w:eastAsia="Times New Roman" w:hAnsi="Calibri Light" w:cs="Calibri Light"/>
            <w:color w:val="954F72"/>
            <w:u w:val="single"/>
          </w:rPr>
          <w:t>api.kulula.com/</w:t>
        </w:r>
        <w:proofErr w:type="spellStart"/>
        <w:r w:rsidRPr="00A36AD6">
          <w:rPr>
            <w:rFonts w:ascii="Calibri Light" w:eastAsia="Times New Roman" w:hAnsi="Calibri Light" w:cs="Calibri Light"/>
            <w:color w:val="954F72"/>
            <w:u w:val="single"/>
          </w:rPr>
          <w:t>findbooking</w:t>
        </w:r>
        <w:proofErr w:type="spellEnd"/>
      </w:hyperlink>
    </w:p>
    <w:p w:rsidR="00A36AD6" w:rsidRPr="00A36AD6" w:rsidRDefault="00A36AD6" w:rsidP="00A36AD6">
      <w:pPr>
        <w:spacing w:before="100" w:beforeAutospacing="1" w:after="160" w:line="254" w:lineRule="atLeast"/>
        <w:ind w:hanging="360"/>
        <w:rPr>
          <w:rFonts w:ascii="Times New Roman" w:eastAsia="Times New Roman" w:hAnsi="Times New Roman" w:cs="Times New Roman"/>
          <w:color w:val="000000"/>
        </w:rPr>
      </w:pPr>
      <w:r w:rsidRPr="00A36AD6">
        <w:rPr>
          <w:rFonts w:ascii="Times New Roman" w:eastAsia="Times New Roman" w:hAnsi="Times New Roman" w:cs="Times New Roman"/>
          <w:color w:val="000000"/>
          <w:sz w:val="20"/>
          <w:szCs w:val="20"/>
        </w:rPr>
        <w:t>-</w:t>
      </w:r>
      <w:r w:rsidRPr="00A36AD6">
        <w:rPr>
          <w:rFonts w:ascii="Times New Roman" w:eastAsia="Times New Roman" w:hAnsi="Times New Roman" w:cs="Times New Roman"/>
          <w:color w:val="000000"/>
          <w:sz w:val="14"/>
          <w:szCs w:val="14"/>
        </w:rPr>
        <w:t>          </w:t>
      </w:r>
      <w:hyperlink r:id="rId10" w:history="1">
        <w:r w:rsidRPr="00A36AD6">
          <w:rPr>
            <w:rFonts w:ascii="Calibri Light" w:eastAsia="Times New Roman" w:hAnsi="Calibri Light" w:cs="Calibri Light"/>
            <w:color w:val="954F72"/>
            <w:u w:val="single"/>
          </w:rPr>
          <w:t>api.kulula.com/Update</w:t>
        </w:r>
      </w:hyperlink>
      <w:r w:rsidRPr="00A36AD6">
        <w:rPr>
          <w:rFonts w:ascii="Calibri Light" w:eastAsia="Times New Roman" w:hAnsi="Calibri Light" w:cs="Calibri Light"/>
          <w:color w:val="000000"/>
        </w:rPr>
        <w:t> Passenger</w:t>
      </w:r>
    </w:p>
    <w:p w:rsidR="00A36AD6" w:rsidRPr="00A36AD6" w:rsidRDefault="00A36AD6" w:rsidP="00A36AD6">
      <w:pPr>
        <w:spacing w:before="100" w:beforeAutospacing="1" w:after="160" w:line="254" w:lineRule="atLeast"/>
        <w:ind w:hanging="360"/>
        <w:rPr>
          <w:rFonts w:ascii="Times New Roman" w:eastAsia="Times New Roman" w:hAnsi="Times New Roman" w:cs="Times New Roman"/>
          <w:color w:val="000000"/>
        </w:rPr>
      </w:pPr>
      <w:r w:rsidRPr="00A36AD6">
        <w:rPr>
          <w:rFonts w:ascii="Times New Roman" w:eastAsia="Times New Roman" w:hAnsi="Times New Roman" w:cs="Times New Roman"/>
          <w:color w:val="000000"/>
          <w:sz w:val="20"/>
          <w:szCs w:val="20"/>
        </w:rPr>
        <w:t>-</w:t>
      </w:r>
      <w:r w:rsidRPr="00A36AD6">
        <w:rPr>
          <w:rFonts w:ascii="Times New Roman" w:eastAsia="Times New Roman" w:hAnsi="Times New Roman" w:cs="Times New Roman"/>
          <w:color w:val="000000"/>
          <w:sz w:val="14"/>
          <w:szCs w:val="14"/>
        </w:rPr>
        <w:t>          </w:t>
      </w:r>
      <w:hyperlink r:id="rId11" w:history="1">
        <w:r w:rsidRPr="00A36AD6">
          <w:rPr>
            <w:rFonts w:ascii="Calibri Light" w:eastAsia="Times New Roman" w:hAnsi="Calibri Light" w:cs="Calibri Light"/>
            <w:color w:val="954F72"/>
            <w:u w:val="single"/>
          </w:rPr>
          <w:t>api.kulula.com/</w:t>
        </w:r>
        <w:proofErr w:type="spellStart"/>
        <w:r w:rsidRPr="00A36AD6">
          <w:rPr>
            <w:rFonts w:ascii="Calibri Light" w:eastAsia="Times New Roman" w:hAnsi="Calibri Light" w:cs="Calibri Light"/>
            <w:color w:val="954F72"/>
            <w:u w:val="single"/>
          </w:rPr>
          <w:t>viewseatmap</w:t>
        </w:r>
        <w:proofErr w:type="spellEnd"/>
      </w:hyperlink>
    </w:p>
    <w:p w:rsidR="00A36AD6" w:rsidRPr="00A36AD6" w:rsidRDefault="00A36AD6" w:rsidP="00A36AD6">
      <w:pPr>
        <w:spacing w:before="100" w:beforeAutospacing="1" w:after="160" w:line="254" w:lineRule="atLeast"/>
        <w:ind w:hanging="360"/>
        <w:rPr>
          <w:rFonts w:ascii="Times New Roman" w:eastAsia="Times New Roman" w:hAnsi="Times New Roman" w:cs="Times New Roman"/>
          <w:color w:val="000000"/>
        </w:rPr>
      </w:pPr>
      <w:r w:rsidRPr="00A36AD6">
        <w:rPr>
          <w:rFonts w:ascii="Times New Roman" w:eastAsia="Times New Roman" w:hAnsi="Times New Roman" w:cs="Times New Roman"/>
          <w:color w:val="000000"/>
        </w:rPr>
        <w:t>-</w:t>
      </w:r>
      <w:r w:rsidRPr="00A36AD6">
        <w:rPr>
          <w:rFonts w:ascii="Times New Roman" w:eastAsia="Times New Roman" w:hAnsi="Times New Roman" w:cs="Times New Roman"/>
          <w:color w:val="000000"/>
          <w:sz w:val="14"/>
          <w:szCs w:val="14"/>
        </w:rPr>
        <w:t>          </w:t>
      </w:r>
      <w:hyperlink r:id="rId12" w:history="1">
        <w:r w:rsidRPr="00A36AD6">
          <w:rPr>
            <w:rFonts w:ascii="Calibri Light" w:eastAsia="Times New Roman" w:hAnsi="Calibri Light" w:cs="Calibri Light"/>
            <w:color w:val="954F72"/>
            <w:u w:val="single"/>
          </w:rPr>
          <w:t>api.kulula.com/</w:t>
        </w:r>
        <w:proofErr w:type="spellStart"/>
        <w:r w:rsidRPr="00A36AD6">
          <w:rPr>
            <w:rFonts w:ascii="Calibri Light" w:eastAsia="Times New Roman" w:hAnsi="Calibri Light" w:cs="Calibri Light"/>
            <w:color w:val="954F72"/>
            <w:u w:val="single"/>
          </w:rPr>
          <w:t>Selectseats</w:t>
        </w:r>
        <w:proofErr w:type="spellEnd"/>
      </w:hyperlink>
    </w:p>
    <w:p w:rsidR="00A36AD6" w:rsidRPr="00A36AD6" w:rsidRDefault="00A36AD6" w:rsidP="00A36AD6">
      <w:pPr>
        <w:spacing w:before="100" w:beforeAutospacing="1" w:after="160" w:line="254" w:lineRule="atLeast"/>
        <w:ind w:hanging="360"/>
        <w:rPr>
          <w:rFonts w:ascii="Times New Roman" w:eastAsia="Times New Roman" w:hAnsi="Times New Roman" w:cs="Times New Roman"/>
          <w:color w:val="000000"/>
        </w:rPr>
      </w:pPr>
      <w:r w:rsidRPr="00A36AD6">
        <w:rPr>
          <w:rFonts w:ascii="Times New Roman" w:eastAsia="Times New Roman" w:hAnsi="Times New Roman" w:cs="Times New Roman"/>
          <w:color w:val="000000"/>
        </w:rPr>
        <w:t>-</w:t>
      </w:r>
      <w:r w:rsidRPr="00A36AD6">
        <w:rPr>
          <w:rFonts w:ascii="Times New Roman" w:eastAsia="Times New Roman" w:hAnsi="Times New Roman" w:cs="Times New Roman"/>
          <w:color w:val="000000"/>
          <w:sz w:val="14"/>
          <w:szCs w:val="14"/>
        </w:rPr>
        <w:t>          </w:t>
      </w:r>
      <w:hyperlink r:id="rId13" w:history="1">
        <w:r w:rsidRPr="00A36AD6">
          <w:rPr>
            <w:rFonts w:ascii="Helvetica" w:eastAsia="Times New Roman" w:hAnsi="Helvetica" w:cs="Times New Roman"/>
            <w:color w:val="954F72"/>
            <w:sz w:val="18"/>
            <w:szCs w:val="18"/>
            <w:u w:val="single"/>
            <w:shd w:val="clear" w:color="auto" w:fill="FFFFFF"/>
          </w:rPr>
          <w:t>api.kulula.com/</w:t>
        </w:r>
        <w:proofErr w:type="spellStart"/>
        <w:r w:rsidRPr="00A36AD6">
          <w:rPr>
            <w:rFonts w:ascii="Helvetica" w:eastAsia="Times New Roman" w:hAnsi="Helvetica" w:cs="Times New Roman"/>
            <w:color w:val="954F72"/>
            <w:sz w:val="18"/>
            <w:szCs w:val="18"/>
            <w:u w:val="single"/>
            <w:shd w:val="clear" w:color="auto" w:fill="FFFFFF"/>
          </w:rPr>
          <w:t>checkin</w:t>
        </w:r>
        <w:proofErr w:type="spellEnd"/>
      </w:hyperlink>
    </w:p>
    <w:p w:rsidR="00A36AD6" w:rsidRPr="00A36AD6" w:rsidRDefault="00A36AD6" w:rsidP="00A36AD6">
      <w:pPr>
        <w:spacing w:before="100" w:beforeAutospacing="1" w:after="160" w:line="254" w:lineRule="atLeast"/>
        <w:ind w:hanging="360"/>
        <w:rPr>
          <w:rFonts w:ascii="Times New Roman" w:eastAsia="Times New Roman" w:hAnsi="Times New Roman" w:cs="Times New Roman"/>
          <w:color w:val="000000"/>
        </w:rPr>
      </w:pPr>
      <w:r w:rsidRPr="00A36AD6">
        <w:rPr>
          <w:rFonts w:ascii="Times New Roman" w:eastAsia="Times New Roman" w:hAnsi="Times New Roman" w:cs="Times New Roman"/>
          <w:color w:val="000000"/>
        </w:rPr>
        <w:t>-</w:t>
      </w:r>
      <w:r w:rsidRPr="00A36AD6">
        <w:rPr>
          <w:rFonts w:ascii="Times New Roman" w:eastAsia="Times New Roman" w:hAnsi="Times New Roman" w:cs="Times New Roman"/>
          <w:color w:val="000000"/>
          <w:sz w:val="14"/>
          <w:szCs w:val="14"/>
        </w:rPr>
        <w:t>          </w:t>
      </w:r>
      <w:hyperlink r:id="rId14" w:history="1">
        <w:r w:rsidRPr="00A36AD6">
          <w:rPr>
            <w:rFonts w:ascii="Helvetica" w:eastAsia="Times New Roman" w:hAnsi="Helvetica" w:cs="Times New Roman"/>
            <w:color w:val="954F72"/>
            <w:sz w:val="18"/>
            <w:szCs w:val="18"/>
            <w:u w:val="single"/>
            <w:shd w:val="clear" w:color="auto" w:fill="FFFFFF"/>
          </w:rPr>
          <w:t>api.kulula.com/notifications/pass/</w:t>
        </w:r>
        <w:proofErr w:type="spellStart"/>
        <w:r w:rsidRPr="00A36AD6">
          <w:rPr>
            <w:rFonts w:ascii="Helvetica" w:eastAsia="Times New Roman" w:hAnsi="Helvetica" w:cs="Times New Roman"/>
            <w:color w:val="954F72"/>
            <w:sz w:val="18"/>
            <w:szCs w:val="18"/>
            <w:u w:val="single"/>
            <w:shd w:val="clear" w:color="auto" w:fill="FFFFFF"/>
          </w:rPr>
          <w:t>getboardingpass</w:t>
        </w:r>
        <w:proofErr w:type="spellEnd"/>
      </w:hyperlink>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Regards</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 </w:t>
      </w:r>
    </w:p>
    <w:p w:rsidR="00A36AD6" w:rsidRPr="00A36AD6" w:rsidRDefault="00A36AD6" w:rsidP="00A36AD6">
      <w:pPr>
        <w:rPr>
          <w:rFonts w:ascii="Calibri" w:eastAsia="Times New Roman" w:hAnsi="Calibri" w:cs="Calibri"/>
          <w:color w:val="000000"/>
        </w:rPr>
      </w:pPr>
      <w:r w:rsidRPr="00A36AD6">
        <w:rPr>
          <w:rFonts w:ascii="Calibri" w:eastAsia="Times New Roman" w:hAnsi="Calibri" w:cs="Calibri"/>
          <w:color w:val="000000"/>
          <w:sz w:val="22"/>
          <w:szCs w:val="22"/>
        </w:rPr>
        <w:t> </w:t>
      </w:r>
    </w:p>
    <w:p w:rsidR="00A16486" w:rsidRDefault="00A16486">
      <w:bookmarkStart w:id="0" w:name="_GoBack"/>
      <w:bookmarkEnd w:id="0"/>
    </w:p>
    <w:sectPr w:rsidR="00A16486" w:rsidSect="003C73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67BA"/>
    <w:multiLevelType w:val="multilevel"/>
    <w:tmpl w:val="104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69448F"/>
    <w:multiLevelType w:val="multilevel"/>
    <w:tmpl w:val="AF76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01CDC"/>
    <w:multiLevelType w:val="multilevel"/>
    <w:tmpl w:val="AB72D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159C3"/>
    <w:multiLevelType w:val="multilevel"/>
    <w:tmpl w:val="9B06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9E37F0"/>
    <w:multiLevelType w:val="multilevel"/>
    <w:tmpl w:val="7450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D6"/>
    <w:rsid w:val="003C7399"/>
    <w:rsid w:val="00A16486"/>
    <w:rsid w:val="00A36A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DC0FD9"/>
  <w15:chartTrackingRefBased/>
  <w15:docId w15:val="{F8DBB4F0-1C23-004C-8B2B-D652BA63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6AD6"/>
  </w:style>
  <w:style w:type="character" w:styleId="Hyperlink">
    <w:name w:val="Hyperlink"/>
    <w:basedOn w:val="DefaultParagraphFont"/>
    <w:uiPriority w:val="99"/>
    <w:semiHidden/>
    <w:unhideWhenUsed/>
    <w:rsid w:val="00A36AD6"/>
    <w:rPr>
      <w:color w:val="0000FF"/>
      <w:u w:val="single"/>
    </w:rPr>
  </w:style>
  <w:style w:type="paragraph" w:styleId="ListParagraph">
    <w:name w:val="List Paragraph"/>
    <w:basedOn w:val="Normal"/>
    <w:uiPriority w:val="34"/>
    <w:qFormat/>
    <w:rsid w:val="00A36AD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36A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7285">
      <w:bodyDiv w:val="1"/>
      <w:marLeft w:val="0"/>
      <w:marRight w:val="0"/>
      <w:marTop w:val="0"/>
      <w:marBottom w:val="0"/>
      <w:divBdr>
        <w:top w:val="none" w:sz="0" w:space="0" w:color="auto"/>
        <w:left w:val="none" w:sz="0" w:space="0" w:color="auto"/>
        <w:bottom w:val="none" w:sz="0" w:space="0" w:color="auto"/>
        <w:right w:val="none" w:sz="0" w:space="0" w:color="auto"/>
      </w:divBdr>
      <w:divsChild>
        <w:div w:id="1840999804">
          <w:marLeft w:val="0"/>
          <w:marRight w:val="0"/>
          <w:marTop w:val="0"/>
          <w:marBottom w:val="0"/>
          <w:divBdr>
            <w:top w:val="none" w:sz="0" w:space="0" w:color="auto"/>
            <w:left w:val="none" w:sz="0" w:space="0" w:color="auto"/>
            <w:bottom w:val="none" w:sz="0" w:space="0" w:color="auto"/>
            <w:right w:val="none" w:sz="0" w:space="0" w:color="auto"/>
          </w:divBdr>
          <w:divsChild>
            <w:div w:id="161547652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za.mimecast.com/s/VCc_C8qA64twj36gInASa8?domain=api.kulula.com" TargetMode="External"/><Relationship Id="rId13" Type="http://schemas.openxmlformats.org/officeDocument/2006/relationships/hyperlink" Target="https://protect-za.mimecast.com/s/3bp8Ck5KZECqnlOvI8d2Dg?domain=api.kulula.com" TargetMode="External"/><Relationship Id="rId3" Type="http://schemas.openxmlformats.org/officeDocument/2006/relationships/settings" Target="settings.xml"/><Relationship Id="rId7" Type="http://schemas.openxmlformats.org/officeDocument/2006/relationships/hyperlink" Target="mailto:kirsty@nacelleaviation.com" TargetMode="External"/><Relationship Id="rId12" Type="http://schemas.openxmlformats.org/officeDocument/2006/relationships/hyperlink" Target="https://protect-za.mimecast.com/s/8X09Cj2MqDsyjEn0I1tyFn?domain=api.kulul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laire.Bowman@nacelleaviation.com" TargetMode="External"/><Relationship Id="rId11" Type="http://schemas.openxmlformats.org/officeDocument/2006/relationships/hyperlink" Target="https://protect-za.mimecast.com/s/YHBzCg5KLzCYl6AJs3XA6S?domain=api.kulula.com" TargetMode="External"/><Relationship Id="rId5" Type="http://schemas.openxmlformats.org/officeDocument/2006/relationships/hyperlink" Target="mailto:Roger.Weiss@absa.co.za" TargetMode="External"/><Relationship Id="rId15" Type="http://schemas.openxmlformats.org/officeDocument/2006/relationships/fontTable" Target="fontTable.xml"/><Relationship Id="rId10" Type="http://schemas.openxmlformats.org/officeDocument/2006/relationships/hyperlink" Target="https://protect-za.mimecast.com/s/TbdvC0gpVQcr2vGzi23A0P?domain=api.kulula.com" TargetMode="External"/><Relationship Id="rId4" Type="http://schemas.openxmlformats.org/officeDocument/2006/relationships/webSettings" Target="webSettings.xml"/><Relationship Id="rId9" Type="http://schemas.openxmlformats.org/officeDocument/2006/relationships/hyperlink" Target="https://protect-za.mimecast.com/s/KT93C98BQ4hYmnkjsEpsaT?domain=api.kulula.com" TargetMode="External"/><Relationship Id="rId14" Type="http://schemas.openxmlformats.org/officeDocument/2006/relationships/hyperlink" Target="https://protect-za.mimecast.com/s/B7-3ClOL5GtzoG2lSVFo8b?domain=api.kulu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Roger: Absa</dc:creator>
  <cp:keywords/>
  <dc:description/>
  <cp:lastModifiedBy>Weiss, Roger: Absa</cp:lastModifiedBy>
  <cp:revision>1</cp:revision>
  <dcterms:created xsi:type="dcterms:W3CDTF">2019-05-02T18:31:00Z</dcterms:created>
  <dcterms:modified xsi:type="dcterms:W3CDTF">2019-05-02T18:32:00Z</dcterms:modified>
</cp:coreProperties>
</file>