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Информационная безопасность</w:t>
      </w:r>
    </w:p>
    <w:p w:rsidR="00000000" w:rsidDel="00000000" w:rsidP="00000000" w:rsidRDefault="00000000" w:rsidRPr="00000000" w14:paraId="0000000C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Работа №1</w:t>
      </w:r>
    </w:p>
    <w:p w:rsidR="00000000" w:rsidDel="00000000" w:rsidP="00000000" w:rsidRDefault="00000000" w:rsidRPr="00000000" w14:paraId="0000000D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«Разработка защищенного REST API с интеграцией в CI/CD»</w:t>
      </w:r>
    </w:p>
    <w:p w:rsidR="00000000" w:rsidDel="00000000" w:rsidP="00000000" w:rsidRDefault="00000000" w:rsidRPr="00000000" w14:paraId="0000000E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Саранча Павел Александрович</w:t>
      </w:r>
    </w:p>
    <w:p w:rsidR="00000000" w:rsidDel="00000000" w:rsidP="00000000" w:rsidRDefault="00000000" w:rsidRPr="00000000" w14:paraId="00000013">
      <w:pPr>
        <w:spacing w:after="100" w:lineRule="auto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Группа: P3409</w:t>
      </w:r>
    </w:p>
    <w:p w:rsidR="00000000" w:rsidDel="00000000" w:rsidP="00000000" w:rsidRDefault="00000000" w:rsidRPr="00000000" w14:paraId="00000014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spacing w:after="10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Сдаваемые материалы</w:t>
      </w:r>
    </w:p>
    <w:tbl>
      <w:tblPr>
        <w:tblStyle w:val="Table1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Публичный git-репозиторий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https://github.com/PaulLocust/CS-lab1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Файл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https://github.com/PaulLocust/CS-lab1/blob/main/README.md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Последний успешный запуск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https://github.com/PaulLocust/CS-lab1/actions/runs/35995043294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Все запуски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https://github.com/PaulLocust/CS-lab1/actions/workflows/ci.yml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before="12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Описание проекта</w:t>
      </w:r>
    </w:p>
    <w:p w:rsidR="00000000" w:rsidDel="00000000" w:rsidP="00000000" w:rsidRDefault="00000000" w:rsidRPr="00000000" w14:paraId="0000002E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Учебный backend-сервис — REST API для работы с записями пользователей. Проект демонстрирует защиту от основных рисков OWASP Top 10 2021 (A01 Broken Access Control, A03 Injection, A07 Identification and Authentication Failures) и автоматическую проверку кода и зависимостей в GitHub Actions.</w:t>
      </w: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905"/>
        <w:gridCol w:w="3315"/>
        <w:gridCol w:w="4395"/>
        <w:tblGridChange w:id="0">
          <w:tblGrid>
            <w:gridCol w:w="1905"/>
            <w:gridCol w:w="3315"/>
            <w:gridCol w:w="439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Выбор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Язык и сборка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 21, Maven (+ Maven Wrapper)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требование задания; wrapper позволяет собрать проект без установленного Maven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Фреймворк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Spring Boot 3.5.16, Spring Security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безопасные значения по умолчанию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H2 (in-memory) + Spring Data JPA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ORM даёт параметризованные 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JJWT 0.12.7 (HS256), BCrypt cost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stateless-токены, медленное хеширование паролей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Защита от 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Jsoup 1.23.2, OWASP Java Encoder 1.3.1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очистка ввода и экранирование вывода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SpotBugs 4.9 + FindSecBugs 1.14, CodeQL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статический анализ кода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OWASP Dependency-Check 13, Trivy, Dependabot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поиск известных CVE в зависимостях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Документация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springdoc-openapi (Swagger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интерактивная проверка эндпоинтов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Описание API</w:t>
      </w:r>
    </w:p>
    <w:p w:rsidR="00000000" w:rsidDel="00000000" w:rsidP="00000000" w:rsidRDefault="00000000" w:rsidRPr="00000000" w14:paraId="00000051">
      <w:pPr>
        <w:spacing w:after="12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Три обязательных метода по заданию — POST /auth/login, GET /api/data и придуманный самостоятельно POST /api/data. Остальные добавлены, чтобы показать разграничение прав и работу с профилем.</w:t>
      </w:r>
    </w:p>
    <w:p w:rsidR="00000000" w:rsidDel="00000000" w:rsidP="00000000" w:rsidRDefault="00000000" w:rsidRPr="00000000" w14:paraId="00000052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19820" cy="3213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500"/>
        <w:gridCol w:w="2900"/>
        <w:gridCol w:w="2100"/>
        <w:gridCol w:w="4100"/>
        <w:tblGridChange w:id="0">
          <w:tblGrid>
            <w:gridCol w:w="500"/>
            <w:gridCol w:w="2900"/>
            <w:gridCol w:w="2100"/>
            <w:gridCol w:w="41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Метод и эндпоинт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публичный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аутентификация, выдача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 /api/data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постраничный список записей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 /api/data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свой метод: создание записи с очисткой ввода от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 /api/data/search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поиск через JDBC PreparedStatement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DELETE /api/data/{id}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JWT, автор или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удаление записи с проверкой владельца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профиль владельца токена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 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 + роль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список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 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публичный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регистрация (BCrypt + парольная политика)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POST /auth/login — аутентификация</w:t>
      </w:r>
    </w:p>
    <w:p w:rsidR="00000000" w:rsidDel="00000000" w:rsidP="00000000" w:rsidRDefault="00000000" w:rsidRPr="00000000" w14:paraId="00000078">
      <w:pPr>
        <w:shd w:fill="f2f2f2" w:val="clear"/>
        <w:spacing w:after="0" w:before="6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curl -X POST http://localhost:8080/auth/login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-H "Content-Type: application/json"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-d '{"username":"alice","password":"Alice#Str0ng-2026"}'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"accessToken": "eyJhbGciOiJIUzI1NiJ9.eyJqdGkiOiI5MGJlZTFkZC04ODA5...",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"tokenType": "Bearer",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"expiresInSeconds": 900,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"username": "alice",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"roles": ["ROLE_USER"]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14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Неверная пара логин/пароль — 401 с обезличенным сообщением; 5 неудачных попыток подряд — 429 Too Many Requests с заголовком Retry-After.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GET /api/data — получение данных</w:t>
      </w:r>
    </w:p>
    <w:p w:rsidR="00000000" w:rsidDel="00000000" w:rsidP="00000000" w:rsidRDefault="00000000" w:rsidRPr="00000000" w14:paraId="00000085">
      <w:pPr>
        <w:shd w:fill="f2f2f2" w:val="clear"/>
        <w:spacing w:after="0" w:before="6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curl "http://localhost:8080/api/data?page=0&amp;size=3" -H "Authorization: Bearer $TOKEN"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{ "items": [ { "id": 1, "title": "OWASP Top 10 2021", "author": "admin", ... }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2f2f2" w:val="clear"/>
        <w:spacing w:after="14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"page": 0, "size": 3, "totalItems": 3, "totalPages": 1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Без заголовка Authorization эндпоинт отвечает 401: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spacing w:after="0" w:before="6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{ "timestamp": "2026-09-10T16:50:39.531Z", "status": 401, "error": "unauthorized",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spacing w:after="14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"message": "Требуется действительный access-токен...", "path": "/api/data"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POST /api/data — собственный метод</w:t>
      </w:r>
    </w:p>
    <w:p w:rsidR="00000000" w:rsidDel="00000000" w:rsidP="00000000" w:rsidRDefault="00000000" w:rsidRPr="00000000" w14:paraId="0000008D">
      <w:pPr>
        <w:shd w:fill="f2f2f2" w:val="clear"/>
        <w:spacing w:after="0" w:before="6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curl -X POST http://localhost:8080/api/data -H "Authorization: Bearer $TOKEN"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-H "Content-Type: application/json"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-d '{"title":"XSS &lt;script&gt;alert(1)&lt;/script&gt;",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"content":"&lt;img src=x onerror=alert(2)&gt; plain text &amp; symbols"}'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{ "id": 5, "title": "XSS", "content": "text and &amp;amp; symbol",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14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"author": "alice", "createdAt": "2026-09-10T16:50:55.722Z"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Скрипт и обработчик события вырезаны при сохранении, символ &amp; возвращён в виде HTML-сущности. Автор берётся из проверенного токена, а не из тела запроса.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Реализованные меры защиты</w:t>
      </w:r>
    </w:p>
    <w:p w:rsidR="00000000" w:rsidDel="00000000" w:rsidP="00000000" w:rsidRDefault="00000000" w:rsidRPr="00000000" w14:paraId="00000096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Защита от SQL-инъекций (A03: Injection)</w:t>
      </w:r>
    </w:p>
    <w:p w:rsidR="00000000" w:rsidDel="00000000" w:rsidP="00000000" w:rsidRDefault="00000000" w:rsidRPr="00000000" w14:paraId="00000097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Конкатенация пользовательских данных с текстом SQL в проекте отсутствует. Используются два подхода.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а) ORM через Spring Data — запросы описаны JPQL с именованными параметрами: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before="6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@Query("""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SELECT p FROM Post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 WHERE LOWER(p.title) LIKE LOWER(CONCAT('%', :query, '%'))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""")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14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Page&lt;Post&gt; search(@Param("query") String query, Pageable pageable);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б) Явный PreparedStatement — SQL объявлен константой, значения передаются параметрами: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before="6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private static final String SEARCH_SQL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SELECT id, title, content, author_username, 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  FROM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 WHERE LOWER(title) LIKE LOWER(?) ESCAPE '\\'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 ORDER BY created_at DESC LIMIT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""";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14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jdbcTemplate.query(SEARCH_SQL, ROW_MAPPER, pattern, pattern, limit);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Драйвер отправляет текст запроса и данные раздельно, поэтому кавычка внутри параметра остаётся обычным символом. Дополнительно экранируются служебные символы LIKE (%, _, \), иначе ввод % означал бы «выбрать всё».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Проверено: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000"/>
        <w:gridCol w:w="5600"/>
        <w:tblGridChange w:id="0">
          <w:tblGrid>
            <w:gridCol w:w="40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' OR '1'='1 в /api/data/search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200, пустой массив — строка искалась как 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x'; DROP TABLE posts; --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200, таблица цела, /api/data продолжает отдавать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admin'-- в поле логина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400 — отсечён валидацией до обращения к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' OR 1=1 -- в поле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401 — обхода аутентификации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Защита от XSS (A03: Injection)</w:t>
      </w:r>
    </w:p>
    <w:p w:rsidR="00000000" w:rsidDel="00000000" w:rsidP="00000000" w:rsidRDefault="00000000" w:rsidRPr="00000000" w14:paraId="000000B4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Реализованы два независимых слоя (класс HtmlSanitizer):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Санитизация на входе — Jsoup с политикой Safelist.none() удаляет любые теги и атрибуты (script, img onerror, javascript:), в БД попадает только текст. Защита от хранимого (stored) XSS.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Экранирование на выходе — OWASP Java Encoder применяется ко всем строковым полям в ответах API, поэтому спецсимволы уходят клиенту как HTML-сущности даже если данные попали в базу мимо API.</w:t>
      </w:r>
    </w:p>
    <w:p w:rsidR="00000000" w:rsidDel="00000000" w:rsidP="00000000" w:rsidRDefault="00000000" w:rsidRPr="00000000" w14:paraId="000000B7">
      <w:pPr>
        <w:shd w:fill="f2f2f2" w:val="clear"/>
        <w:spacing w:after="0" w:before="6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public String sanitize(String raw) {          // вход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String withoutMarkup = Jsoup.clean(raw, "", Safelist.none(), OUTPUT_SETTINGS);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return Parser.unescapeEntities(withoutMarkup, false).trim();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public String encodeForHtml(String value) {   // выход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return Encode.forHtml(value);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after="14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Сопутствующие меры: ответы отдаются с Content-Type: application/json и заголовком X-Content-Type-Options: nosniff, CSP для API — default-src 'none'; sandbox.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Проверено: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Что сохранилось и вернулось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XSS &lt;script&gt;alert('pwned')&lt;/script&gt;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XSS 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&lt;img src=x onerror=alert(1)&gt; Обычный текст &amp; спецсимволы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Обычный текст &amp;amp; спецсимволы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&lt;a href="javascript:alert(1)"&gt;клик&lt;/a&gt;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&lt;svg/onload=alert(1)&gt;, &lt;iframe src=...&gt;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пустая строка — запрос отклоняется с 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Аутентификация: JWT и BCrypt (A07)</w:t>
      </w:r>
    </w:p>
    <w:p w:rsidR="00000000" w:rsidDel="00000000" w:rsidP="00000000" w:rsidRDefault="00000000" w:rsidRPr="00000000" w14:paraId="000000CC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Хеширование паролей. BCryptPasswordEncoder с версией $2b и стоимостью 12. Открытый пароль не сохраняется, не логируется и не возвращается в API; toString() у DTO логина переопределён, чтобы пароль не попал в логи. В БД лежит строка вида $2b$12$... — соль генерируется автоматически и хранится внутри хеша.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Выдача токена. После успешной проверки пары логин/пароль JwtService выпускает JWT, подписанный HS256: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before="6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{ "alg": "HS256"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"jti": "90bee1dd-8809-4b6c-89cf-66d3ee07b030",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"sub": "alice",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"iss": "cs-lab1-secure-api",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"aud": ["cs-lab1-clients"],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"iat": 1789059038, "nbf": 1789059038, "exp": 1789059938,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"roles": ["ROLE_USER"]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140" w:before="0" w:line="240" w:lineRule="auto"/>
        <w:ind w:left="1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Время жизни — 15 минут, секрет читается из переменной окружения APP_JWT_SECRET и обязан быть не короче 32 символов (256 бит для HS256), иначе приложение не стартует.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Middleware проверки токена. JwtAuthenticationFilter выполняется один раз на каждый запрос: достаёт токен только из заголовка Authorization: Bearer, проверяет его и кладёт аутентификацию в SecurityContext. Проверяются: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HMAC-подпись — алгоритм задан явно, поэтому атака alg: none и подмена алгоритма не проходят;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 и nbf с допуском на расхождение часов 30 секунд;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 и aud — токен другого сервиса не подойдёт.</w:t>
      </w:r>
    </w:p>
    <w:p w:rsidR="00000000" w:rsidDel="00000000" w:rsidP="00000000" w:rsidRDefault="00000000" w:rsidRPr="00000000" w14:paraId="000000DC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Все /api/** требуют аутентификации, неизвестные пути закрыты правилом denyAll() (deny by default). Ошибки отдаются в JSON: 401 — нет валидного токена, 403 — не хватает прав.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Защита от перебора. LoginAttemptService считает неудачные попытки по паре «логин + IP»: после 5 неудач вход блокируется на 15 минут, ответ — 429 с заголовком Retry-After. Успешный вход обнуляет счётчик.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Против перечисления пользователей. Ответ на «нет такого пользователя» и «неверный пароль» одинаков, а DaoAuthenticationProvider выполняет фиктивную проверку пароля для несуществующего логина, чтобы выровнять время ответа.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Проверено: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5600"/>
        <w:gridCol w:w="4000"/>
        <w:tblGridChange w:id="0">
          <w:tblGrid>
            <w:gridCol w:w="56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Верные учётные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 + токен (313 символов)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Неверный пароль / несуществующий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401, одинаковое 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Запрос к /api/data без токена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Подделанная подпись, чужой ключ, просроченный токен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 неудачных попыток подряд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401 пять раз, затем 429 + Retry-After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 Разграничение доступа (A01: Broken Access Control)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by default: правило anyRequest().denyAll() — открыты только явно перечисленные маршруты.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владельца ресурса: DELETE /api/data/{id} сверяет автора записи из БД с именем из проверенного токена; чужую запись удалить нельзя (403), что закрывает IDOR.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RBAC: GET /api/users доступен только роли ADMIN — и на уровне маршрутов, и повторно через @PreAuthorize на методе сервиса (защита в глубину).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Идентичность берётся из токена, а не из тела или параметров запроса.</w:t>
      </w:r>
    </w:p>
    <w:p w:rsidR="00000000" w:rsidDel="00000000" w:rsidP="00000000" w:rsidRDefault="00000000" w:rsidRPr="00000000" w14:paraId="000000F1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4.5. Дополнительные меры</w:t>
      </w:r>
    </w:p>
    <w:tbl>
      <w:tblPr>
        <w:tblStyle w:val="Table7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600"/>
        <w:gridCol w:w="7000"/>
        <w:tblGridChange w:id="0">
          <w:tblGrid>
            <w:gridCol w:w="26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Валидация ввода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Jakarta Bean Validation на всех DTO и query-параметрах: белые списки символов, границы длины, парольная политика (12+ символов, разные регистры, цифра, спецсимвол)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Security-заголовки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CSP, HSTS, X-Content-Type-Options, X-Frame-Options: DENY, Referrer-Policy, Permissions-Policy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 список источников, без wildcard и без cookie-credentials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Обработка ошибок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единый JSON-формат, никаких стектрейсов и SQL наружу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Защита логов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LogSanitizer вырезает CR/LF из пользовательских значений — нельзя «дорисовать» строку в журнале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Секреты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JWT-секрет и пароли только из переменных окружения; в профиле prod значений по умолчанию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Минимум данных наружу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DTO не содержат хеш пароля; actuator открыт только на 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сессии не создаются, CSRF-защита не нужна (нет cookie-аутентификации)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Консоль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отключена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CI/CD pipeline с security-сканерами</w:t>
      </w:r>
    </w:p>
    <w:p w:rsidR="00000000" w:rsidDel="00000000" w:rsidP="00000000" w:rsidRDefault="00000000" w:rsidRPr="00000000" w14:paraId="00000107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Файл .github/workflows/ci.yml. Пайплайн запускается на каждый push и pull request в main, а также еженедельно по расписанию — чтобы находить уязвимости, опубликованные уже после мерджа.</w:t>
      </w:r>
      <w:r w:rsidDel="00000000" w:rsidR="00000000" w:rsidRPr="00000000">
        <w:rPr>
          <w:rtl w:val="0"/>
        </w:rPr>
      </w:r>
    </w:p>
    <w:tbl>
      <w:tblPr>
        <w:tblStyle w:val="Table8"/>
        <w:tblW w:w="9705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700"/>
        <w:gridCol w:w="2895"/>
        <w:gridCol w:w="900"/>
        <w:gridCol w:w="2100"/>
        <w:gridCol w:w="1110"/>
        <w:tblGridChange w:id="0">
          <w:tblGrid>
            <w:gridCol w:w="2700"/>
            <w:gridCol w:w="2895"/>
            <w:gridCol w:w="900"/>
            <w:gridCol w:w="2100"/>
            <w:gridCol w:w="111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Блокирует сборку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Сборка и автотесты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Maven + JUnit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SAST — SpotBugs + FindSecBugs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SpotBugs 4.9 + FindSecBugs 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да, при любой находке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 — Trivy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Trivy 0.70 (сканирует собранный jar)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да, при HIGH/CRITICAL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 — OWASP Dependency-Check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dependency-check-maven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да, при CVSS ≥ 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мин 36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SAST — CodeQL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CodeQL, набор security-extended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мин 20 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Результаты работы сканеров</w:t>
      </w:r>
    </w:p>
    <w:p w:rsidR="00000000" w:rsidDel="00000000" w:rsidP="00000000" w:rsidRDefault="00000000" w:rsidRPr="00000000" w14:paraId="00000128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SAST: SpotBugs + FindSecBugs</w:t>
      </w:r>
    </w:p>
    <w:p w:rsidR="00000000" w:rsidDel="00000000" w:rsidP="00000000" w:rsidRDefault="00000000" w:rsidRPr="00000000" w14:paraId="00000129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Первый прогон с настройками effort=Max, threshold=Low дал 21 замечание. Все разобраны: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300"/>
        <w:gridCol w:w="700"/>
        <w:gridCol w:w="3300"/>
        <w:gridCol w:w="3300"/>
        <w:tblGridChange w:id="0">
          <w:tblGrid>
            <w:gridCol w:w="2300"/>
            <w:gridCol w:w="7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CRLF_INJECTION_LOGS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лог попадали данные, контролируемые клиентом — можно «дорисовать» поддельную строку в журнале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исправлено в коде: добавлен LogSanitizer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CT_CONSTRUCTOR_THROW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исключение в конструкторе JwtService оставляет объект частично инициализированным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исправлено в коде: класс объявлен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EI_EXPOSE_REP / REP2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хранение и возврат изменяемых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частично исправлено: SecurityProperties делает неизменяемую копию списка; для бинов Spring обосновано подавлено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SPRING_ENDPOINT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информационный детектор: «это точка входа, проверьте её»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подавлено с обоснованием — не дефект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SERVLET_HEADER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значение заголовка контролируется клиентом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подавлено: токен проверяется криптографически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12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Итог — 0 находок: BugInstance size is 0, BUILD SUCCESS. Все подавления с обоснованиями лежат в config/spotbugs-exclude.xml.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SCA: OWASP Dependency-Check</w:t>
      </w:r>
    </w:p>
    <w:p w:rsidR="00000000" w:rsidDel="00000000" w:rsidP="00000000" w:rsidRDefault="00000000" w:rsidRPr="00000000" w14:paraId="00000144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Первый полноценный прогон нашёл 46 уязвимостей в транзитивных зависимостях, из них 28 с CVSS ≥ 7.0 (порог, на котором сборка падает).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1) Обновили до версий с исправлением — 17 находок закрыто: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400"/>
        <w:gridCol w:w="1200"/>
        <w:gridCol w:w="1200"/>
        <w:gridCol w:w="4800"/>
        <w:tblGridChange w:id="0">
          <w:tblGrid>
            <w:gridCol w:w="2400"/>
            <w:gridCol w:w="1200"/>
            <w:gridCol w:w="12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Библиотека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Было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Закрыто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tomcat-embed-core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10.1.55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10.1.60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 CVE, в т.ч. CVE-2026-65905 и CVE-2026-65637 (CVSS 9.8, обход аутентификации)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log4j-api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CVE-2026-34479, CVE-2026-34477, CVE-2026-49844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jackson-databind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CVE-2026-54515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commons-lang3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3.20.0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CVE-2025-48924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20" w:before="12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2) Разобрали и обосновали — 14 находок в Spring Framework 6.2.19 и Spring Security 6.5.11.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Здесь SCA показал то, ради чего его и ставят: ветка, на которой стоит проект, перестала получать публичные патчи. Последние открытые релизы 6.2.x и 6.5.x вышли в июне 2026, а исправления этих CVE — только в Spring Framework 7.0.9 и Spring Security 7.x (август 2026), то есть в ветках Spring Boot 4.x. Поднять версию внутри 6.2.x невозможно: 6.2.19 и 6.5.11 — последние опубликованные.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Каждая находка проверена на применимость к приложению: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900"/>
        <w:gridCol w:w="3000"/>
        <w:gridCol w:w="3700"/>
        <w:tblGridChange w:id="0">
          <w:tblGrid>
            <w:gridCol w:w="2900"/>
            <w:gridCol w:w="30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Уязвимая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Почему неприменимо здесь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CVE-2026-47892, -47891, -47893, -47889, -47888, -47885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WebFlux, RSocket, реактивный адаптер Jetty, парсер Aalto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этих модулей нет в classpath — проверено mvn dependency:list (93 runtime-зависимости)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CVE-2026-59313, -47890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SSE во функциональном веб-стеке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функциональных маршрутов и SSE нет, API отдаёт только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CVE-2026-47884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SSRF/RCE через XsltView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представления не рендерятся вообще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CVE-2026-59283, -47886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вычисление пользовательского 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SpEL только в константном @PreAuthorize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CVE-2026-59282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DoS через property paths в data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биндинга форм нет: тела запросов разбирает Jackson в record-DTO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CVE-2026-59270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встроенный LDAP-сервер UnboundIdContainer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spring-security-ldap и unboundid-ldapsdk отсутствуют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CVE-2026-47841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обход проверки в WebAuthn при распределённых сессиях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WebAuthn не настроен, приложение stateless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12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Записи лежат в config/dependency-check-suppressions.xml с атрибутом until="2026-12-31Z" — подавление истекает, и к разбору придётся вернуться: либо выйдет публичный патч, либо проект переедет на Spring Boot 4.x.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 Оставили видимой — CVE-2026-47834 в spring-data-jpa 3.5.13 (CVSS 6.5). Она ниже порога, сборку не блокирует, публичного исправления для 3.5.x нет — поэтому не подавлена и остаётся в отчёте на виду.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Итоговый отчёт прогона № 12: просканировано 93 зависимости (60 уникальных), уязвимых — 3, найдено 8 уязвимостей, подавлено 14. Все 8 оставшихся имеют уровень MEDIUM или LOW (максимум 6.5), уязвимостей уровня HIGH и CRITICAL не осталось, поэтому job зелёный.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6.3. SCA: Trivy и SAST: CodeQL</w:t>
      </w:r>
    </w:p>
    <w:p w:rsidR="00000000" w:rsidDel="00000000" w:rsidP="00000000" w:rsidRDefault="00000000" w:rsidRPr="00000000" w14:paraId="00000179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Trivy 0.70.0 разбирает собранный fat-jar и сверяет все вложенные библиотеки с базой уязвимостей; порог — HIGH и CRITICAL, exit-code 1. Результат прогона № 12 — пустой список находок (results: [] в SARIF-отчёте).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CodeQL выполняет анализ набором запросов security-extended по коду, собранному командой mvnw compile. В прогоне № 12 успешно отработали все шаги: инициализация базы, сборка проекта и анализ. Замечаний не выдано.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Скриншоты отчётов SAST и SCA</w:t>
      </w:r>
    </w:p>
    <w:p w:rsidR="00000000" w:rsidDel="00000000" w:rsidP="00000000" w:rsidRDefault="00000000" w:rsidRPr="00000000" w14:paraId="0000017D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Все изображения сняты с прогона № 12 (https://github.com/PaulLocust/CS-lab1/actions/runs/35995043294).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15000" cy="3267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9"/>
          <w:szCs w:val="19"/>
          <w:rtl w:val="0"/>
        </w:rPr>
        <w:t xml:space="preserve">Рисунок 1 — Общий вид пайплайна: статус Success, все пять job зелёные, 2 мин 39 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15000" cy="2019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9"/>
          <w:szCs w:val="19"/>
          <w:rtl w:val="0"/>
        </w:rPr>
        <w:t xml:space="preserve">Рисунок 2 — Автотесты: Tests run: 39, Failures: 0, Errors: 0, Skipped: 0, BUILD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15000" cy="21526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9"/>
          <w:szCs w:val="19"/>
          <w:rtl w:val="0"/>
        </w:rPr>
        <w:t xml:space="preserve">Рисунок 3 — SAST, SpotBugs + FindSecBugs: total_bugs="0" по всем 42 классам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15000" cy="2933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9"/>
          <w:szCs w:val="19"/>
          <w:rtl w:val="0"/>
        </w:rPr>
        <w:t xml:space="preserve">Рисунок 4 — SCA, OWASP Dependency-Check: 93 зависимости, 8 находок уровня MEDIUM, 14 подавлено, HIGH и CRITICAL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15000" cy="27527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9"/>
          <w:szCs w:val="19"/>
          <w:rtl w:val="0"/>
        </w:rPr>
        <w:t xml:space="preserve">Рисунок 5 — SCA, Trivy: пустой список результатов — уязвимостей HIGH и CRITICAL не найдено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15000" cy="2486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9"/>
          <w:szCs w:val="19"/>
          <w:rtl w:val="0"/>
        </w:rPr>
        <w:t xml:space="preserve">Рисунок 6 — SAST, CodeQL: все шаги job завершились успешно, включая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spacing w:after="16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Тестирование</w:t>
      </w:r>
    </w:p>
    <w:p w:rsidR="00000000" w:rsidDel="00000000" w:rsidP="00000000" w:rsidRDefault="00000000" w:rsidRPr="00000000" w14:paraId="0000018B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Написано 39 автотестов (JUnit 5 + MockMvc). 23 из них целиком посвящены механизмам защиты, остальные проверяют функциональность API и разграничение доступа.</w:t>
      </w: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200"/>
        <w:gridCol w:w="900"/>
        <w:gridCol w:w="6500"/>
        <w:tblGridChange w:id="0">
          <w:tblGrid>
            <w:gridCol w:w="2200"/>
            <w:gridCol w:w="900"/>
            <w:gridCol w:w="65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Класс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AuthApiTest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выдача JWT, 401 при неверных данных, одинаковый ответ для несуществующего пользователя, валидация, блокировка после серии неудач, регистрация и парольная политика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DataApiTest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401 без токена, 200 с токеном, создание записи, 403 при удалении чужой записи, 204 для автора, 403 на админский эндпоинт для обычного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SecurityDefenceTest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XSS-payload, три сценария SQL-инъекций, подделанный, чужой и просроченный токен, security-заголовки, deny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HtmlSanitizerTest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вырезание script, onerror, svg/onload, iframe, экранирование спецсимволов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JwtServiceTest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корректность claim-ов, отсутствие пароля в payload, отказ при подделке, чужом издателе и коротком секрете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120" w:before="1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Ручная проверка выполнялась через curl и Postman: в репозитории лежат скрипты scripts/smoke-test.sh и scripts/smoke-test.ps1 (13 сценариев), коллекция postman/CS-lab1.postman_collection.json и файл docs/api-examples.md с реальными ответами сервиса.</w:t>
      </w: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jc w:val="center"/>
      <w:rPr/>
    </w:pP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aulLocust/CS-lab1/actions/workflows/ci.yml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footer" Target="foot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PaulLocust/CS-lab1" TargetMode="External"/><Relationship Id="rId7" Type="http://schemas.openxmlformats.org/officeDocument/2006/relationships/hyperlink" Target="https://github.com/PaulLocust/CS-lab1/blob/main/README.md" TargetMode="External"/><Relationship Id="rId8" Type="http://schemas.openxmlformats.org/officeDocument/2006/relationships/hyperlink" Target="https://github.com/PaulLocust/CS-lab1/actions/runs/35995043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