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112B" w14:textId="77777777" w:rsidR="009B5458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11DE67FB" w14:textId="77777777" w:rsidR="009B5458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1C47B4FE" w14:textId="207A3A59" w:rsidR="009B5458" w:rsidRPr="00EB608E" w:rsidRDefault="00000000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="00EB608E" w:rsidRPr="00EB608E">
        <w:rPr>
          <w:lang w:val="ru-RU"/>
        </w:rPr>
        <w:t xml:space="preserve"> </w:t>
      </w:r>
      <w:r w:rsidR="00EB608E" w:rsidRPr="00EB608E">
        <w:rPr>
          <w:rFonts w:ascii="Times New Roman CYR" w:hAnsi="Times New Roman CYR" w:cs="Times New Roman CYR"/>
          <w:u w:val="single"/>
          <w:lang w:val="ru-RU"/>
        </w:rPr>
        <w:t>14.09.2023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="00EB608E" w:rsidRPr="00EB608E">
        <w:rPr>
          <w:u w:val="single"/>
          <w:lang w:val="ru-RU"/>
        </w:rPr>
        <w:t xml:space="preserve"> 1 </w:t>
      </w:r>
      <w:r w:rsidR="00EB608E"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="00EB608E" w:rsidRPr="00EB608E">
        <w:rPr>
          <w:rFonts w:cs="Times New Roman"/>
          <w:u w:val="single"/>
          <w:lang w:val="ru-RU"/>
        </w:rPr>
        <w:t>27.09.</w:t>
      </w:r>
      <w:r w:rsidR="00F13484">
        <w:rPr>
          <w:rFonts w:cs="Times New Roman"/>
          <w:u w:val="single"/>
          <w:lang w:val="ru-RU"/>
        </w:rPr>
        <w:t>20</w:t>
      </w:r>
      <w:r w:rsidR="00EB608E" w:rsidRPr="00EB608E">
        <w:rPr>
          <w:rFonts w:cs="Times New Roman"/>
          <w:u w:val="single"/>
          <w:lang w:val="ru-RU"/>
        </w:rPr>
        <w:t>23</w:t>
      </w:r>
    </w:p>
    <w:p w14:paraId="05F73F95" w14:textId="77777777" w:rsidR="009B5458" w:rsidRDefault="009B5458">
      <w:pPr>
        <w:pStyle w:val="Standard"/>
        <w:jc w:val="center"/>
        <w:rPr>
          <w:lang w:val="ru-RU"/>
        </w:rPr>
      </w:pPr>
    </w:p>
    <w:p w14:paraId="794ED94B" w14:textId="2DB0F5C7" w:rsidR="009B5458" w:rsidRPr="00EB608E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EB608E" w:rsidRPr="006509C0">
        <w:rPr>
          <w:u w:val="single"/>
        </w:rPr>
        <w:t>C</w:t>
      </w:r>
      <w:proofErr w:type="spellStart"/>
      <w:r w:rsidR="00EB608E" w:rsidRPr="006509C0">
        <w:rPr>
          <w:u w:val="single"/>
          <w:lang w:val="ru-RU"/>
        </w:rPr>
        <w:t>аранча</w:t>
      </w:r>
      <w:proofErr w:type="spellEnd"/>
      <w:r w:rsidR="00EB608E" w:rsidRPr="006509C0">
        <w:rPr>
          <w:u w:val="single"/>
          <w:lang w:val="ru-RU"/>
        </w:rPr>
        <w:t xml:space="preserve"> Павел Александрови</w:t>
      </w:r>
      <w:r w:rsidR="00364A47" w:rsidRPr="006509C0">
        <w:rPr>
          <w:u w:val="single"/>
          <w:lang w:val="ru-RU"/>
        </w:rPr>
        <w:t>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EB608E" w:rsidRPr="006509C0">
        <w:rPr>
          <w:i/>
          <w:u w:val="single"/>
        </w:rPr>
        <w:t>P</w:t>
      </w:r>
      <w:r w:rsidR="00EB608E"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0F30BDA" w14:textId="77777777" w:rsidR="009B5458" w:rsidRPr="00EB608E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671AA2E7" w14:textId="77777777" w:rsidR="009B5458" w:rsidRDefault="009B5458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9B5458" w14:paraId="1F14EB51" w14:textId="77777777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869AA" w14:textId="77777777" w:rsidR="009B5458" w:rsidRDefault="00000000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62A47E6" w14:textId="77777777" w:rsidR="009B5458" w:rsidRDefault="009B5458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9B5458" w14:paraId="6B1DFB48" w14:textId="77777777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945513" w14:textId="77777777" w:rsidR="009B5458" w:rsidRDefault="00000000">
            <w:pPr>
              <w:pStyle w:val="a6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55907ACA" w14:textId="66202352" w:rsidR="009B5458" w:rsidRPr="00364A47" w:rsidRDefault="00000000">
            <w:pPr>
              <w:pStyle w:val="TableContents"/>
              <w:jc w:val="both"/>
              <w:rPr>
                <w:rFonts w:cs="Times New Roman"/>
                <w:lang w:val="ru-RU"/>
              </w:rPr>
            </w:pPr>
            <w:hyperlink r:id="rId8" w:history="1">
              <w:proofErr w:type="spellStart"/>
              <w:r w:rsidR="00364A47" w:rsidRPr="00364A47">
                <w:rPr>
                  <w:rStyle w:val="a9"/>
                  <w:rFonts w:cs="Times New Roman"/>
                  <w:b/>
                  <w:bCs/>
                  <w:color w:val="000000" w:themeColor="text1"/>
                  <w:shd w:val="clear" w:color="auto" w:fill="FFFFFF"/>
                </w:rPr>
                <w:t>Skillfactory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C37CC4" w14:textId="77777777" w:rsidR="009B5458" w:rsidRPr="00EB608E" w:rsidRDefault="0000000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09620ED" w14:textId="77777777" w:rsidR="009B5458" w:rsidRPr="00EB608E" w:rsidRDefault="0000000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5A7A0700" w14:textId="03B1A425" w:rsidR="009B5458" w:rsidRDefault="00000000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A70605">
              <w:rPr>
                <w:u w:val="single"/>
                <w:lang w:val="ru-RU"/>
              </w:rPr>
              <w:t>16</w:t>
            </w:r>
            <w:r>
              <w:rPr>
                <w:lang w:val="ru-RU"/>
              </w:rPr>
              <w:t>"</w:t>
            </w:r>
            <w:r w:rsidR="00A70605">
              <w:rPr>
                <w:lang w:val="ru-RU"/>
              </w:rPr>
              <w:t xml:space="preserve"> </w:t>
            </w:r>
            <w:r w:rsidR="00A70605">
              <w:rPr>
                <w:u w:val="single"/>
                <w:lang w:val="ru-RU"/>
              </w:rPr>
              <w:t xml:space="preserve">Ноября </w:t>
            </w:r>
            <w:r>
              <w:t>202</w:t>
            </w:r>
            <w:r w:rsidR="00A70605" w:rsidRPr="00A70605">
              <w:rPr>
                <w:u w:val="single"/>
                <w:lang w:val="ru-RU"/>
              </w:rPr>
              <w:t>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6B8237" w14:textId="77777777" w:rsidR="009B5458" w:rsidRDefault="0000000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356F2B15" w14:textId="77777777" w:rsidR="009B5458" w:rsidRDefault="0000000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4D499D4" w14:textId="7BFC398F" w:rsidR="009B5458" w:rsidRPr="00A70605" w:rsidRDefault="00A70605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>1313</w:t>
            </w:r>
          </w:p>
        </w:tc>
      </w:tr>
      <w:tr w:rsidR="009B5458" w:rsidRPr="006509C0" w14:paraId="4DBAADBC" w14:textId="77777777">
        <w:trPr>
          <w:trHeight w:val="795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DEBDE" w14:textId="77777777" w:rsidR="009B5458" w:rsidRPr="00EB608E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7A8EA772" w14:textId="641976F7" w:rsidR="009B5458" w:rsidRPr="00A70605" w:rsidRDefault="00A70605">
            <w:pPr>
              <w:pStyle w:val="TableContents"/>
              <w:rPr>
                <w:lang w:val="ru-RU"/>
              </w:rPr>
            </w:pPr>
            <w:r w:rsidRPr="00A70605">
              <w:t>https</w:t>
            </w:r>
            <w:r w:rsidRPr="00A70605">
              <w:rPr>
                <w:lang w:val="ru-RU"/>
              </w:rPr>
              <w:t>://</w:t>
            </w:r>
            <w:proofErr w:type="spellStart"/>
            <w:r w:rsidRPr="00A70605">
              <w:t>habr</w:t>
            </w:r>
            <w:proofErr w:type="spellEnd"/>
            <w:r w:rsidRPr="00A70605">
              <w:rPr>
                <w:lang w:val="ru-RU"/>
              </w:rPr>
              <w:t>.</w:t>
            </w:r>
            <w:r w:rsidRPr="00A70605">
              <w:t>com</w:t>
            </w:r>
            <w:r w:rsidRPr="00A70605">
              <w:rPr>
                <w:lang w:val="ru-RU"/>
              </w:rPr>
              <w:t>/</w:t>
            </w:r>
            <w:proofErr w:type="spellStart"/>
            <w:r w:rsidRPr="00A70605">
              <w:t>ru</w:t>
            </w:r>
            <w:proofErr w:type="spellEnd"/>
            <w:r w:rsidRPr="00A70605">
              <w:rPr>
                <w:lang w:val="ru-RU"/>
              </w:rPr>
              <w:t>/</w:t>
            </w:r>
            <w:r w:rsidRPr="00A70605">
              <w:t>companies</w:t>
            </w:r>
            <w:r w:rsidRPr="00A70605">
              <w:rPr>
                <w:lang w:val="ru-RU"/>
              </w:rPr>
              <w:t>/</w:t>
            </w:r>
            <w:proofErr w:type="spellStart"/>
            <w:r w:rsidRPr="00A70605">
              <w:t>skillfactory</w:t>
            </w:r>
            <w:proofErr w:type="spellEnd"/>
            <w:r w:rsidRPr="00A70605">
              <w:rPr>
                <w:lang w:val="ru-RU"/>
              </w:rPr>
              <w:t>/</w:t>
            </w:r>
            <w:r w:rsidRPr="00A70605">
              <w:t>articles</w:t>
            </w:r>
            <w:r w:rsidRPr="00A70605">
              <w:rPr>
                <w:lang w:val="ru-RU"/>
              </w:rPr>
              <w:t>/528320/</w:t>
            </w:r>
          </w:p>
        </w:tc>
      </w:tr>
      <w:tr w:rsidR="009B5458" w:rsidRPr="00A70605" w14:paraId="690370FB" w14:textId="77777777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7DFBD" w14:textId="77777777" w:rsidR="009B5458" w:rsidRPr="00A70605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044AA4B" w14:textId="77777777" w:rsidR="009B5458" w:rsidRDefault="00A70605" w:rsidP="00A70605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Блог компании </w:t>
            </w:r>
            <w:proofErr w:type="spellStart"/>
            <w:r>
              <w:t>SkillFactory</w:t>
            </w:r>
            <w:proofErr w:type="spellEnd"/>
            <w:r w:rsidRPr="00A706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Читальный зал Научно-популярное Будущее здесь</w:t>
            </w:r>
            <w:r w:rsidR="00477D90">
              <w:rPr>
                <w:lang w:val="ru-RU"/>
              </w:rPr>
              <w:t xml:space="preserve"> Способы представления </w:t>
            </w:r>
          </w:p>
          <w:p w14:paraId="1AAFE57B" w14:textId="681F6ECB" w:rsidR="00477D90" w:rsidRPr="00A70605" w:rsidRDefault="00477D90" w:rsidP="00A70605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информации</w:t>
            </w:r>
          </w:p>
        </w:tc>
      </w:tr>
      <w:tr w:rsidR="009B5458" w:rsidRPr="006509C0" w14:paraId="761DD115" w14:textId="77777777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22A18" w14:textId="77777777" w:rsidR="009B5458" w:rsidRPr="00EB608E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08894AD1" w14:textId="299BF79A" w:rsidR="00A70605" w:rsidRPr="00477D90" w:rsidRDefault="00A70605" w:rsidP="00A70605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81" w:firstLine="0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Создателем первого штрихового кода стал Норман </w:t>
            </w:r>
            <w:proofErr w:type="spellStart"/>
            <w:r>
              <w:rPr>
                <w:rFonts w:eastAsia="Times New Roman" w:cs="Times New Roman"/>
                <w:lang w:val="ru-RU"/>
              </w:rPr>
              <w:t>Вудланд</w:t>
            </w:r>
            <w:proofErr w:type="spellEnd"/>
            <w:r w:rsidR="00477D90">
              <w:rPr>
                <w:rFonts w:eastAsia="Times New Roman" w:cs="Times New Roman"/>
                <w:lang w:val="ru-RU"/>
              </w:rPr>
              <w:t xml:space="preserve"> в 60 годах</w:t>
            </w:r>
            <w:r w:rsidRPr="00A70605">
              <w:rPr>
                <w:rFonts w:eastAsia="Times New Roman" w:cs="Times New Roman"/>
                <w:lang w:val="ru-RU"/>
              </w:rPr>
              <w:t xml:space="preserve">, </w:t>
            </w:r>
            <w:r>
              <w:rPr>
                <w:rFonts w:eastAsia="Times New Roman" w:cs="Times New Roman"/>
                <w:lang w:val="ru-RU"/>
              </w:rPr>
              <w:t>он получил своё вдохновение от азбуки Морзе</w:t>
            </w:r>
            <w:r w:rsidRPr="00A70605">
              <w:rPr>
                <w:rFonts w:eastAsia="Times New Roman" w:cs="Times New Roman"/>
                <w:lang w:val="ru-RU"/>
              </w:rPr>
              <w:t>.</w:t>
            </w:r>
          </w:p>
          <w:p w14:paraId="522F8708" w14:textId="3FDCAED8" w:rsidR="009B5458" w:rsidRPr="00477D90" w:rsidRDefault="00477D90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81"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Б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олее эффективную систему</w:t>
            </w:r>
            <w:r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кодирования придумали в Японии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в 1994 </w:t>
            </w:r>
            <w:r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году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она появилась в виде матричного (двумерного) кода. Его назвали 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</w:rPr>
              <w:t>Quick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</w:rPr>
              <w:t>Response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</w:rPr>
              <w:t>Code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— код быстрого реагирования или 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</w:rPr>
              <w:t>QR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-код</w:t>
            </w:r>
            <w:r w:rsidRPr="00477D90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284DCD2D" w14:textId="14067912" w:rsidR="00477D90" w:rsidRPr="00477D90" w:rsidRDefault="00477D90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ind w:left="381"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QR</w:t>
            </w:r>
            <w:r w:rsidRPr="00477D90">
              <w:rPr>
                <w:rFonts w:cs="Times New Roman"/>
                <w:lang w:val="ru-RU"/>
              </w:rPr>
              <w:t>-</w:t>
            </w:r>
            <w:r>
              <w:rPr>
                <w:rFonts w:cs="Times New Roman"/>
                <w:lang w:val="ru-RU"/>
              </w:rPr>
              <w:t>коды постоянно используются в современном мире</w:t>
            </w:r>
            <w:r w:rsidR="007B72F8" w:rsidRPr="007B72F8">
              <w:rPr>
                <w:rFonts w:cs="Times New Roman"/>
                <w:lang w:val="ru-RU"/>
              </w:rPr>
              <w:t>.</w:t>
            </w:r>
          </w:p>
          <w:p w14:paraId="045C12BB" w14:textId="102C7162" w:rsidR="009B5458" w:rsidRPr="00477D90" w:rsidRDefault="00477D90" w:rsidP="00477D90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rFonts w:eastAsia="Times New Roman" w:cs="Times New Roman"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Для создания </w:t>
            </w:r>
            <w:r>
              <w:rPr>
                <w:rFonts w:eastAsia="Times New Roman" w:cs="Times New Roman"/>
              </w:rPr>
              <w:t>QR</w:t>
            </w:r>
            <w:r w:rsidRPr="00477D90">
              <w:rPr>
                <w:rFonts w:eastAsia="Times New Roman" w:cs="Times New Roman"/>
                <w:lang w:val="ru-RU"/>
              </w:rPr>
              <w:t>-</w:t>
            </w:r>
            <w:r>
              <w:rPr>
                <w:rFonts w:eastAsia="Times New Roman" w:cs="Times New Roman"/>
                <w:lang w:val="ru-RU"/>
              </w:rPr>
              <w:t>кода необходимо закодировать информацию одним из способов</w:t>
            </w:r>
            <w:r w:rsidR="007B72F8" w:rsidRPr="007B72F8">
              <w:rPr>
                <w:rFonts w:eastAsia="Times New Roman" w:cs="Times New Roman"/>
                <w:lang w:val="ru-RU"/>
              </w:rPr>
              <w:t xml:space="preserve"> </w:t>
            </w:r>
            <w:r w:rsidRPr="00477D90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(цифровым, буквенно-цифровым, байтовым или кандзи), </w:t>
            </w:r>
            <w:r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после перевести всё в поток битов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и после некоторых операция с этим потоком битов занести эту информацию в привычную нам форму 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</w:rPr>
              <w:t>QR</w:t>
            </w:r>
            <w:r w:rsidR="007B72F8"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кода </w:t>
            </w:r>
            <w:r w:rsidR="007B72F8"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“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змейкой</w:t>
            </w:r>
            <w:r w:rsidR="007B72F8"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”: 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ноль – белый модуль</w:t>
            </w:r>
            <w:r w:rsidR="007B72F8"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а единица – чёрный модуль</w:t>
            </w:r>
            <w:r w:rsidR="007B72F8"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. </w:t>
            </w:r>
          </w:p>
          <w:p w14:paraId="7237CF39" w14:textId="35F7BB85" w:rsidR="009B5458" w:rsidRPr="00364A47" w:rsidRDefault="007B72F8" w:rsidP="00364A47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Существуют аналоги </w:t>
            </w:r>
            <w:r>
              <w:t>QR</w:t>
            </w:r>
            <w:r w:rsidRPr="007B72F8">
              <w:rPr>
                <w:lang w:val="ru-RU"/>
              </w:rPr>
              <w:t>-</w:t>
            </w:r>
            <w:r>
              <w:rPr>
                <w:lang w:val="ru-RU"/>
              </w:rPr>
              <w:t>кода</w:t>
            </w:r>
            <w:r w:rsidRPr="007B72F8">
              <w:rPr>
                <w:lang w:val="ru-RU"/>
              </w:rPr>
              <w:t xml:space="preserve">: </w:t>
            </w:r>
            <w:r>
              <w:t>Micro</w:t>
            </w:r>
            <w:r w:rsidRPr="007B72F8">
              <w:rPr>
                <w:lang w:val="ru-RU"/>
              </w:rPr>
              <w:t xml:space="preserve"> </w:t>
            </w:r>
            <w:r>
              <w:t>QR</w:t>
            </w:r>
            <w:r w:rsidRPr="007B72F8">
              <w:rPr>
                <w:lang w:val="ru-RU"/>
              </w:rPr>
              <w:t xml:space="preserve">, </w:t>
            </w:r>
            <w:r>
              <w:t>SQRC</w:t>
            </w:r>
            <w:r w:rsidRPr="007B72F8">
              <w:rPr>
                <w:lang w:val="ru-RU"/>
              </w:rPr>
              <w:t xml:space="preserve">, </w:t>
            </w:r>
            <w:r>
              <w:t>IQR</w:t>
            </w:r>
            <w:r w:rsidRPr="007B72F8">
              <w:rPr>
                <w:lang w:val="ru-RU"/>
              </w:rPr>
              <w:t xml:space="preserve"> </w:t>
            </w:r>
            <w:r>
              <w:t>Code</w:t>
            </w:r>
            <w:r w:rsidRPr="007B72F8">
              <w:rPr>
                <w:lang w:val="ru-RU"/>
              </w:rPr>
              <w:t xml:space="preserve">, </w:t>
            </w:r>
            <w:r>
              <w:t>Frame</w:t>
            </w:r>
            <w:r w:rsidRPr="007B72F8">
              <w:rPr>
                <w:lang w:val="ru-RU"/>
              </w:rPr>
              <w:t xml:space="preserve"> </w:t>
            </w:r>
            <w:r>
              <w:t>QR</w:t>
            </w:r>
            <w:r w:rsidRPr="007B72F8">
              <w:rPr>
                <w:lang w:val="ru-RU"/>
              </w:rPr>
              <w:t>.</w:t>
            </w:r>
          </w:p>
          <w:p w14:paraId="6215B717" w14:textId="77777777" w:rsidR="009B5458" w:rsidRDefault="009B5458">
            <w:pPr>
              <w:pStyle w:val="TableContents"/>
              <w:rPr>
                <w:lang w:val="ru-RU"/>
              </w:rPr>
            </w:pPr>
          </w:p>
        </w:tc>
      </w:tr>
      <w:tr w:rsidR="009B5458" w:rsidRPr="006509C0" w14:paraId="74CBA03D" w14:textId="77777777">
        <w:trPr>
          <w:trHeight w:val="1079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B09C3" w14:textId="77777777" w:rsidR="009B5458" w:rsidRPr="00EB608E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0B9A134" w14:textId="7AF5BC7B" w:rsidR="007B72F8" w:rsidRPr="007B72F8" w:rsidRDefault="007B72F8" w:rsidP="007B72F8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after="9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 w:rsidRPr="007B72F8"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  <w:t>Позволяет кодировать больше информации, чем линейные штрихкоды.</w:t>
            </w:r>
          </w:p>
          <w:p w14:paraId="1306FDFA" w14:textId="58DB9D1B" w:rsidR="007B72F8" w:rsidRPr="007B72F8" w:rsidRDefault="007B72F8" w:rsidP="007B72F8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90" w:after="9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 w:rsidRPr="007B72F8"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  <w:t>Легко распознается сканирующим оборудованием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.</w:t>
            </w:r>
          </w:p>
          <w:p w14:paraId="4FCC8A67" w14:textId="77777777" w:rsidR="007B72F8" w:rsidRPr="007B72F8" w:rsidRDefault="007B72F8" w:rsidP="007B72F8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autoSpaceDN/>
              <w:spacing w:before="9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 w:rsidRPr="007B72F8"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  <w:t>Может быть прочитан, даже если поврежден.</w:t>
            </w:r>
          </w:p>
          <w:p w14:paraId="0087CCE2" w14:textId="77777777" w:rsidR="009B5458" w:rsidRDefault="009B5458" w:rsidP="007B72F8">
            <w:pPr>
              <w:pStyle w:val="TableContents"/>
              <w:tabs>
                <w:tab w:val="left" w:pos="0"/>
              </w:tabs>
              <w:rPr>
                <w:lang w:val="ru-RU"/>
              </w:rPr>
            </w:pPr>
          </w:p>
        </w:tc>
      </w:tr>
      <w:tr w:rsidR="009B5458" w:rsidRPr="006509C0" w14:paraId="44CA10FA" w14:textId="77777777">
        <w:trPr>
          <w:trHeight w:val="973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2F75" w14:textId="77777777" w:rsidR="009B5458" w:rsidRPr="00EB608E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15C8514" w14:textId="330290FD" w:rsidR="009B5458" w:rsidRPr="007B72F8" w:rsidRDefault="007B72F8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</w:tabs>
              <w:ind w:left="0" w:firstLine="0"/>
              <w:rPr>
                <w:rFonts w:cs="Times New Roman"/>
                <w:color w:val="000000" w:themeColor="text1"/>
                <w:lang w:val="ru-RU"/>
              </w:rPr>
            </w:pPr>
            <w:r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Не всегда </w:t>
            </w:r>
            <w:r w:rsidRPr="007B72F8">
              <w:rPr>
                <w:rFonts w:cs="Times New Roman"/>
                <w:color w:val="000000" w:themeColor="text1"/>
                <w:shd w:val="clear" w:color="auto" w:fill="FFFFFF"/>
              </w:rPr>
              <w:t>QR</w:t>
            </w:r>
            <w:r w:rsidRPr="007B72F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-код удается правильно распознать.</w:t>
            </w:r>
          </w:p>
          <w:p w14:paraId="6598FBCE" w14:textId="77777777" w:rsidR="009B5458" w:rsidRDefault="00364A47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  <w:tab w:val="left" w:pos="564"/>
                <w:tab w:val="left" w:pos="624"/>
              </w:tabs>
              <w:ind w:left="0" w:firstLine="0"/>
              <w:rPr>
                <w:rFonts w:cs="Times New Roman"/>
                <w:sz w:val="22"/>
                <w:szCs w:val="22"/>
                <w:lang w:val="ru-RU"/>
              </w:rPr>
            </w:pPr>
            <w:r w:rsidRPr="00364A47">
              <w:rPr>
                <w:rFonts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Отсканировать </w:t>
            </w:r>
            <w:r w:rsidRPr="00364A47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QR</w:t>
            </w:r>
            <w:r w:rsidRPr="00364A47">
              <w:rPr>
                <w:rFonts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>-код без доступа в интернет невозможно.</w:t>
            </w:r>
            <w:r w:rsidRPr="00364A47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</w:p>
          <w:p w14:paraId="04798403" w14:textId="5E65C75C" w:rsidR="00364A47" w:rsidRPr="00364A47" w:rsidRDefault="00364A47">
            <w:pPr>
              <w:pStyle w:val="TableContents"/>
              <w:numPr>
                <w:ilvl w:val="0"/>
                <w:numId w:val="3"/>
              </w:numPr>
              <w:tabs>
                <w:tab w:val="left" w:pos="396"/>
                <w:tab w:val="left" w:pos="564"/>
                <w:tab w:val="left" w:pos="624"/>
              </w:tabs>
              <w:ind w:left="0" w:firstLine="0"/>
              <w:rPr>
                <w:rFonts w:cs="Times New Roman"/>
                <w:lang w:val="ru-RU"/>
              </w:rPr>
            </w:pPr>
            <w:r w:rsidRPr="00364A47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Не все люди понимают, как использовать </w:t>
            </w:r>
            <w:r w:rsidRPr="00364A47">
              <w:rPr>
                <w:rFonts w:cs="Times New Roman"/>
                <w:color w:val="000000"/>
                <w:shd w:val="clear" w:color="auto" w:fill="FFFFFF"/>
              </w:rPr>
              <w:t>QR</w:t>
            </w:r>
            <w:r w:rsidRPr="00364A47">
              <w:rPr>
                <w:rFonts w:cs="Times New Roman"/>
                <w:color w:val="000000"/>
                <w:shd w:val="clear" w:color="auto" w:fill="FFFFFF"/>
                <w:lang w:val="ru-RU"/>
              </w:rPr>
              <w:t>-коды.</w:t>
            </w:r>
            <w:r w:rsidRPr="00364A47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9B5458" w:rsidRPr="006509C0" w14:paraId="7C38A6D8" w14:textId="77777777">
        <w:trPr>
          <w:trHeight w:val="81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A0EE7" w14:textId="77777777" w:rsidR="009B5458" w:rsidRPr="00EB608E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FootnoteSymbol"/>
                <w:b/>
                <w:bCs/>
                <w:lang w:val="ru-RU"/>
              </w:rPr>
              <w:footnoteReference w:id="1"/>
            </w:r>
          </w:p>
          <w:p w14:paraId="1E3BEE7B" w14:textId="350A8DDA" w:rsidR="009B5458" w:rsidRPr="00364A47" w:rsidRDefault="00364A47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364A47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Армянин-программист назвал сына Трафик…</w:t>
            </w:r>
            <w:r w:rsidRPr="00364A47">
              <w:rPr>
                <w:rFonts w:cs="Times New Roman"/>
                <w:b/>
                <w:bCs/>
                <w:color w:val="000000" w:themeColor="text1"/>
                <w:lang w:val="ru-RU"/>
              </w:rPr>
              <w:t xml:space="preserve"> </w:t>
            </w:r>
          </w:p>
        </w:tc>
      </w:tr>
    </w:tbl>
    <w:p w14:paraId="24659538" w14:textId="77777777" w:rsidR="009B5458" w:rsidRDefault="009B5458">
      <w:pPr>
        <w:pStyle w:val="Standard"/>
        <w:rPr>
          <w:lang w:val="ru-RU"/>
        </w:rPr>
      </w:pPr>
    </w:p>
    <w:sectPr w:rsidR="009B5458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D9BD" w14:textId="77777777" w:rsidR="004457DA" w:rsidRDefault="004457DA">
      <w:r>
        <w:separator/>
      </w:r>
    </w:p>
  </w:endnote>
  <w:endnote w:type="continuationSeparator" w:id="0">
    <w:p w14:paraId="71EC5D2B" w14:textId="77777777" w:rsidR="004457DA" w:rsidRDefault="0044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D4F6" w14:textId="77777777" w:rsidR="004457DA" w:rsidRDefault="004457DA">
      <w:r>
        <w:rPr>
          <w:color w:val="000000"/>
        </w:rPr>
        <w:separator/>
      </w:r>
    </w:p>
  </w:footnote>
  <w:footnote w:type="continuationSeparator" w:id="0">
    <w:p w14:paraId="3CF4B70C" w14:textId="77777777" w:rsidR="004457DA" w:rsidRDefault="004457DA">
      <w:r>
        <w:continuationSeparator/>
      </w:r>
    </w:p>
  </w:footnote>
  <w:footnote w:id="1">
    <w:p w14:paraId="214E276A" w14:textId="77777777" w:rsidR="009B5458" w:rsidRPr="00EB608E" w:rsidRDefault="00000000">
      <w:pPr>
        <w:pStyle w:val="a5"/>
        <w:tabs>
          <w:tab w:val="left" w:pos="511"/>
        </w:tabs>
        <w:ind w:left="283"/>
        <w:rPr>
          <w:lang w:val="ru-RU"/>
        </w:rPr>
      </w:pPr>
      <w:r>
        <w:rPr>
          <w:rStyle w:val="aa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2FA"/>
    <w:multiLevelType w:val="multilevel"/>
    <w:tmpl w:val="1372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E1E1892"/>
    <w:multiLevelType w:val="multilevel"/>
    <w:tmpl w:val="A64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F4B91"/>
    <w:multiLevelType w:val="multilevel"/>
    <w:tmpl w:val="841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22089F"/>
    <w:multiLevelType w:val="multilevel"/>
    <w:tmpl w:val="C45C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6A505D3"/>
    <w:multiLevelType w:val="multilevel"/>
    <w:tmpl w:val="2B9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405ED5"/>
    <w:multiLevelType w:val="multilevel"/>
    <w:tmpl w:val="C9A09A7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46120751">
    <w:abstractNumId w:val="3"/>
  </w:num>
  <w:num w:numId="2" w16cid:durableId="560752833">
    <w:abstractNumId w:val="5"/>
  </w:num>
  <w:num w:numId="3" w16cid:durableId="1115564858">
    <w:abstractNumId w:val="0"/>
  </w:num>
  <w:num w:numId="4" w16cid:durableId="2061859574">
    <w:abstractNumId w:val="1"/>
  </w:num>
  <w:num w:numId="5" w16cid:durableId="189954832">
    <w:abstractNumId w:val="4"/>
  </w:num>
  <w:num w:numId="6" w16cid:durableId="152917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58"/>
    <w:rsid w:val="00364A47"/>
    <w:rsid w:val="004457DA"/>
    <w:rsid w:val="00477D90"/>
    <w:rsid w:val="006509C0"/>
    <w:rsid w:val="007B72F8"/>
    <w:rsid w:val="009B5458"/>
    <w:rsid w:val="00A70605"/>
    <w:rsid w:val="00A94815"/>
    <w:rsid w:val="00EB608E"/>
    <w:rsid w:val="00F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9A06"/>
  <w15:docId w15:val="{A612F4E3-BBA7-4A0B-9BF9-E3F3EFA7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tm-publication-hublink-container">
    <w:name w:val="tm-publication-hub__link-container"/>
    <w:basedOn w:val="a0"/>
    <w:rsid w:val="00A70605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skillfactory/profi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6656-77F0-4D42-A4A8-C2662971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Павел Саранча</cp:lastModifiedBy>
  <cp:revision>3</cp:revision>
  <cp:lastPrinted>1899-12-31T21:00:00Z</cp:lastPrinted>
  <dcterms:created xsi:type="dcterms:W3CDTF">2016-10-10T08:06:00Z</dcterms:created>
  <dcterms:modified xsi:type="dcterms:W3CDTF">2023-09-26T19:28:00Z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