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9EB5" w14:textId="77777777" w:rsidR="00746060" w:rsidRDefault="00746060" w:rsidP="00746060">
      <w:pPr>
        <w:pStyle w:val="Standard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14:paraId="335B5AB9" w14:textId="77777777" w:rsidR="00746060" w:rsidRDefault="00746060" w:rsidP="0074606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52B4444C" w14:textId="5075ABAA" w:rsidR="00746060" w:rsidRPr="00EB608E" w:rsidRDefault="00746060" w:rsidP="00746060">
      <w:pPr>
        <w:pStyle w:val="Standard"/>
        <w:jc w:val="center"/>
        <w:rPr>
          <w:rFonts w:asciiTheme="minorHAnsi" w:hAnsiTheme="minorHAnsi"/>
          <w:lang w:val="ru-RU"/>
        </w:rPr>
      </w:pPr>
      <w:r>
        <w:rPr>
          <w:rFonts w:ascii="Times New Roman CYR" w:hAnsi="Times New Roman CYR" w:cs="Times New Roman CYR"/>
          <w:lang w:val="ru-RU"/>
        </w:rPr>
        <w:t>Дата прошедшей лекции:</w:t>
      </w:r>
      <w:r w:rsidRPr="00EB608E">
        <w:rPr>
          <w:lang w:val="ru-RU"/>
        </w:rPr>
        <w:t xml:space="preserve"> </w:t>
      </w:r>
      <w:r>
        <w:rPr>
          <w:rFonts w:ascii="Times New Roman CYR" w:hAnsi="Times New Roman CYR" w:cs="Times New Roman CYR"/>
          <w:u w:val="single"/>
          <w:lang w:val="ru-RU"/>
        </w:rPr>
        <w:t>22</w:t>
      </w:r>
      <w:r w:rsidRPr="00EB608E">
        <w:rPr>
          <w:rFonts w:ascii="Times New Roman CYR" w:hAnsi="Times New Roman CYR" w:cs="Times New Roman CYR"/>
          <w:u w:val="single"/>
          <w:lang w:val="ru-RU"/>
        </w:rPr>
        <w:t>.</w:t>
      </w:r>
      <w:r>
        <w:rPr>
          <w:rFonts w:ascii="Times New Roman CYR" w:hAnsi="Times New Roman CYR" w:cs="Times New Roman CYR"/>
          <w:u w:val="single"/>
          <w:lang w:val="ru-RU"/>
        </w:rPr>
        <w:t>11</w:t>
      </w:r>
      <w:r w:rsidRPr="00EB608E">
        <w:rPr>
          <w:rFonts w:ascii="Times New Roman CYR" w:hAnsi="Times New Roman CYR" w:cs="Times New Roman CYR"/>
          <w:u w:val="single"/>
          <w:lang w:val="ru-RU"/>
        </w:rPr>
        <w:t>.2023</w:t>
      </w:r>
      <w:r>
        <w:rPr>
          <w:rFonts w:ascii="Times New Roman CYR" w:hAnsi="Times New Roman CYR" w:cs="Times New Roman CYR"/>
          <w:lang w:val="ru-RU"/>
        </w:rPr>
        <w:tab/>
        <w:t>Номер прошедшей лекции</w:t>
      </w:r>
      <w:r>
        <w:rPr>
          <w:lang w:val="ru-RU"/>
        </w:rPr>
        <w:t>:</w:t>
      </w:r>
      <w:r w:rsidRPr="00EB608E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6</w:t>
      </w:r>
      <w:r w:rsidRPr="00EB608E">
        <w:rPr>
          <w:u w:val="single"/>
          <w:lang w:val="ru-RU"/>
        </w:rPr>
        <w:t xml:space="preserve"> </w:t>
      </w:r>
      <w:r w:rsidRPr="00EB608E">
        <w:rPr>
          <w:rFonts w:asciiTheme="minorHAnsi" w:hAnsiTheme="minorHAnsi" w:cs="Times New Roman CYR"/>
          <w:lang w:val="ru-RU"/>
        </w:rPr>
        <w:t xml:space="preserve">   </w:t>
      </w:r>
      <w:r>
        <w:rPr>
          <w:rFonts w:ascii="Times New Roman CYR" w:hAnsi="Times New Roman CYR" w:cs="Times New Roman CYR"/>
          <w:lang w:val="ru-RU"/>
        </w:rPr>
        <w:t xml:space="preserve">Дата сдачи: </w:t>
      </w:r>
      <w:r w:rsidR="005800DF" w:rsidRPr="005800DF">
        <w:rPr>
          <w:rFonts w:cs="Times New Roman"/>
          <w:u w:val="single"/>
          <w:lang w:val="ru-RU"/>
        </w:rPr>
        <w:t>2</w:t>
      </w:r>
      <w:r w:rsidR="005800DF">
        <w:rPr>
          <w:rFonts w:cs="Times New Roman"/>
          <w:u w:val="single"/>
        </w:rPr>
        <w:t>0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12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20</w:t>
      </w:r>
      <w:r w:rsidRPr="00EB608E">
        <w:rPr>
          <w:rFonts w:cs="Times New Roman"/>
          <w:u w:val="single"/>
          <w:lang w:val="ru-RU"/>
        </w:rPr>
        <w:t>23</w:t>
      </w:r>
    </w:p>
    <w:p w14:paraId="68ACF053" w14:textId="77777777" w:rsidR="00746060" w:rsidRPr="005800DF" w:rsidRDefault="00746060" w:rsidP="00746060">
      <w:pPr>
        <w:pStyle w:val="Standard"/>
        <w:jc w:val="center"/>
        <w:rPr>
          <w:lang w:val="ru-RU"/>
        </w:rPr>
      </w:pPr>
    </w:p>
    <w:p w14:paraId="4D8C7C63" w14:textId="77777777" w:rsidR="00746060" w:rsidRPr="00EB608E" w:rsidRDefault="00746060" w:rsidP="0074606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Pr="006509C0">
        <w:rPr>
          <w:u w:val="single"/>
        </w:rPr>
        <w:t>C</w:t>
      </w:r>
      <w:r w:rsidRPr="006509C0">
        <w:rPr>
          <w:u w:val="single"/>
          <w:lang w:val="ru-RU"/>
        </w:rPr>
        <w:t>аранча Павел Александрович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Pr="006509C0">
        <w:rPr>
          <w:i/>
          <w:u w:val="single"/>
        </w:rPr>
        <w:t>P</w:t>
      </w:r>
      <w:r w:rsidRPr="006509C0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218CD2CF" w14:textId="77777777" w:rsidR="00746060" w:rsidRPr="00EB608E" w:rsidRDefault="00746060" w:rsidP="0074606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28017CE" w14:textId="77777777" w:rsidR="00746060" w:rsidRDefault="00746060" w:rsidP="00746060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746060" w:rsidRPr="005800DF" w14:paraId="476BCA3C" w14:textId="77777777" w:rsidTr="00EA17A5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1E140C" w14:textId="77777777" w:rsidR="00746060" w:rsidRPr="00887D2F" w:rsidRDefault="00746060" w:rsidP="00EA17A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</w:t>
            </w:r>
            <w:r w:rsidRPr="00887D2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статьи</w:t>
            </w:r>
            <w:r w:rsidRPr="00887D2F">
              <w:rPr>
                <w:b/>
                <w:bCs/>
                <w:lang w:val="ru-RU"/>
              </w:rPr>
              <w:t>/</w:t>
            </w:r>
            <w:r>
              <w:rPr>
                <w:b/>
                <w:bCs/>
                <w:lang w:val="ru-RU"/>
              </w:rPr>
              <w:t>главы</w:t>
            </w:r>
            <w:r w:rsidRPr="00887D2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книги</w:t>
            </w:r>
            <w:r w:rsidRPr="00887D2F">
              <w:rPr>
                <w:b/>
                <w:bCs/>
                <w:lang w:val="ru-RU"/>
              </w:rPr>
              <w:t>/</w:t>
            </w:r>
            <w:r>
              <w:rPr>
                <w:b/>
                <w:bCs/>
                <w:lang w:val="ru-RU"/>
              </w:rPr>
              <w:t>видеолекции</w:t>
            </w:r>
          </w:p>
          <w:p w14:paraId="57F404DF" w14:textId="71DAA180" w:rsidR="00746060" w:rsidRPr="005800DF" w:rsidRDefault="00746060" w:rsidP="00EA17A5">
            <w:pPr>
              <w:pStyle w:val="TableContents"/>
              <w:rPr>
                <w:lang w:val="ru-RU"/>
              </w:rPr>
            </w:pPr>
            <w:r w:rsidRPr="00F613CD">
              <w:rPr>
                <w:lang w:val="ru-RU"/>
              </w:rPr>
              <w:t>Парсинг</w:t>
            </w:r>
            <w:r w:rsidRPr="005800DF">
              <w:rPr>
                <w:lang w:val="ru-RU"/>
              </w:rPr>
              <w:t xml:space="preserve"> </w:t>
            </w:r>
            <w:r w:rsidRPr="00F613CD">
              <w:t>Markdown</w:t>
            </w:r>
            <w:r w:rsidRPr="005800DF">
              <w:rPr>
                <w:lang w:val="ru-RU"/>
              </w:rPr>
              <w:t xml:space="preserve"> </w:t>
            </w:r>
            <w:r w:rsidRPr="00F613CD">
              <w:rPr>
                <w:lang w:val="ru-RU"/>
              </w:rPr>
              <w:t>и</w:t>
            </w:r>
            <w:r w:rsidRPr="005800DF">
              <w:rPr>
                <w:lang w:val="ru-RU"/>
              </w:rPr>
              <w:t xml:space="preserve"> </w:t>
            </w:r>
            <w:r w:rsidRPr="00F613CD">
              <w:t>LaTeX</w:t>
            </w:r>
            <w:r w:rsidRPr="005800DF">
              <w:rPr>
                <w:lang w:val="ru-RU"/>
              </w:rPr>
              <w:t xml:space="preserve"> </w:t>
            </w:r>
            <w:r w:rsidRPr="00F613CD">
              <w:rPr>
                <w:lang w:val="ru-RU"/>
              </w:rPr>
              <w:t>в</w:t>
            </w:r>
            <w:r w:rsidRPr="005800DF">
              <w:rPr>
                <w:lang w:val="ru-RU"/>
              </w:rPr>
              <w:t xml:space="preserve"> </w:t>
            </w:r>
            <w:r w:rsidRPr="00F613CD">
              <w:t>Grazie</w:t>
            </w:r>
            <w:r w:rsidRPr="005800DF">
              <w:rPr>
                <w:lang w:val="ru-RU"/>
              </w:rPr>
              <w:t xml:space="preserve"> </w:t>
            </w:r>
            <w:r w:rsidRPr="00F613CD">
              <w:t>Chrome</w:t>
            </w:r>
            <w:r w:rsidRPr="005800DF">
              <w:rPr>
                <w:lang w:val="ru-RU"/>
              </w:rPr>
              <w:t xml:space="preserve"> </w:t>
            </w:r>
            <w:r w:rsidRPr="00F613CD">
              <w:t>Plugin</w:t>
            </w:r>
          </w:p>
        </w:tc>
      </w:tr>
      <w:tr w:rsidR="00746060" w:rsidRPr="00D141D8" w14:paraId="282C0CA8" w14:textId="77777777" w:rsidTr="00EA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3A36DE" w14:textId="77777777" w:rsidR="00746060" w:rsidRDefault="00746060" w:rsidP="00EA17A5">
            <w:pPr>
              <w:pStyle w:val="a7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0D5798AD" w14:textId="61D94656" w:rsidR="00746060" w:rsidRPr="00553C3C" w:rsidRDefault="00746060" w:rsidP="00EA17A5">
            <w:pPr>
              <w:pStyle w:val="a7"/>
              <w:spacing w:before="0"/>
              <w:rPr>
                <w:lang w:val="en-US"/>
              </w:rPr>
            </w:pPr>
            <w:r w:rsidRPr="00F613CD">
              <w:t>JetBrains_Education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88D6E6" w14:textId="77777777" w:rsidR="00746060" w:rsidRPr="00616AC6" w:rsidRDefault="00746060" w:rsidP="00EA17A5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40A91C48" w14:textId="77777777" w:rsidR="00746060" w:rsidRPr="00616AC6" w:rsidRDefault="00746060" w:rsidP="00EA17A5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Pr="00553C3C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32AED132" w14:textId="14575FF5" w:rsidR="00746060" w:rsidRPr="001567CD" w:rsidRDefault="00746060" w:rsidP="00EA17A5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"2</w:t>
            </w:r>
            <w:r w:rsidR="008E7200">
              <w:rPr>
                <w:lang w:val="ru-RU"/>
              </w:rPr>
              <w:t>9</w:t>
            </w:r>
            <w:r>
              <w:rPr>
                <w:lang w:val="ru-RU"/>
              </w:rPr>
              <w:t>"</w:t>
            </w:r>
            <w:r>
              <w:t xml:space="preserve"> </w:t>
            </w:r>
            <w:r w:rsidR="008E7200">
              <w:rPr>
                <w:lang w:val="ru-RU"/>
              </w:rPr>
              <w:t>июня</w:t>
            </w:r>
            <w:r>
              <w:rPr>
                <w:lang w:val="ru-RU"/>
              </w:rPr>
              <w:t xml:space="preserve"> 20</w:t>
            </w:r>
            <w:r w:rsidR="008E7200">
              <w:rPr>
                <w:lang w:val="ru-RU"/>
              </w:rPr>
              <w:t>21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9C393C" w14:textId="77777777" w:rsidR="00746060" w:rsidRDefault="00746060" w:rsidP="00EA17A5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3F4CBD57" w14:textId="77777777" w:rsidR="00746060" w:rsidRDefault="00746060" w:rsidP="00EA17A5">
            <w:pPr>
              <w:pStyle w:val="TableContents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E0886E5" w14:textId="698CF545" w:rsidR="00746060" w:rsidRPr="008E7200" w:rsidRDefault="008E7200" w:rsidP="00EA17A5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14</w:t>
            </w:r>
            <w:r w:rsidR="006969EE"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ru-RU"/>
              </w:rPr>
              <w:t>3</w:t>
            </w:r>
          </w:p>
        </w:tc>
      </w:tr>
      <w:tr w:rsidR="00746060" w:rsidRPr="005800DF" w14:paraId="4C565B77" w14:textId="77777777" w:rsidTr="00EA17A5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EE6079" w14:textId="77777777" w:rsidR="00746060" w:rsidRPr="00616AC6" w:rsidRDefault="00746060" w:rsidP="00EA17A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5994E844" w14:textId="77777777" w:rsidR="00746060" w:rsidRDefault="00000000" w:rsidP="00746060">
            <w:pPr>
              <w:pStyle w:val="TableContents"/>
              <w:rPr>
                <w:bCs/>
                <w:i/>
                <w:lang w:val="ru-RU"/>
              </w:rPr>
            </w:pPr>
            <w:hyperlink r:id="rId7" w:history="1">
              <w:r w:rsidR="00746060" w:rsidRPr="006C7E50">
                <w:rPr>
                  <w:rStyle w:val="a6"/>
                  <w:bCs/>
                  <w:i/>
                  <w:lang w:val="ru-RU"/>
                </w:rPr>
                <w:t>https://habr.com/ru/company/JetBrains-education/blog/565280/</w:t>
              </w:r>
            </w:hyperlink>
          </w:p>
          <w:p w14:paraId="02929477" w14:textId="77777777" w:rsidR="00746060" w:rsidRPr="00553C3C" w:rsidRDefault="00746060" w:rsidP="00EA17A5">
            <w:pPr>
              <w:pStyle w:val="TableContents"/>
              <w:rPr>
                <w:lang w:val="ru-RU"/>
              </w:rPr>
            </w:pPr>
          </w:p>
        </w:tc>
      </w:tr>
      <w:tr w:rsidR="00746060" w:rsidRPr="005800DF" w14:paraId="2CD18F65" w14:textId="77777777" w:rsidTr="00EA17A5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FFD3F4" w14:textId="77777777" w:rsidR="00746060" w:rsidRDefault="00746060" w:rsidP="00EA17A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963C30D" w14:textId="77777777" w:rsidR="00746060" w:rsidRDefault="00746060" w:rsidP="00746060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Плагин</w:t>
            </w:r>
          </w:p>
          <w:p w14:paraId="233E8E5C" w14:textId="77777777" w:rsidR="00746060" w:rsidRDefault="00746060" w:rsidP="00746060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Естественные языки</w:t>
            </w:r>
          </w:p>
          <w:p w14:paraId="31E82196" w14:textId="77777777" w:rsidR="00746060" w:rsidRDefault="00746060" w:rsidP="00746060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Парсинг</w:t>
            </w:r>
          </w:p>
          <w:p w14:paraId="6CFC7997" w14:textId="315D39E1" w:rsidR="00746060" w:rsidRPr="00553C3C" w:rsidRDefault="00746060" w:rsidP="00746060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HTML</w:t>
            </w:r>
            <w:r w:rsidRPr="00E0704E">
              <w:rPr>
                <w:rFonts w:eastAsia="Times New Roman" w:cs="Times New Roman"/>
                <w:kern w:val="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kern w:val="0"/>
                <w:lang w:eastAsia="ru-RU" w:bidi="ar-SA"/>
              </w:rPr>
              <w:t>CSS</w:t>
            </w:r>
          </w:p>
        </w:tc>
      </w:tr>
      <w:tr w:rsidR="00746060" w:rsidRPr="00360B24" w14:paraId="1F742F0E" w14:textId="77777777" w:rsidTr="00EA17A5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76D1B5" w14:textId="77777777" w:rsidR="00746060" w:rsidRDefault="00746060" w:rsidP="00EA17A5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2773385B" w14:textId="0A45B8F4" w:rsidR="00746060" w:rsidRPr="00746060" w:rsidRDefault="00746060" w:rsidP="00746060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Подсветка ошибок на странице является нетривиальной проблемой из-за </w:t>
            </w:r>
            <w:r>
              <w:t>DOM</w:t>
            </w:r>
            <w:r w:rsidRPr="004C03A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дерева и других сложностей</w:t>
            </w:r>
          </w:p>
          <w:p w14:paraId="1151D82C" w14:textId="5853F1E1" w:rsidR="00746060" w:rsidRDefault="00746060" w:rsidP="00746060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t>Grazie</w:t>
            </w:r>
            <w:r w:rsidRPr="00E0704E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плагин, который создан программистами для программистов (и также других людей)</w:t>
            </w:r>
          </w:p>
          <w:p w14:paraId="0BDED9DE" w14:textId="77777777" w:rsidR="00746060" w:rsidRPr="00E0704E" w:rsidRDefault="00746060" w:rsidP="00746060">
            <w:pPr>
              <w:pStyle w:val="TableContents"/>
              <w:numPr>
                <w:ilvl w:val="0"/>
                <w:numId w:val="1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Проект работает на </w:t>
            </w:r>
            <w:r>
              <w:t>TypeScript</w:t>
            </w:r>
          </w:p>
          <w:p w14:paraId="10D39127" w14:textId="2FD51D77" w:rsidR="00746060" w:rsidRPr="00553C3C" w:rsidRDefault="00746060" w:rsidP="00746060">
            <w:pPr>
              <w:pStyle w:val="TableContents"/>
              <w:autoSpaceDN/>
              <w:ind w:left="381"/>
              <w:rPr>
                <w:lang w:val="ru-RU"/>
              </w:rPr>
            </w:pPr>
          </w:p>
        </w:tc>
      </w:tr>
      <w:tr w:rsidR="00746060" w:rsidRPr="005800DF" w14:paraId="0B8B8C98" w14:textId="77777777" w:rsidTr="00EA17A5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73DF42B" w14:textId="77777777" w:rsidR="00746060" w:rsidRPr="00616AC6" w:rsidRDefault="00746060" w:rsidP="00EA17A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0B3F3877" w14:textId="77E1B917" w:rsidR="00746060" w:rsidRDefault="00746060" w:rsidP="00746060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Отказ от </w:t>
            </w:r>
            <w:r>
              <w:t>AST</w:t>
            </w:r>
            <w:r w:rsidRPr="004C03A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парсера и использования регулярных выражений позволило координально ускорить работу плагина</w:t>
            </w:r>
            <w:r w:rsidRPr="004C03AB">
              <w:rPr>
                <w:lang w:val="ru-RU"/>
              </w:rPr>
              <w:t>.</w:t>
            </w:r>
          </w:p>
          <w:p w14:paraId="718BDCEB" w14:textId="1DD83A3F" w:rsidR="00746060" w:rsidRDefault="00746060" w:rsidP="00746060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отличие от </w:t>
            </w:r>
            <w:r>
              <w:t>Grammarly</w:t>
            </w:r>
            <w:r w:rsidRPr="00E0704E">
              <w:rPr>
                <w:lang w:val="ru-RU"/>
              </w:rPr>
              <w:t xml:space="preserve"> </w:t>
            </w:r>
            <w:r>
              <w:t>Grazie</w:t>
            </w:r>
            <w:r w:rsidRPr="00E0704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r w:rsidRPr="00E0704E">
              <w:rPr>
                <w:lang w:val="ru-RU"/>
              </w:rPr>
              <w:t>помечает специализированные термины как ошибки</w:t>
            </w:r>
          </w:p>
          <w:p w14:paraId="07921DBD" w14:textId="4CCE24EC" w:rsidR="00746060" w:rsidRPr="00746060" w:rsidRDefault="00746060" w:rsidP="00746060">
            <w:pPr>
              <w:pStyle w:val="TableContents"/>
              <w:numPr>
                <w:ilvl w:val="0"/>
                <w:numId w:val="2"/>
              </w:numPr>
              <w:autoSpaceDN/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Работа с </w:t>
            </w:r>
            <w:r>
              <w:t>TypeScript</w:t>
            </w:r>
            <w:r w:rsidRPr="00E0704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позволяет пользоваться громадным количеством библиотек </w:t>
            </w:r>
            <w:r>
              <w:t>npm</w:t>
            </w:r>
          </w:p>
        </w:tc>
      </w:tr>
      <w:tr w:rsidR="00746060" w:rsidRPr="005800DF" w14:paraId="19E24997" w14:textId="77777777" w:rsidTr="00EA17A5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D47CA" w14:textId="77777777" w:rsidR="00746060" w:rsidRPr="00616AC6" w:rsidRDefault="00746060" w:rsidP="00EA17A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09D9CCA" w14:textId="3D1297C7" w:rsidR="00746060" w:rsidRPr="00746060" w:rsidRDefault="00746060" w:rsidP="00746060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Из-за использования </w:t>
            </w:r>
            <w:r>
              <w:t>Tree</w:t>
            </w:r>
            <w:r w:rsidRPr="00E0704E">
              <w:rPr>
                <w:lang w:val="ru-RU"/>
              </w:rPr>
              <w:t>-</w:t>
            </w:r>
            <w:r>
              <w:t>Sitter</w:t>
            </w:r>
            <w:r w:rsidRPr="00E0704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генерировался парсер на с, который можно было использовать только с </w:t>
            </w:r>
            <w:r>
              <w:t>WebAssembly</w:t>
            </w:r>
            <w:r w:rsidRPr="00E0704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 это привело бы к задержанию проверки безопасности плагина</w:t>
            </w:r>
            <w:r w:rsidRPr="00E0704E">
              <w:rPr>
                <w:lang w:val="ru-RU"/>
              </w:rPr>
              <w:t>.</w:t>
            </w:r>
          </w:p>
          <w:p w14:paraId="5CA50B4D" w14:textId="1B6B5B63" w:rsidR="00746060" w:rsidRDefault="00746060" w:rsidP="00746060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t>LaTeX</w:t>
            </w:r>
            <w:r w:rsidRPr="00E0704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 контекстно-свободную грамматику, что не позволяет делать парсер за полиноминальное время</w:t>
            </w:r>
            <w:r w:rsidRPr="00E0704E">
              <w:rPr>
                <w:lang w:val="ru-RU"/>
              </w:rPr>
              <w:t>.</w:t>
            </w:r>
          </w:p>
          <w:p w14:paraId="105EA4BB" w14:textId="5DBC33BE" w:rsidR="00746060" w:rsidRPr="00616AC6" w:rsidRDefault="00746060" w:rsidP="00746060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Задачу подсветки ошибок и синтаксиса не получилось решить при помощи </w:t>
            </w:r>
            <w:r>
              <w:t>HTML</w:t>
            </w:r>
            <w:r w:rsidRPr="004C03A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элементов и </w:t>
            </w:r>
            <w:r>
              <w:t>CSS</w:t>
            </w:r>
            <w:r w:rsidRPr="004C03A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стилей, а вариант с </w:t>
            </w:r>
            <w:r>
              <w:t>canvas</w:t>
            </w:r>
            <w:r w:rsidRPr="004C03A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CSS</w:t>
            </w:r>
            <w:r w:rsidRPr="004C03AB">
              <w:rPr>
                <w:lang w:val="ru-RU"/>
              </w:rPr>
              <w:t xml:space="preserve"> </w:t>
            </w:r>
            <w:r>
              <w:t>Paint</w:t>
            </w:r>
            <w:r w:rsidRPr="004C03AB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могут быть тратить слишком много времени на отрисовку</w:t>
            </w:r>
            <w:r w:rsidRPr="004C03AB">
              <w:rPr>
                <w:lang w:val="ru-RU"/>
              </w:rPr>
              <w:t>.</w:t>
            </w:r>
          </w:p>
        </w:tc>
      </w:tr>
      <w:tr w:rsidR="00746060" w:rsidRPr="005800DF" w14:paraId="36CFD89A" w14:textId="77777777" w:rsidTr="00EA17A5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DED6A" w14:textId="77777777" w:rsidR="00746060" w:rsidRDefault="00746060" w:rsidP="00EA17A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8"/>
                <w:b/>
                <w:bCs/>
                <w:lang w:val="ru-RU"/>
              </w:rPr>
              <w:footnoteReference w:id="1"/>
            </w:r>
          </w:p>
          <w:p w14:paraId="11F9C0E5" w14:textId="77777777" w:rsidR="00746060" w:rsidRPr="00FC0B48" w:rsidRDefault="00746060" w:rsidP="00EA17A5">
            <w:pPr>
              <w:pStyle w:val="TableContents"/>
              <w:rPr>
                <w:lang w:val="ru-RU"/>
              </w:rPr>
            </w:pPr>
          </w:p>
          <w:p w14:paraId="3569CC50" w14:textId="77777777" w:rsidR="00746060" w:rsidRDefault="00746060" w:rsidP="00EA17A5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5EB566FB" w14:textId="77777777" w:rsidR="00746060" w:rsidRDefault="00746060" w:rsidP="00746060">
      <w:pPr>
        <w:pStyle w:val="Standard"/>
        <w:rPr>
          <w:lang w:val="ru-RU"/>
        </w:rPr>
      </w:pPr>
    </w:p>
    <w:p w14:paraId="703C9F9F" w14:textId="77777777" w:rsidR="00746060" w:rsidRPr="00732299" w:rsidRDefault="00746060" w:rsidP="00746060">
      <w:pPr>
        <w:rPr>
          <w:lang w:val="ru-RU"/>
        </w:rPr>
      </w:pPr>
    </w:p>
    <w:p w14:paraId="60C47AF0" w14:textId="77777777" w:rsidR="00746060" w:rsidRPr="00985716" w:rsidRDefault="00746060" w:rsidP="00746060">
      <w:pPr>
        <w:rPr>
          <w:lang w:val="ru-RU"/>
        </w:rPr>
      </w:pPr>
    </w:p>
    <w:p w14:paraId="6CAD43D8" w14:textId="77777777" w:rsidR="00746060" w:rsidRPr="006F674A" w:rsidRDefault="00746060" w:rsidP="00746060">
      <w:pPr>
        <w:rPr>
          <w:lang w:val="ru-RU"/>
        </w:rPr>
      </w:pPr>
    </w:p>
    <w:p w14:paraId="4E109C92" w14:textId="77777777" w:rsidR="00746060" w:rsidRPr="00553C3C" w:rsidRDefault="00746060" w:rsidP="00746060">
      <w:pPr>
        <w:rPr>
          <w:lang w:val="ru-RU"/>
        </w:rPr>
      </w:pPr>
    </w:p>
    <w:p w14:paraId="321194B1" w14:textId="77777777" w:rsidR="00F17111" w:rsidRPr="00746060" w:rsidRDefault="00F17111">
      <w:pPr>
        <w:rPr>
          <w:lang w:val="ru-RU"/>
        </w:rPr>
      </w:pPr>
    </w:p>
    <w:sectPr w:rsidR="00F17111" w:rsidRPr="00746060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35CD8" w14:textId="77777777" w:rsidR="00B33FF0" w:rsidRDefault="00B33FF0" w:rsidP="00746060">
      <w:r>
        <w:separator/>
      </w:r>
    </w:p>
  </w:endnote>
  <w:endnote w:type="continuationSeparator" w:id="0">
    <w:p w14:paraId="1F59C931" w14:textId="77777777" w:rsidR="00B33FF0" w:rsidRDefault="00B33FF0" w:rsidP="00746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43BA" w14:textId="77777777" w:rsidR="00B33FF0" w:rsidRDefault="00B33FF0" w:rsidP="00746060">
      <w:r>
        <w:separator/>
      </w:r>
    </w:p>
  </w:footnote>
  <w:footnote w:type="continuationSeparator" w:id="0">
    <w:p w14:paraId="4DF15676" w14:textId="77777777" w:rsidR="00B33FF0" w:rsidRDefault="00B33FF0" w:rsidP="00746060">
      <w:r>
        <w:continuationSeparator/>
      </w:r>
    </w:p>
  </w:footnote>
  <w:footnote w:id="1">
    <w:p w14:paraId="6E53647A" w14:textId="77777777" w:rsidR="00746060" w:rsidRPr="00616AC6" w:rsidRDefault="00746060" w:rsidP="00746060">
      <w:pPr>
        <w:pStyle w:val="a4"/>
        <w:rPr>
          <w:lang w:val="ru-RU"/>
        </w:rPr>
      </w:pPr>
      <w:r>
        <w:rPr>
          <w:rStyle w:val="a8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1404991389">
    <w:abstractNumId w:val="3"/>
  </w:num>
  <w:num w:numId="2" w16cid:durableId="1396510454">
    <w:abstractNumId w:val="2"/>
  </w:num>
  <w:num w:numId="3" w16cid:durableId="2044361744">
    <w:abstractNumId w:val="1"/>
  </w:num>
  <w:num w:numId="4" w16cid:durableId="3586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02"/>
    <w:rsid w:val="005800DF"/>
    <w:rsid w:val="006969EE"/>
    <w:rsid w:val="00746060"/>
    <w:rsid w:val="00810402"/>
    <w:rsid w:val="008E7200"/>
    <w:rsid w:val="00A62E34"/>
    <w:rsid w:val="00B33FF0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0744"/>
  <w15:chartTrackingRefBased/>
  <w15:docId w15:val="{E59A66D4-4F71-44D1-B446-5D9832E5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06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paragraph" w:styleId="1">
    <w:name w:val="heading 1"/>
    <w:basedOn w:val="a"/>
    <w:next w:val="a0"/>
    <w:link w:val="10"/>
    <w:qFormat/>
    <w:rsid w:val="00746060"/>
    <w:pPr>
      <w:keepNext/>
      <w:numPr>
        <w:numId w:val="4"/>
      </w:numPr>
      <w:autoSpaceDN/>
      <w:spacing w:before="240" w:after="120"/>
      <w:outlineLvl w:val="0"/>
    </w:pPr>
    <w:rPr>
      <w:rFonts w:ascii="Liberation Sans" w:eastAsia="Microsoft YaHei" w:hAnsi="Liberation Sans" w:cs="Arial Unicode MS"/>
      <w:b/>
      <w:bCs/>
      <w:kern w:val="1"/>
      <w:sz w:val="36"/>
      <w:szCs w:val="36"/>
    </w:rPr>
  </w:style>
  <w:style w:type="paragraph" w:styleId="2">
    <w:name w:val="heading 2"/>
    <w:basedOn w:val="a"/>
    <w:next w:val="a0"/>
    <w:link w:val="20"/>
    <w:qFormat/>
    <w:rsid w:val="00746060"/>
    <w:pPr>
      <w:keepNext/>
      <w:numPr>
        <w:ilvl w:val="1"/>
        <w:numId w:val="4"/>
      </w:numPr>
      <w:autoSpaceDN/>
      <w:spacing w:before="200" w:after="120"/>
      <w:outlineLvl w:val="1"/>
    </w:pPr>
    <w:rPr>
      <w:rFonts w:ascii="Liberation Sans" w:eastAsia="Microsoft YaHei" w:hAnsi="Liberation Sans" w:cs="Arial Unicode MS"/>
      <w:b/>
      <w:bCs/>
      <w:kern w:val="1"/>
      <w:sz w:val="32"/>
      <w:szCs w:val="32"/>
    </w:rPr>
  </w:style>
  <w:style w:type="paragraph" w:styleId="3">
    <w:name w:val="heading 3"/>
    <w:basedOn w:val="a"/>
    <w:next w:val="a0"/>
    <w:link w:val="30"/>
    <w:qFormat/>
    <w:rsid w:val="00746060"/>
    <w:pPr>
      <w:keepNext/>
      <w:numPr>
        <w:ilvl w:val="2"/>
        <w:numId w:val="4"/>
      </w:numPr>
      <w:autoSpaceDN/>
      <w:spacing w:before="140" w:after="120"/>
      <w:outlineLvl w:val="2"/>
    </w:pPr>
    <w:rPr>
      <w:rFonts w:ascii="Liberation Sans" w:eastAsia="Microsoft YaHei" w:hAnsi="Liberation Sans" w:cs="Arial Unicode MS"/>
      <w:b/>
      <w:bCs/>
      <w:kern w:val="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74606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a"/>
    <w:rsid w:val="00746060"/>
    <w:pPr>
      <w:suppressLineNumbers/>
    </w:pPr>
  </w:style>
  <w:style w:type="paragraph" w:styleId="a4">
    <w:name w:val="footnote text"/>
    <w:basedOn w:val="a"/>
    <w:link w:val="a5"/>
    <w:rsid w:val="00746060"/>
    <w:rPr>
      <w:sz w:val="20"/>
      <w:szCs w:val="20"/>
    </w:rPr>
  </w:style>
  <w:style w:type="character" w:customStyle="1" w:styleId="a5">
    <w:name w:val="Текст сноски Знак"/>
    <w:basedOn w:val="a1"/>
    <w:link w:val="a4"/>
    <w:rsid w:val="00746060"/>
    <w:rPr>
      <w:rFonts w:ascii="Times New Roman" w:eastAsia="Andale Sans UI" w:hAnsi="Times New Roman" w:cs="Tahoma"/>
      <w:kern w:val="3"/>
      <w:sz w:val="20"/>
      <w:szCs w:val="20"/>
      <w:lang w:val="en-US" w:eastAsia="zh-CN" w:bidi="en-US"/>
      <w14:ligatures w14:val="none"/>
    </w:rPr>
  </w:style>
  <w:style w:type="character" w:styleId="a6">
    <w:name w:val="Hyperlink"/>
    <w:rsid w:val="00746060"/>
    <w:rPr>
      <w:color w:val="0563C1"/>
      <w:u w:val="single"/>
    </w:rPr>
  </w:style>
  <w:style w:type="paragraph" w:styleId="a7">
    <w:name w:val="Normal (Web)"/>
    <w:basedOn w:val="a"/>
    <w:rsid w:val="00746060"/>
    <w:pPr>
      <w:widowControl/>
      <w:suppressAutoHyphens w:val="0"/>
      <w:autoSpaceDN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character" w:customStyle="1" w:styleId="a8">
    <w:name w:val="Символ сноски"/>
    <w:rsid w:val="00746060"/>
    <w:rPr>
      <w:vertAlign w:val="superscript"/>
    </w:rPr>
  </w:style>
  <w:style w:type="character" w:styleId="a9">
    <w:name w:val="FollowedHyperlink"/>
    <w:basedOn w:val="a1"/>
    <w:uiPriority w:val="99"/>
    <w:semiHidden/>
    <w:unhideWhenUsed/>
    <w:rsid w:val="00746060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rsid w:val="00746060"/>
    <w:rPr>
      <w:rFonts w:ascii="Liberation Sans" w:eastAsia="Microsoft YaHei" w:hAnsi="Liberation Sans" w:cs="Arial Unicode MS"/>
      <w:b/>
      <w:bCs/>
      <w:kern w:val="1"/>
      <w:sz w:val="36"/>
      <w:szCs w:val="36"/>
      <w:lang w:val="en-US" w:eastAsia="zh-CN" w:bidi="en-US"/>
      <w14:ligatures w14:val="none"/>
    </w:rPr>
  </w:style>
  <w:style w:type="character" w:customStyle="1" w:styleId="20">
    <w:name w:val="Заголовок 2 Знак"/>
    <w:basedOn w:val="a1"/>
    <w:link w:val="2"/>
    <w:rsid w:val="00746060"/>
    <w:rPr>
      <w:rFonts w:ascii="Liberation Sans" w:eastAsia="Microsoft YaHei" w:hAnsi="Liberation Sans" w:cs="Arial Unicode MS"/>
      <w:b/>
      <w:bCs/>
      <w:kern w:val="1"/>
      <w:sz w:val="32"/>
      <w:szCs w:val="32"/>
      <w:lang w:val="en-US" w:eastAsia="zh-CN" w:bidi="en-US"/>
      <w14:ligatures w14:val="none"/>
    </w:rPr>
  </w:style>
  <w:style w:type="character" w:customStyle="1" w:styleId="30">
    <w:name w:val="Заголовок 3 Знак"/>
    <w:basedOn w:val="a1"/>
    <w:link w:val="3"/>
    <w:rsid w:val="00746060"/>
    <w:rPr>
      <w:rFonts w:ascii="Liberation Sans" w:eastAsia="Microsoft YaHei" w:hAnsi="Liberation Sans" w:cs="Arial Unicode MS"/>
      <w:b/>
      <w:bCs/>
      <w:kern w:val="1"/>
      <w:sz w:val="28"/>
      <w:szCs w:val="28"/>
      <w:lang w:val="en-US" w:eastAsia="zh-CN" w:bidi="en-US"/>
      <w14:ligatures w14:val="none"/>
    </w:rPr>
  </w:style>
  <w:style w:type="character" w:customStyle="1" w:styleId="WW8Num1z1">
    <w:name w:val="WW8Num1z1"/>
    <w:rsid w:val="00746060"/>
  </w:style>
  <w:style w:type="paragraph" w:styleId="a0">
    <w:name w:val="Body Text"/>
    <w:basedOn w:val="a"/>
    <w:link w:val="aa"/>
    <w:uiPriority w:val="99"/>
    <w:semiHidden/>
    <w:unhideWhenUsed/>
    <w:rsid w:val="00746060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746060"/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JetBrains-education/blog/5652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5</cp:revision>
  <dcterms:created xsi:type="dcterms:W3CDTF">2023-12-04T15:24:00Z</dcterms:created>
  <dcterms:modified xsi:type="dcterms:W3CDTF">2023-12-18T11:51:00Z</dcterms:modified>
</cp:coreProperties>
</file>