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3">
      <w:pPr>
        <w:spacing w:line="240" w:lineRule="auto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sz w:val="32"/>
          <w:szCs w:val="32"/>
          <w:lang w:val="ru-RU"/>
        </w:rPr>
        <w:t>У</w:t>
      </w:r>
      <w:r>
        <w:rPr>
          <w:rFonts w:ascii="Times New Roman" w:hAnsi="Times New Roman" w:eastAsia="Times New Roman" w:cs="Times New Roman"/>
          <w:sz w:val="32"/>
          <w:szCs w:val="32"/>
        </w:rPr>
        <w:t>ниверситет ИТМО</w:t>
      </w:r>
    </w:p>
    <w:p w14:paraId="00000004">
      <w:pPr>
        <w:spacing w:after="160" w:line="24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br w:type="textWrapping"/>
      </w:r>
    </w:p>
    <w:p w14:paraId="00000005">
      <w:pPr>
        <w:spacing w:after="160" w:line="240" w:lineRule="auto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00000006">
      <w:pPr>
        <w:spacing w:after="160" w:line="240" w:lineRule="auto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>Направление подготовки 09.03.04 Программная инженерия</w:t>
      </w:r>
    </w:p>
    <w:p w14:paraId="00000007">
      <w:pPr>
        <w:spacing w:after="160" w:line="240" w:lineRule="auto"/>
        <w:jc w:val="center"/>
        <w:rPr>
          <w:rFonts w:ascii="Times New Roman" w:hAnsi="Times New Roman" w:eastAsia="Times New Roman" w:cs="Times New Roman"/>
          <w:i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  <w:t xml:space="preserve">Дисциплина </w:t>
      </w:r>
      <w:r>
        <w:rPr>
          <w:rFonts w:ascii="Times New Roman" w:hAnsi="Times New Roman" w:eastAsia="Times New Roman" w:cs="Times New Roman"/>
          <w:i/>
          <w:sz w:val="32"/>
          <w:szCs w:val="32"/>
        </w:rPr>
        <w:t>«Компьютерные сети»</w:t>
      </w:r>
    </w:p>
    <w:p w14:paraId="00000008">
      <w:pPr>
        <w:spacing w:after="160" w:line="24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br w:type="textWrapping"/>
      </w:r>
    </w:p>
    <w:p w14:paraId="00000009">
      <w:pPr>
        <w:spacing w:after="160" w:line="240" w:lineRule="auto"/>
        <w:jc w:val="center"/>
        <w:rPr>
          <w:rFonts w:ascii="Times New Roman" w:hAnsi="Times New Roman" w:eastAsia="Times New Roman" w:cs="Times New Roman"/>
        </w:rPr>
      </w:pPr>
    </w:p>
    <w:p w14:paraId="0000000A">
      <w:pPr>
        <w:spacing w:after="160" w:line="240" w:lineRule="auto"/>
        <w:jc w:val="center"/>
        <w:rPr>
          <w:rFonts w:ascii="Times New Roman" w:hAnsi="Times New Roman" w:eastAsia="Times New Roman" w:cs="Times New Roman"/>
          <w:b/>
        </w:rPr>
      </w:pPr>
    </w:p>
    <w:p w14:paraId="0000000B">
      <w:pPr>
        <w:spacing w:after="160" w:line="240" w:lineRule="auto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rPr>
          <w:rFonts w:ascii="Times New Roman" w:hAnsi="Times New Roman" w:eastAsia="Times New Roman" w:cs="Times New Roman"/>
          <w:b/>
        </w:rPr>
        <w:br w:type="textWrapping"/>
      </w:r>
      <w:r>
        <w:rPr>
          <w:rFonts w:ascii="Times New Roman" w:hAnsi="Times New Roman" w:eastAsia="Times New Roman" w:cs="Times New Roman"/>
          <w:b/>
          <w:sz w:val="32"/>
          <w:szCs w:val="32"/>
        </w:rPr>
        <w:t>Отчет по лабораторной работе №3</w:t>
      </w:r>
    </w:p>
    <w:p w14:paraId="0000000C">
      <w:pPr>
        <w:spacing w:after="160" w:line="240" w:lineRule="auto"/>
        <w:jc w:val="center"/>
        <w:rPr>
          <w:rFonts w:ascii="Times New Roman" w:hAnsi="Times New Roman" w:eastAsia="Times New Roman" w:cs="Times New Roman"/>
          <w:b/>
          <w:sz w:val="32"/>
          <w:szCs w:val="32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  <w:t>«Компьютерные сети с маршрутизаторами»</w:t>
      </w:r>
    </w:p>
    <w:p w14:paraId="0000000D">
      <w:pPr>
        <w:spacing w:after="160" w:line="240" w:lineRule="auto"/>
        <w:rPr>
          <w:rFonts w:ascii="Times New Roman" w:hAnsi="Times New Roman" w:eastAsia="Times New Roman" w:cs="Times New Roman"/>
        </w:rPr>
      </w:pPr>
    </w:p>
    <w:p w14:paraId="0000000E">
      <w:pPr>
        <w:spacing w:after="160" w:line="240" w:lineRule="auto"/>
        <w:rPr>
          <w:rFonts w:ascii="Times New Roman" w:hAnsi="Times New Roman" w:eastAsia="Times New Roman" w:cs="Times New Roman"/>
        </w:rPr>
      </w:pPr>
    </w:p>
    <w:p w14:paraId="0000000F">
      <w:pPr>
        <w:spacing w:after="160" w:line="240" w:lineRule="auto"/>
        <w:rPr>
          <w:rFonts w:ascii="Times New Roman" w:hAnsi="Times New Roman" w:eastAsia="Times New Roman" w:cs="Times New Roman"/>
        </w:rPr>
      </w:pPr>
    </w:p>
    <w:p w14:paraId="00000010">
      <w:pPr>
        <w:spacing w:after="160" w:line="240" w:lineRule="auto"/>
        <w:rPr>
          <w:rFonts w:ascii="Times New Roman" w:hAnsi="Times New Roman" w:eastAsia="Times New Roman" w:cs="Times New Roman"/>
        </w:rPr>
      </w:pPr>
    </w:p>
    <w:p w14:paraId="00000011">
      <w:pPr>
        <w:spacing w:after="160" w:line="240" w:lineRule="auto"/>
        <w:rPr>
          <w:rFonts w:ascii="Times New Roman" w:hAnsi="Times New Roman" w:eastAsia="Times New Roman" w:cs="Times New Roman"/>
        </w:rPr>
      </w:pPr>
    </w:p>
    <w:p w14:paraId="00000012">
      <w:pPr>
        <w:spacing w:after="160" w:line="240" w:lineRule="auto"/>
        <w:rPr>
          <w:rFonts w:ascii="Times New Roman" w:hAnsi="Times New Roman" w:eastAsia="Times New Roman" w:cs="Times New Roman"/>
        </w:rPr>
      </w:pPr>
    </w:p>
    <w:p w14:paraId="00000013">
      <w:pPr>
        <w:spacing w:after="160" w:line="240" w:lineRule="auto"/>
        <w:rPr>
          <w:rFonts w:ascii="Times New Roman" w:hAnsi="Times New Roman" w:eastAsia="Times New Roman" w:cs="Times New Roman"/>
        </w:rPr>
      </w:pPr>
    </w:p>
    <w:p w14:paraId="00000014">
      <w:pPr>
        <w:spacing w:line="240" w:lineRule="auto"/>
        <w:jc w:val="right"/>
        <w:rPr>
          <w:rFonts w:ascii="Times New Roman" w:hAnsi="Times New Roman" w:eastAsia="Times New Roman" w:cs="Times New Roman"/>
          <w:i/>
          <w:sz w:val="32"/>
          <w:szCs w:val="32"/>
        </w:rPr>
      </w:pPr>
      <w:r>
        <w:rPr>
          <w:rFonts w:ascii="Times New Roman" w:hAnsi="Times New Roman" w:eastAsia="Times New Roman" w:cs="Times New Roman"/>
          <w:i/>
        </w:rPr>
        <w:br w:type="textWrapping"/>
      </w:r>
      <w:r>
        <w:rPr>
          <w:rFonts w:ascii="Times New Roman" w:hAnsi="Times New Roman" w:eastAsia="Times New Roman" w:cs="Times New Roman"/>
          <w:i/>
          <w:sz w:val="32"/>
          <w:szCs w:val="32"/>
        </w:rPr>
        <w:t>Студент:</w:t>
      </w:r>
    </w:p>
    <w:p w14:paraId="00000015">
      <w:pPr>
        <w:spacing w:after="160" w:line="240" w:lineRule="auto"/>
        <w:jc w:val="right"/>
        <w:rPr>
          <w:rFonts w:ascii="Times New Roman" w:hAnsi="Times New Roman" w:eastAsia="Times New Roman" w:cs="Times New Roman"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lang w:val="ru-RU"/>
        </w:rPr>
        <w:t>Саранча Павел Александрович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, </w:t>
      </w:r>
      <w:r>
        <w:rPr>
          <w:rFonts w:ascii="Times New Roman" w:hAnsi="Times New Roman" w:eastAsia="Times New Roman" w:cs="Times New Roman"/>
        </w:rPr>
        <w:br w:type="textWrapping"/>
      </w:r>
      <w:r>
        <w:rPr>
          <w:rFonts w:ascii="Times New Roman" w:hAnsi="Times New Roman" w:eastAsia="Times New Roman" w:cs="Times New Roman"/>
          <w:sz w:val="32"/>
          <w:szCs w:val="32"/>
        </w:rPr>
        <w:t>группа P33</w:t>
      </w:r>
      <w:r>
        <w:rPr>
          <w:rFonts w:ascii="Times New Roman" w:hAnsi="Times New Roman" w:eastAsia="Times New Roman" w:cs="Times New Roman"/>
          <w:sz w:val="32"/>
          <w:szCs w:val="32"/>
          <w:lang w:val="ru-RU"/>
        </w:rPr>
        <w:t>09</w:t>
      </w:r>
    </w:p>
    <w:p w14:paraId="00000016">
      <w:pPr>
        <w:spacing w:after="160" w:line="240" w:lineRule="auto"/>
        <w:jc w:val="right"/>
        <w:rPr>
          <w:rFonts w:ascii="Times New Roman" w:hAnsi="Times New Roman" w:eastAsia="Times New Roman" w:cs="Times New Roman"/>
          <w:sz w:val="32"/>
          <w:szCs w:val="32"/>
        </w:rPr>
      </w:pPr>
    </w:p>
    <w:p w14:paraId="00000017">
      <w:pPr>
        <w:spacing w:line="240" w:lineRule="auto"/>
        <w:jc w:val="right"/>
        <w:rPr>
          <w:rFonts w:ascii="Times New Roman" w:hAnsi="Times New Roman" w:eastAsia="Times New Roman" w:cs="Times New Roman"/>
          <w:i/>
          <w:sz w:val="32"/>
          <w:szCs w:val="32"/>
        </w:rPr>
      </w:pPr>
      <w:r>
        <w:rPr>
          <w:rFonts w:ascii="Times New Roman" w:hAnsi="Times New Roman" w:eastAsia="Times New Roman" w:cs="Times New Roman"/>
          <w:i/>
          <w:sz w:val="32"/>
          <w:szCs w:val="32"/>
        </w:rPr>
        <w:t>Преподаватель:</w:t>
      </w:r>
    </w:p>
    <w:p w14:paraId="00000018">
      <w:pPr>
        <w:wordWrap w:val="0"/>
        <w:spacing w:after="160" w:line="240" w:lineRule="auto"/>
        <w:jc w:val="right"/>
        <w:rPr>
          <w:rFonts w:ascii="Times New Roman" w:hAnsi="Times New Roman" w:eastAsia="Times New Roman" w:cs="Times New Roman"/>
          <w:sz w:val="32"/>
          <w:szCs w:val="32"/>
          <w:lang w:val="ru-RU"/>
        </w:rPr>
      </w:pPr>
      <w:r>
        <w:rPr>
          <w:rFonts w:ascii="Times New Roman" w:hAnsi="Times New Roman" w:eastAsia="Times New Roman" w:cs="Times New Roman"/>
          <w:sz w:val="32"/>
          <w:szCs w:val="32"/>
          <w:lang w:val="ru-RU"/>
        </w:rPr>
        <w:t>Алиев Тауфик Измайлович</w:t>
      </w:r>
    </w:p>
    <w:p w14:paraId="00000019">
      <w:pPr>
        <w:spacing w:after="160" w:line="240" w:lineRule="auto"/>
        <w:rPr>
          <w:rFonts w:ascii="Times New Roman" w:hAnsi="Times New Roman" w:eastAsia="Times New Roman" w:cs="Times New Roman"/>
          <w:sz w:val="32"/>
          <w:szCs w:val="32"/>
        </w:rPr>
      </w:pPr>
    </w:p>
    <w:p w14:paraId="0000001A">
      <w:pPr>
        <w:spacing w:after="160" w:line="240" w:lineRule="auto"/>
        <w:rPr>
          <w:rFonts w:ascii="Times New Roman" w:hAnsi="Times New Roman" w:eastAsia="Times New Roman" w:cs="Times New Roman"/>
          <w:sz w:val="32"/>
          <w:szCs w:val="32"/>
        </w:rPr>
      </w:pPr>
    </w:p>
    <w:p w14:paraId="0000001B">
      <w:pPr>
        <w:spacing w:after="160" w:line="240" w:lineRule="auto"/>
        <w:jc w:val="center"/>
        <w:rPr>
          <w:rFonts w:ascii="Times New Roman" w:hAnsi="Times New Roman" w:eastAsia="Times New Roman" w:cs="Times New Roman"/>
        </w:rPr>
      </w:pPr>
    </w:p>
    <w:p w14:paraId="0000001C">
      <w:pPr>
        <w:spacing w:after="160" w:line="240" w:lineRule="auto"/>
        <w:jc w:val="center"/>
        <w:rPr>
          <w:rFonts w:ascii="Times New Roman" w:hAnsi="Times New Roman" w:eastAsia="Times New Roman" w:cs="Times New Roman"/>
        </w:rPr>
      </w:pPr>
    </w:p>
    <w:p w14:paraId="0000001D">
      <w:pPr>
        <w:spacing w:after="160" w:line="240" w:lineRule="auto"/>
        <w:jc w:val="center"/>
        <w:rPr>
          <w:rFonts w:ascii="Times New Roman" w:hAnsi="Times New Roman" w:eastAsia="Times New Roman" w:cs="Times New Roman"/>
        </w:rPr>
      </w:pPr>
    </w:p>
    <w:p w14:paraId="0000001E">
      <w:pPr>
        <w:spacing w:after="160" w:line="240" w:lineRule="auto"/>
        <w:jc w:val="center"/>
        <w:rPr>
          <w:rFonts w:ascii="Times New Roman" w:hAnsi="Times New Roman" w:eastAsia="Times New Roman" w:cs="Times New Roman"/>
        </w:rPr>
      </w:pPr>
    </w:p>
    <w:p w14:paraId="0000001F">
      <w:pPr>
        <w:spacing w:after="160" w:line="240" w:lineRule="auto"/>
        <w:jc w:val="center"/>
        <w:rPr>
          <w:rFonts w:ascii="Times New Roman" w:hAnsi="Times New Roman" w:eastAsia="Times New Roman" w:cs="Times New Roman"/>
        </w:rPr>
      </w:pPr>
    </w:p>
    <w:p w14:paraId="79CD65CA">
      <w:pPr>
        <w:spacing w:line="240" w:lineRule="auto"/>
        <w:jc w:val="center"/>
      </w:pPr>
      <w:r>
        <w:rPr>
          <w:rFonts w:ascii="Times New Roman" w:hAnsi="Times New Roman" w:eastAsia="Times New Roman" w:cs="Times New Roman"/>
          <w:sz w:val="26"/>
          <w:szCs w:val="26"/>
        </w:rPr>
        <w:t>г. Санкт-Петербург, 202</w:t>
      </w:r>
      <w:r>
        <w:rPr>
          <w:rFonts w:ascii="Times New Roman" w:hAnsi="Times New Roman" w:eastAsia="Times New Roman" w:cs="Times New Roman"/>
          <w:sz w:val="26"/>
          <w:szCs w:val="26"/>
          <w:lang w:val="ru-RU"/>
        </w:rPr>
        <w:t>6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г.</w:t>
      </w:r>
      <w:r>
        <w:br w:type="page"/>
      </w:r>
    </w:p>
    <w:p w14:paraId="5FB2C5BD">
      <w:pPr>
        <w:spacing w:line="240" w:lineRule="auto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Содержание</w:t>
      </w:r>
    </w:p>
    <w:p w14:paraId="0A17F4A6">
      <w:pPr>
        <w:spacing w:line="240" w:lineRule="auto"/>
        <w:jc w:val="left"/>
        <w:rPr>
          <w:b/>
          <w:bCs/>
          <w:sz w:val="32"/>
          <w:szCs w:val="32"/>
        </w:rPr>
      </w:pPr>
    </w:p>
    <w:sdt>
      <w:sdtPr>
        <w:id w:val="1893623008"/>
        <w:docPartObj>
          <w:docPartGallery w:val="Table of Contents"/>
          <w:docPartUnique/>
        </w:docPartObj>
      </w:sdtPr>
      <w:sdtContent>
        <w:p w14:paraId="3DBE7C9E">
          <w:pPr>
            <w:pStyle w:val="11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r>
            <w:fldChar w:fldCharType="begin"/>
          </w:r>
          <w:r>
            <w:instrText xml:space="preserve"> HYPERLINK \l "_Toc1760294237" \h </w:instrText>
          </w:r>
          <w:r>
            <w:fldChar w:fldCharType="separate"/>
          </w:r>
          <w:r>
            <w:rPr>
              <w:rStyle w:val="10"/>
            </w:rPr>
            <w:t>Цель работы</w:t>
          </w:r>
          <w:r>
            <w:tab/>
          </w:r>
          <w:r>
            <w:fldChar w:fldCharType="begin"/>
          </w:r>
          <w:r>
            <w:instrText xml:space="preserve">PAGEREF _Toc1760294237 \h</w:instrText>
          </w:r>
          <w:r>
            <w:fldChar w:fldCharType="separate"/>
          </w:r>
          <w:r>
            <w:rPr>
              <w:rStyle w:val="10"/>
            </w:rPr>
            <w:t>2</w:t>
          </w:r>
          <w:r>
            <w:fldChar w:fldCharType="end"/>
          </w:r>
          <w:r>
            <w:fldChar w:fldCharType="end"/>
          </w:r>
        </w:p>
        <w:p w14:paraId="0F987615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"_Toc242780879" \h </w:instrText>
          </w:r>
          <w:r>
            <w:fldChar w:fldCharType="separate"/>
          </w:r>
          <w:r>
            <w:rPr>
              <w:rStyle w:val="10"/>
            </w:rPr>
            <w:t>Краткое описание работы</w:t>
          </w:r>
          <w:r>
            <w:tab/>
          </w:r>
          <w:r>
            <w:fldChar w:fldCharType="begin"/>
          </w:r>
          <w:r>
            <w:instrText xml:space="preserve">PAGEREF _Toc242780879 \h</w:instrText>
          </w:r>
          <w:r>
            <w:fldChar w:fldCharType="separate"/>
          </w:r>
          <w:r>
            <w:rPr>
              <w:rStyle w:val="10"/>
            </w:rPr>
            <w:t>3</w:t>
          </w:r>
          <w:r>
            <w:fldChar w:fldCharType="end"/>
          </w:r>
          <w:r>
            <w:fldChar w:fldCharType="end"/>
          </w:r>
        </w:p>
        <w:p w14:paraId="0BA51AB3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"_Toc1401207708" \h </w:instrText>
          </w:r>
          <w:r>
            <w:fldChar w:fldCharType="separate"/>
          </w:r>
          <w:r>
            <w:rPr>
              <w:rStyle w:val="10"/>
            </w:rPr>
            <w:t>Вариант</w:t>
          </w:r>
          <w:r>
            <w:tab/>
          </w:r>
          <w:r>
            <w:fldChar w:fldCharType="begin"/>
          </w:r>
          <w:r>
            <w:instrText xml:space="preserve">PAGEREF _Toc1401207708 \h</w:instrText>
          </w:r>
          <w:r>
            <w:fldChar w:fldCharType="separate"/>
          </w:r>
          <w:r>
            <w:rPr>
              <w:rStyle w:val="10"/>
            </w:rPr>
            <w:t>3</w:t>
          </w:r>
          <w:r>
            <w:fldChar w:fldCharType="end"/>
          </w:r>
          <w:r>
            <w:fldChar w:fldCharType="end"/>
          </w:r>
        </w:p>
        <w:p w14:paraId="138C5606">
          <w:pPr>
            <w:pStyle w:val="11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"_Toc802433826" \h </w:instrText>
          </w:r>
          <w:r>
            <w:fldChar w:fldCharType="separate"/>
          </w:r>
          <w:r>
            <w:rPr>
              <w:rStyle w:val="10"/>
            </w:rPr>
            <w:t>Этап 1. Сеть с одним маршрутизатором</w:t>
          </w:r>
          <w:r>
            <w:tab/>
          </w:r>
          <w:r>
            <w:fldChar w:fldCharType="begin"/>
          </w:r>
          <w:r>
            <w:instrText xml:space="preserve">PAGEREF _Toc802433826 \h</w:instrText>
          </w:r>
          <w:r>
            <w:fldChar w:fldCharType="separate"/>
          </w:r>
          <w:r>
            <w:rPr>
              <w:rStyle w:val="10"/>
            </w:rPr>
            <w:t>4</w:t>
          </w:r>
          <w:r>
            <w:fldChar w:fldCharType="end"/>
          </w:r>
          <w:r>
            <w:fldChar w:fldCharType="end"/>
          </w:r>
        </w:p>
        <w:p w14:paraId="45A60C49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"_Toc1504655337" \h </w:instrText>
          </w:r>
          <w:r>
            <w:fldChar w:fldCharType="separate"/>
          </w:r>
          <w:r>
            <w:rPr>
              <w:rStyle w:val="10"/>
            </w:rPr>
            <w:t>Построение сети</w:t>
          </w:r>
          <w:r>
            <w:tab/>
          </w:r>
          <w:r>
            <w:fldChar w:fldCharType="begin"/>
          </w:r>
          <w:r>
            <w:instrText xml:space="preserve">PAGEREF _Toc1504655337 \h</w:instrText>
          </w:r>
          <w:r>
            <w:fldChar w:fldCharType="separate"/>
          </w:r>
          <w:r>
            <w:rPr>
              <w:rStyle w:val="10"/>
            </w:rPr>
            <w:t>5</w:t>
          </w:r>
          <w:r>
            <w:fldChar w:fldCharType="end"/>
          </w:r>
          <w:r>
            <w:fldChar w:fldCharType="end"/>
          </w:r>
        </w:p>
        <w:p w14:paraId="5097BBE7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"_Toc1679030105" \h </w:instrText>
          </w:r>
          <w:r>
            <w:fldChar w:fldCharType="separate"/>
          </w:r>
          <w:r>
            <w:rPr>
              <w:rStyle w:val="10"/>
            </w:rPr>
            <w:t>Таблица маршрутизации</w:t>
          </w:r>
          <w:r>
            <w:tab/>
          </w:r>
          <w:r>
            <w:fldChar w:fldCharType="begin"/>
          </w:r>
          <w:r>
            <w:instrText xml:space="preserve">PAGEREF _Toc1679030105 \h</w:instrText>
          </w:r>
          <w:r>
            <w:fldChar w:fldCharType="separate"/>
          </w:r>
          <w:r>
            <w:rPr>
              <w:rStyle w:val="10"/>
            </w:rPr>
            <w:t>5</w:t>
          </w:r>
          <w:r>
            <w:fldChar w:fldCharType="end"/>
          </w:r>
          <w:r>
            <w:fldChar w:fldCharType="end"/>
          </w:r>
        </w:p>
        <w:p w14:paraId="175FCD1E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"_Toc1286291000" \h </w:instrText>
          </w:r>
          <w:r>
            <w:fldChar w:fldCharType="separate"/>
          </w:r>
          <w:r>
            <w:rPr>
              <w:rStyle w:val="10"/>
            </w:rPr>
            <w:t>Настройка компьютеров</w:t>
          </w:r>
          <w:r>
            <w:tab/>
          </w:r>
          <w:r>
            <w:fldChar w:fldCharType="begin"/>
          </w:r>
          <w:r>
            <w:instrText xml:space="preserve">PAGEREF _Toc1286291000 \h</w:instrText>
          </w:r>
          <w:r>
            <w:fldChar w:fldCharType="separate"/>
          </w:r>
          <w:r>
            <w:rPr>
              <w:rStyle w:val="10"/>
            </w:rPr>
            <w:t>6</w:t>
          </w:r>
          <w:r>
            <w:fldChar w:fldCharType="end"/>
          </w:r>
          <w:r>
            <w:fldChar w:fldCharType="end"/>
          </w:r>
        </w:p>
        <w:p w14:paraId="1EB0A087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"_Toc573087930" \h </w:instrText>
          </w:r>
          <w:r>
            <w:fldChar w:fldCharType="separate"/>
          </w:r>
          <w:r>
            <w:rPr>
              <w:rStyle w:val="10"/>
            </w:rPr>
            <w:t>Тестирование сети</w:t>
          </w:r>
          <w:r>
            <w:tab/>
          </w:r>
          <w:r>
            <w:fldChar w:fldCharType="begin"/>
          </w:r>
          <w:r>
            <w:instrText xml:space="preserve">PAGEREF _Toc573087930 \h</w:instrText>
          </w:r>
          <w:r>
            <w:fldChar w:fldCharType="separate"/>
          </w:r>
          <w:r>
            <w:rPr>
              <w:rStyle w:val="10"/>
            </w:rPr>
            <w:t>7</w:t>
          </w:r>
          <w:r>
            <w:fldChar w:fldCharType="end"/>
          </w:r>
          <w:r>
            <w:fldChar w:fldCharType="end"/>
          </w:r>
        </w:p>
        <w:p w14:paraId="3F684C9F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"_Toc461944068" \h </w:instrText>
          </w:r>
          <w:r>
            <w:fldChar w:fldCharType="separate"/>
          </w:r>
          <w:r>
            <w:rPr>
              <w:rStyle w:val="10"/>
            </w:rPr>
            <w:t>Отправка пакетов</w:t>
          </w:r>
          <w:r>
            <w:tab/>
          </w:r>
          <w:r>
            <w:fldChar w:fldCharType="begin"/>
          </w:r>
          <w:r>
            <w:instrText xml:space="preserve">PAGEREF _Toc461944068 \h</w:instrText>
          </w:r>
          <w:r>
            <w:fldChar w:fldCharType="separate"/>
          </w:r>
          <w:r>
            <w:rPr>
              <w:rStyle w:val="10"/>
            </w:rPr>
            <w:t>8</w:t>
          </w:r>
          <w:r>
            <w:fldChar w:fldCharType="end"/>
          </w:r>
          <w:r>
            <w:fldChar w:fldCharType="end"/>
          </w:r>
        </w:p>
        <w:p w14:paraId="6F984F20">
          <w:pPr>
            <w:pStyle w:val="11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"_Toc881018196" \h </w:instrText>
          </w:r>
          <w:r>
            <w:fldChar w:fldCharType="separate"/>
          </w:r>
          <w:r>
            <w:rPr>
              <w:rStyle w:val="10"/>
            </w:rPr>
            <w:t>Этап 2. Сеть с двумя маршрутизаторами</w:t>
          </w:r>
          <w:r>
            <w:tab/>
          </w:r>
          <w:r>
            <w:fldChar w:fldCharType="begin"/>
          </w:r>
          <w:r>
            <w:instrText xml:space="preserve">PAGEREF _Toc881018196 \h</w:instrText>
          </w:r>
          <w:r>
            <w:fldChar w:fldCharType="separate"/>
          </w:r>
          <w:r>
            <w:rPr>
              <w:rStyle w:val="10"/>
            </w:rPr>
            <w:t>9</w:t>
          </w:r>
          <w:r>
            <w:fldChar w:fldCharType="end"/>
          </w:r>
          <w:r>
            <w:fldChar w:fldCharType="end"/>
          </w:r>
        </w:p>
        <w:p w14:paraId="79D531CC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"_Toc2013818215" \h </w:instrText>
          </w:r>
          <w:r>
            <w:fldChar w:fldCharType="separate"/>
          </w:r>
          <w:r>
            <w:rPr>
              <w:rStyle w:val="10"/>
            </w:rPr>
            <w:t>Построение сети</w:t>
          </w:r>
          <w:r>
            <w:tab/>
          </w:r>
          <w:r>
            <w:fldChar w:fldCharType="begin"/>
          </w:r>
          <w:r>
            <w:instrText xml:space="preserve">PAGEREF _Toc2013818215 \h</w:instrText>
          </w:r>
          <w:r>
            <w:fldChar w:fldCharType="separate"/>
          </w:r>
          <w:r>
            <w:rPr>
              <w:rStyle w:val="10"/>
            </w:rPr>
            <w:t>10</w:t>
          </w:r>
          <w:r>
            <w:fldChar w:fldCharType="end"/>
          </w:r>
          <w:r>
            <w:fldChar w:fldCharType="end"/>
          </w:r>
        </w:p>
        <w:p w14:paraId="5EDE4F2A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"_Toc1512414041" \h </w:instrText>
          </w:r>
          <w:r>
            <w:fldChar w:fldCharType="separate"/>
          </w:r>
          <w:r>
            <w:rPr>
              <w:rStyle w:val="10"/>
            </w:rPr>
            <w:t>Таблица маршрутизации</w:t>
          </w:r>
          <w:r>
            <w:tab/>
          </w:r>
          <w:r>
            <w:fldChar w:fldCharType="begin"/>
          </w:r>
          <w:r>
            <w:instrText xml:space="preserve">PAGEREF _Toc1512414041 \h</w:instrText>
          </w:r>
          <w:r>
            <w:fldChar w:fldCharType="separate"/>
          </w:r>
          <w:r>
            <w:rPr>
              <w:rStyle w:val="10"/>
            </w:rPr>
            <w:t>10</w:t>
          </w:r>
          <w:r>
            <w:fldChar w:fldCharType="end"/>
          </w:r>
          <w:r>
            <w:fldChar w:fldCharType="end"/>
          </w:r>
        </w:p>
        <w:p w14:paraId="642261C1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"_Toc1801771193" \h </w:instrText>
          </w:r>
          <w:r>
            <w:fldChar w:fldCharType="separate"/>
          </w:r>
          <w:r>
            <w:rPr>
              <w:rStyle w:val="10"/>
            </w:rPr>
            <w:t>Тестирование сети</w:t>
          </w:r>
          <w:r>
            <w:tab/>
          </w:r>
          <w:r>
            <w:fldChar w:fldCharType="begin"/>
          </w:r>
          <w:r>
            <w:instrText xml:space="preserve">PAGEREF _Toc1801771193 \h</w:instrText>
          </w:r>
          <w:r>
            <w:fldChar w:fldCharType="separate"/>
          </w:r>
          <w:r>
            <w:rPr>
              <w:rStyle w:val="10"/>
            </w:rPr>
            <w:t>11</w:t>
          </w:r>
          <w:r>
            <w:fldChar w:fldCharType="end"/>
          </w:r>
          <w:r>
            <w:fldChar w:fldCharType="end"/>
          </w:r>
        </w:p>
        <w:p w14:paraId="78068B57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"_Toc1726150743" \h </w:instrText>
          </w:r>
          <w:r>
            <w:fldChar w:fldCharType="separate"/>
          </w:r>
          <w:r>
            <w:rPr>
              <w:rStyle w:val="10"/>
            </w:rPr>
            <w:t>Отправка пакетов</w:t>
          </w:r>
          <w:r>
            <w:tab/>
          </w:r>
          <w:r>
            <w:fldChar w:fldCharType="begin"/>
          </w:r>
          <w:r>
            <w:instrText xml:space="preserve">PAGEREF _Toc1726150743 \h</w:instrText>
          </w:r>
          <w:r>
            <w:fldChar w:fldCharType="separate"/>
          </w:r>
          <w:r>
            <w:rPr>
              <w:rStyle w:val="10"/>
            </w:rPr>
            <w:t>12</w:t>
          </w:r>
          <w:r>
            <w:fldChar w:fldCharType="end"/>
          </w:r>
          <w:r>
            <w:fldChar w:fldCharType="end"/>
          </w:r>
        </w:p>
        <w:p w14:paraId="37CE6384">
          <w:pPr>
            <w:pStyle w:val="11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"_Toc1979975189" \h </w:instrText>
          </w:r>
          <w:r>
            <w:fldChar w:fldCharType="separate"/>
          </w:r>
          <w:r>
            <w:rPr>
              <w:rStyle w:val="10"/>
            </w:rPr>
            <w:t>Этап 3. Сеть с тремя маршрутизаторами</w:t>
          </w:r>
          <w:r>
            <w:tab/>
          </w:r>
          <w:r>
            <w:fldChar w:fldCharType="begin"/>
          </w:r>
          <w:r>
            <w:instrText xml:space="preserve">PAGEREF _Toc1979975189 \h</w:instrText>
          </w:r>
          <w:r>
            <w:fldChar w:fldCharType="separate"/>
          </w:r>
          <w:r>
            <w:rPr>
              <w:rStyle w:val="10"/>
            </w:rPr>
            <w:t>12</w:t>
          </w:r>
          <w:r>
            <w:fldChar w:fldCharType="end"/>
          </w:r>
          <w:r>
            <w:fldChar w:fldCharType="end"/>
          </w:r>
        </w:p>
        <w:p w14:paraId="5DAE7B05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"_Toc1801567111" \h </w:instrText>
          </w:r>
          <w:r>
            <w:fldChar w:fldCharType="separate"/>
          </w:r>
          <w:r>
            <w:rPr>
              <w:rStyle w:val="10"/>
            </w:rPr>
            <w:t>Построение сети</w:t>
          </w:r>
          <w:r>
            <w:tab/>
          </w:r>
          <w:r>
            <w:fldChar w:fldCharType="begin"/>
          </w:r>
          <w:r>
            <w:instrText xml:space="preserve">PAGEREF _Toc1801567111 \h</w:instrText>
          </w:r>
          <w:r>
            <w:fldChar w:fldCharType="separate"/>
          </w:r>
          <w:r>
            <w:rPr>
              <w:rStyle w:val="10"/>
            </w:rPr>
            <w:t>13</w:t>
          </w:r>
          <w:r>
            <w:fldChar w:fldCharType="end"/>
          </w:r>
          <w:r>
            <w:fldChar w:fldCharType="end"/>
          </w:r>
        </w:p>
        <w:p w14:paraId="3F4AE28B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"_Toc1902150913" \h </w:instrText>
          </w:r>
          <w:r>
            <w:fldChar w:fldCharType="separate"/>
          </w:r>
          <w:r>
            <w:rPr>
              <w:rStyle w:val="10"/>
            </w:rPr>
            <w:t>Таблица маршрутизации</w:t>
          </w:r>
          <w:r>
            <w:tab/>
          </w:r>
          <w:r>
            <w:fldChar w:fldCharType="begin"/>
          </w:r>
          <w:r>
            <w:instrText xml:space="preserve">PAGEREF _Toc1902150913 \h</w:instrText>
          </w:r>
          <w:r>
            <w:fldChar w:fldCharType="separate"/>
          </w:r>
          <w:r>
            <w:rPr>
              <w:rStyle w:val="10"/>
            </w:rPr>
            <w:t>13</w:t>
          </w:r>
          <w:r>
            <w:fldChar w:fldCharType="end"/>
          </w:r>
          <w:r>
            <w:fldChar w:fldCharType="end"/>
          </w:r>
        </w:p>
        <w:p w14:paraId="095BE746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"_Toc772780739" \h </w:instrText>
          </w:r>
          <w:r>
            <w:fldChar w:fldCharType="separate"/>
          </w:r>
          <w:r>
            <w:rPr>
              <w:rStyle w:val="10"/>
            </w:rPr>
            <w:t>Настройка компьютеров</w:t>
          </w:r>
          <w:r>
            <w:tab/>
          </w:r>
          <w:r>
            <w:fldChar w:fldCharType="begin"/>
          </w:r>
          <w:r>
            <w:instrText xml:space="preserve">PAGEREF _Toc772780739 \h</w:instrText>
          </w:r>
          <w:r>
            <w:fldChar w:fldCharType="separate"/>
          </w:r>
          <w:r>
            <w:rPr>
              <w:rStyle w:val="10"/>
            </w:rPr>
            <w:t>15</w:t>
          </w:r>
          <w:r>
            <w:fldChar w:fldCharType="end"/>
          </w:r>
          <w:r>
            <w:fldChar w:fldCharType="end"/>
          </w:r>
        </w:p>
        <w:p w14:paraId="4AA9BF2E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"_Toc1910320161" \h </w:instrText>
          </w:r>
          <w:r>
            <w:fldChar w:fldCharType="separate"/>
          </w:r>
          <w:r>
            <w:rPr>
              <w:rStyle w:val="10"/>
            </w:rPr>
            <w:t>Тестирование сети</w:t>
          </w:r>
          <w:r>
            <w:tab/>
          </w:r>
          <w:r>
            <w:fldChar w:fldCharType="begin"/>
          </w:r>
          <w:r>
            <w:instrText xml:space="preserve">PAGEREF _Toc1910320161 \h</w:instrText>
          </w:r>
          <w:r>
            <w:fldChar w:fldCharType="separate"/>
          </w:r>
          <w:r>
            <w:rPr>
              <w:rStyle w:val="10"/>
            </w:rPr>
            <w:t>15</w:t>
          </w:r>
          <w:r>
            <w:fldChar w:fldCharType="end"/>
          </w:r>
          <w:r>
            <w:fldChar w:fldCharType="end"/>
          </w:r>
        </w:p>
        <w:p w14:paraId="633DBBE4">
          <w:pPr>
            <w:pStyle w:val="12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"_Toc1691146282" \h </w:instrText>
          </w:r>
          <w:r>
            <w:fldChar w:fldCharType="separate"/>
          </w:r>
          <w:r>
            <w:rPr>
              <w:rStyle w:val="10"/>
            </w:rPr>
            <w:t>Отправка пакетов</w:t>
          </w:r>
          <w:r>
            <w:tab/>
          </w:r>
          <w:r>
            <w:fldChar w:fldCharType="begin"/>
          </w:r>
          <w:r>
            <w:instrText xml:space="preserve">PAGEREF _Toc1691146282 \h</w:instrText>
          </w:r>
          <w:r>
            <w:fldChar w:fldCharType="separate"/>
          </w:r>
          <w:r>
            <w:rPr>
              <w:rStyle w:val="10"/>
            </w:rPr>
            <w:t>15</w:t>
          </w:r>
          <w:r>
            <w:fldChar w:fldCharType="end"/>
          </w:r>
          <w:r>
            <w:fldChar w:fldCharType="end"/>
          </w:r>
        </w:p>
        <w:p w14:paraId="417CC0A6">
          <w:pPr>
            <w:pStyle w:val="11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"_Toc498160531" \h </w:instrText>
          </w:r>
          <w:r>
            <w:fldChar w:fldCharType="separate"/>
          </w:r>
          <w:r>
            <w:rPr>
              <w:rStyle w:val="10"/>
            </w:rPr>
            <w:t>Динамическая маршрутизация по протоколу RIP</w:t>
          </w:r>
          <w:r>
            <w:tab/>
          </w:r>
          <w:r>
            <w:fldChar w:fldCharType="begin"/>
          </w:r>
          <w:r>
            <w:instrText xml:space="preserve">PAGEREF _Toc498160531 \h</w:instrText>
          </w:r>
          <w:r>
            <w:fldChar w:fldCharType="separate"/>
          </w:r>
          <w:r>
            <w:rPr>
              <w:rStyle w:val="10"/>
            </w:rPr>
            <w:t>15</w:t>
          </w:r>
          <w:r>
            <w:fldChar w:fldCharType="end"/>
          </w:r>
          <w:r>
            <w:fldChar w:fldCharType="end"/>
          </w:r>
        </w:p>
        <w:p w14:paraId="737C9E0D">
          <w:pPr>
            <w:pStyle w:val="11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"_Toc48123083" \h </w:instrText>
          </w:r>
          <w:r>
            <w:fldChar w:fldCharType="separate"/>
          </w:r>
          <w:r>
            <w:rPr>
              <w:rStyle w:val="10"/>
            </w:rPr>
            <w:t>Автоматическое получение сетевых настроек по DHCP</w:t>
          </w:r>
          <w:r>
            <w:tab/>
          </w:r>
          <w:r>
            <w:fldChar w:fldCharType="begin"/>
          </w:r>
          <w:r>
            <w:instrText xml:space="preserve">PAGEREF _Toc48123083 \h</w:instrText>
          </w:r>
          <w:r>
            <w:fldChar w:fldCharType="separate"/>
          </w:r>
          <w:r>
            <w:rPr>
              <w:rStyle w:val="10"/>
            </w:rPr>
            <w:t>15</w:t>
          </w:r>
          <w:r>
            <w:fldChar w:fldCharType="end"/>
          </w:r>
          <w:r>
            <w:fldChar w:fldCharType="end"/>
          </w:r>
        </w:p>
        <w:p w14:paraId="4E93FD2D">
          <w:pPr>
            <w:pStyle w:val="11"/>
            <w:tabs>
              <w:tab w:val="right" w:leader="dot" w:pos="10770"/>
            </w:tabs>
            <w:bidi w:val="0"/>
            <w:rPr>
              <w:rStyle w:val="10"/>
            </w:rPr>
          </w:pPr>
          <w:r>
            <w:fldChar w:fldCharType="begin"/>
          </w:r>
          <w:r>
            <w:instrText xml:space="preserve"> HYPERLINK \l "_Toc371874213" \h </w:instrText>
          </w:r>
          <w:r>
            <w:fldChar w:fldCharType="separate"/>
          </w:r>
          <w:r>
            <w:rPr>
              <w:rStyle w:val="10"/>
            </w:rPr>
            <w:t>Вывод</w:t>
          </w:r>
          <w:r>
            <w:tab/>
          </w:r>
          <w:r>
            <w:fldChar w:fldCharType="begin"/>
          </w:r>
          <w:r>
            <w:instrText xml:space="preserve">PAGEREF _Toc371874213 \h</w:instrText>
          </w:r>
          <w:r>
            <w:fldChar w:fldCharType="separate"/>
          </w:r>
          <w:r>
            <w:rPr>
              <w:rStyle w:val="10"/>
            </w:rPr>
            <w:t>15</w:t>
          </w:r>
          <w:r>
            <w:fldChar w:fldCharType="end"/>
          </w:r>
          <w:r>
            <w:fldChar w:fldCharType="end"/>
          </w:r>
          <w:r>
            <w:fldChar w:fldCharType="end"/>
          </w:r>
        </w:p>
      </w:sdtContent>
    </w:sdt>
    <w:p w14:paraId="5A29C4A0">
      <w:pPr>
        <w:rPr>
          <w:rFonts w:ascii="Times New Roman" w:hAnsi="Times New Roman" w:eastAsia="Times New Roman" w:cs="Times New Roman"/>
          <w:b/>
          <w:sz w:val="32"/>
          <w:szCs w:val="32"/>
          <w:lang w:val="ru-RU"/>
        </w:rPr>
      </w:pPr>
    </w:p>
    <w:p w14:paraId="0000003B">
      <w:pPr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0000003C">
      <w:pPr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br w:type="page"/>
      </w:r>
    </w:p>
    <w:p w14:paraId="0000003D">
      <w:pPr>
        <w:pStyle w:val="2"/>
        <w:spacing w:before="0" w:after="0" w:line="240" w:lineRule="auto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bookmarkStart w:id="0" w:name="_ucvitdye73bf"/>
      <w:bookmarkEnd w:id="0"/>
      <w:bookmarkStart w:id="1" w:name="_Toc1760294237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Цель работы</w:t>
      </w:r>
      <w:bookmarkEnd w:id="1"/>
    </w:p>
    <w:p w14:paraId="0000003E">
      <w:pPr>
        <w:spacing w:before="20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Целью данной лабораторной работы является изучение принципов конфигурирования и процессов функционирования компьютерных сетей, представляющих собой несколько подсетей, связанных с помощью маршрутизаторов, процессов автоматического распределения сетевых адресов, принципов статической маршрутизации и динамической маршрутизации, а также передачи данных на основе протоколов UDP и TCP.</w:t>
      </w:r>
    </w:p>
    <w:p w14:paraId="0000003F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40">
      <w:pPr>
        <w:pStyle w:val="3"/>
        <w:spacing w:before="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2" w:name="_10limrdai1zh"/>
      <w:bookmarkEnd w:id="2"/>
      <w:bookmarkStart w:id="3" w:name="_Toc24278087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Краткое описание работы</w:t>
      </w:r>
      <w:bookmarkEnd w:id="3"/>
    </w:p>
    <w:p w14:paraId="00000041">
      <w:pPr>
        <w:spacing w:before="20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 процессе выполнения лабораторной работы необходимо:</w:t>
      </w:r>
    </w:p>
    <w:p w14:paraId="00000042">
      <w:pPr>
        <w:numPr>
          <w:ilvl w:val="0"/>
          <w:numId w:val="1"/>
        </w:numPr>
        <w:spacing w:before="20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построить модели маршрутизируемых компьютерных сетей, представляющих собой несколько подсетей, объединенных в одну автономную систему, в соответствии с заданными вариантами топологий, представленными в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Приложении </w:t>
      </w:r>
      <w:r>
        <w:rPr>
          <w:rFonts w:ascii="Times New Roman" w:hAnsi="Times New Roman" w:eastAsia="Times New Roman" w:cs="Times New Roman"/>
          <w:sz w:val="28"/>
          <w:szCs w:val="28"/>
        </w:rPr>
        <w:t>(В1 – В10);</w:t>
      </w:r>
    </w:p>
    <w:p w14:paraId="00000043">
      <w:pPr>
        <w:numPr>
          <w:ilvl w:val="0"/>
          <w:numId w:val="1"/>
        </w:num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выполнить настройку сети при статической маршрутизации, заключающуюся в присвоении IP-адресов интерфейсам сети и ручном заполнении таблиц маршрутизации;</w:t>
      </w:r>
    </w:p>
    <w:p w14:paraId="00000044">
      <w:pPr>
        <w:numPr>
          <w:ilvl w:val="0"/>
          <w:numId w:val="1"/>
        </w:num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промоделировать работу сети при использовании динамической маршрутизации на основе протокола RIP и при автоматическом распределении IP-адресов на основе протокола DHCP;</w:t>
      </w:r>
    </w:p>
    <w:p w14:paraId="00000045">
      <w:pPr>
        <w:numPr>
          <w:ilvl w:val="0"/>
          <w:numId w:val="1"/>
        </w:num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выполнить тестирование построенных сетей путем проведения экспериментов по передаче данных на основе протоколов UDP и TCP;</w:t>
      </w:r>
    </w:p>
    <w:p w14:paraId="00000046">
      <w:pPr>
        <w:numPr>
          <w:ilvl w:val="0"/>
          <w:numId w:val="1"/>
        </w:num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проанализировать результаты тестирования и сформулировать выводы об эффективности сетей с разными топологиями;</w:t>
      </w:r>
    </w:p>
    <w:p w14:paraId="00000047">
      <w:pPr>
        <w:numPr>
          <w:ilvl w:val="0"/>
          <w:numId w:val="1"/>
        </w:num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сохранить разработанные модели локальных сетей для демонстрации процессов передачи данных при защите лабораторной работы.</w:t>
      </w:r>
    </w:p>
    <w:p w14:paraId="00000048">
      <w:pPr>
        <w:pStyle w:val="3"/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4" w:name="_xegpdcqvi3sj"/>
      <w:bookmarkEnd w:id="4"/>
      <w:bookmarkStart w:id="5" w:name="_Toc1401207708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Вариант</w:t>
      </w:r>
      <w:bookmarkEnd w:id="5"/>
    </w:p>
    <w:p w14:paraId="00000049">
      <w:pPr>
        <w:spacing w:before="200" w:after="200"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Вариант по номеру студента в списке группы в ИСУ: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</w:t>
      </w:r>
    </w:p>
    <w:p w14:paraId="0000004A">
      <w:pPr>
        <w:spacing w:line="240" w:lineRule="auto"/>
      </w:pPr>
      <w:r>
        <w:drawing>
          <wp:inline distT="0" distB="0" distL="114300" distR="114300">
            <wp:extent cx="6847205" cy="532765"/>
            <wp:effectExtent l="0" t="0" r="0" b="0"/>
            <wp:docPr id="10987574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57454" name="drawi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7619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837680" cy="275590"/>
            <wp:effectExtent l="0" t="0" r="0" b="0"/>
            <wp:docPr id="30172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2653" name="drawi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38095" cy="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B">
      <w:pPr>
        <w:spacing w:line="240" w:lineRule="auto"/>
        <w:rPr>
          <w:rFonts w:ascii="Times New Roman" w:hAnsi="Times New Roman" w:eastAsia="Times New Roman" w:cs="Times New Roman"/>
          <w:b/>
        </w:rPr>
      </w:pPr>
    </w:p>
    <w:p w14:paraId="0000004C">
      <w:pPr>
        <w:numPr>
          <w:ilvl w:val="0"/>
          <w:numId w:val="2"/>
        </w:numPr>
        <w:spacing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Класс B: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"/>
        </w:rPr>
        <w:t>214.16.14.12</w:t>
      </w:r>
    </w:p>
    <w:p w14:paraId="0000004D">
      <w:pPr>
        <w:spacing w:line="240" w:lineRule="auto"/>
        <w:rPr>
          <w:rFonts w:ascii="Times New Roman" w:hAnsi="Times New Roman" w:eastAsia="Times New Roman" w:cs="Times New Roman"/>
          <w:b/>
          <w:sz w:val="28"/>
          <w:szCs w:val="28"/>
        </w:rPr>
      </w:pPr>
    </w:p>
    <w:p w14:paraId="0000004E">
      <w:pPr>
        <w:pStyle w:val="2"/>
        <w:spacing w:before="0" w:after="0" w:line="240" w:lineRule="auto"/>
        <w:rPr>
          <w:rFonts w:ascii="Times New Roman" w:hAnsi="Times New Roman" w:eastAsia="Times New Roman" w:cs="Times New Roman"/>
          <w:b/>
          <w:sz w:val="32"/>
          <w:szCs w:val="32"/>
        </w:rPr>
      </w:pPr>
      <w:bookmarkStart w:id="6" w:name="_bl35kj2cq5dc" w:colFirst="0" w:colLast="0"/>
      <w:bookmarkEnd w:id="6"/>
      <w:r>
        <w:br w:type="page"/>
      </w:r>
    </w:p>
    <w:p w14:paraId="0000004F">
      <w:pPr>
        <w:pStyle w:val="2"/>
        <w:spacing w:before="0" w:after="0" w:line="240" w:lineRule="auto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bookmarkStart w:id="7" w:name="_ecs114j81z87"/>
      <w:bookmarkEnd w:id="7"/>
      <w:bookmarkStart w:id="8" w:name="_Toc802433826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Этап 1. Сеть с одним маршрутизатором</w:t>
      </w:r>
      <w:bookmarkEnd w:id="8"/>
    </w:p>
    <w:p w14:paraId="00000050">
      <w:pPr>
        <w:spacing w:line="240" w:lineRule="auto"/>
        <w:rPr>
          <w:rFonts w:ascii="Times New Roman" w:hAnsi="Times New Roman" w:eastAsia="Times New Roman" w:cs="Times New Roman"/>
          <w:sz w:val="20"/>
          <w:szCs w:val="20"/>
        </w:rPr>
      </w:pPr>
    </w:p>
    <w:p w14:paraId="00000051">
      <w:pPr>
        <w:spacing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0"/>
          <w:szCs w:val="20"/>
        </w:rPr>
        <w:drawing>
          <wp:inline distT="0" distB="0" distL="0" distR="0">
            <wp:extent cx="4408805" cy="1842770"/>
            <wp:effectExtent l="0" t="0" r="0" b="0"/>
            <wp:docPr id="6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9324" cy="184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2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53">
      <w:pPr>
        <w:pStyle w:val="3"/>
        <w:spacing w:before="0" w:after="200" w:line="240" w:lineRule="auto"/>
        <w:rPr>
          <w:rFonts w:ascii="Times New Roman" w:hAnsi="Times New Roman" w:eastAsia="Times New Roman" w:cs="Times New Roman"/>
          <w:sz w:val="28"/>
          <w:szCs w:val="28"/>
        </w:rPr>
      </w:pPr>
      <w:bookmarkStart w:id="9" w:name="_dksg4sx0pp43"/>
      <w:bookmarkEnd w:id="9"/>
      <w:bookmarkStart w:id="10" w:name="_Toc1504655337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Построение сети</w:t>
      </w:r>
      <w:bookmarkEnd w:id="10"/>
    </w:p>
    <w:p w14:paraId="00000054">
      <w:pPr>
        <w:spacing w:after="200" w:line="240" w:lineRule="auto"/>
        <w:ind w:left="-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Сеть из трёх подсетей из УИР №2, объединённых между собой через маршрутизатор:</w:t>
      </w:r>
    </w:p>
    <w:p w14:paraId="00000055">
      <w:pPr>
        <w:spacing w:after="381" w:line="240" w:lineRule="auto"/>
        <w:ind w:left="299"/>
      </w:pPr>
      <w:r>
        <w:drawing>
          <wp:inline distT="0" distB="0" distL="114300" distR="114300">
            <wp:extent cx="6848475" cy="3924300"/>
            <wp:effectExtent l="0" t="0" r="0" b="0"/>
            <wp:docPr id="1395495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9519" name="drawi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6">
      <w:pPr>
        <w:spacing w:after="381" w:line="240" w:lineRule="auto"/>
        <w:ind w:left="299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57">
      <w:pPr>
        <w:pStyle w:val="3"/>
        <w:spacing w:before="20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1" w:name="_nwmij0titxaj"/>
      <w:bookmarkEnd w:id="11"/>
      <w:bookmarkStart w:id="12" w:name="_Toc167903010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Таблица маршрутизации</w:t>
      </w:r>
      <w:bookmarkEnd w:id="12"/>
    </w:p>
    <w:p w14:paraId="00000058">
      <w:pPr>
        <w:numPr>
          <w:ilvl w:val="0"/>
          <w:numId w:val="3"/>
        </w:numPr>
        <w:spacing w:after="121"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Шлюз локальной сети, в которой состоит компьютер;</w:t>
      </w:r>
    </w:p>
    <w:p w14:paraId="00000059">
      <w:pPr>
        <w:numPr>
          <w:ilvl w:val="0"/>
          <w:numId w:val="3"/>
        </w:numPr>
        <w:spacing w:after="5"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Шлюз маршрутизатора.</w:t>
      </w:r>
    </w:p>
    <w:p w14:paraId="0000005A">
      <w:pPr>
        <w:spacing w:after="431" w:line="240" w:lineRule="auto"/>
      </w:pPr>
      <w:r>
        <w:drawing>
          <wp:inline distT="0" distB="0" distL="114300" distR="114300">
            <wp:extent cx="6848475" cy="3505200"/>
            <wp:effectExtent l="0" t="0" r="0" b="0"/>
            <wp:docPr id="6064553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55344" name="drawi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B">
      <w:pPr>
        <w:numPr>
          <w:ilvl w:val="0"/>
          <w:numId w:val="4"/>
        </w:numPr>
        <w:spacing w:after="5"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Шлюз подсети №1;</w:t>
      </w:r>
    </w:p>
    <w:p w14:paraId="0000005C">
      <w:pPr>
        <w:numPr>
          <w:ilvl w:val="0"/>
          <w:numId w:val="4"/>
        </w:numPr>
        <w:spacing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Шлюз подсети №2;</w:t>
      </w:r>
    </w:p>
    <w:p w14:paraId="0000005D">
      <w:pPr>
        <w:numPr>
          <w:ilvl w:val="0"/>
          <w:numId w:val="4"/>
        </w:numPr>
        <w:spacing w:after="5"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Шлюз подсети №3.</w:t>
      </w:r>
    </w:p>
    <w:p w14:paraId="0000005E">
      <w:pPr>
        <w:spacing w:after="631" w:line="240" w:lineRule="auto"/>
      </w:pPr>
      <w:r>
        <w:drawing>
          <wp:inline distT="0" distB="0" distL="114300" distR="114300">
            <wp:extent cx="6848475" cy="3552825"/>
            <wp:effectExtent l="0" t="0" r="0" b="0"/>
            <wp:docPr id="15872604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60485" name="drawi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F">
      <w:pPr>
        <w:pStyle w:val="3"/>
        <w:spacing w:before="20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3" w:name="_4xyebyfzjklu"/>
      <w:bookmarkEnd w:id="13"/>
      <w:bookmarkStart w:id="14" w:name="_Toc128629100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Настройка компьютеров</w:t>
      </w:r>
      <w:bookmarkEnd w:id="14"/>
    </w:p>
    <w:p w14:paraId="00000060">
      <w:pPr>
        <w:spacing w:after="113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Шаги:</w:t>
      </w:r>
    </w:p>
    <w:p w14:paraId="00000061">
      <w:pPr>
        <w:spacing w:after="334" w:line="240" w:lineRule="auto"/>
        <w:ind w:left="254" w:right="793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</w:t>
      </w:r>
    </w:p>
    <w:p w14:paraId="00000062">
      <w:pPr>
        <w:spacing w:after="334" w:line="240" w:lineRule="auto"/>
        <w:ind w:left="254" w:right="793"/>
        <w:jc w:val="both"/>
      </w:pPr>
      <w:r>
        <w:drawing>
          <wp:inline distT="0" distB="0" distL="114300" distR="114300">
            <wp:extent cx="2524125" cy="1228725"/>
            <wp:effectExtent l="0" t="0" r="0" b="0"/>
            <wp:docPr id="7907352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35222" name="drawi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3">
      <w:pPr>
        <w:spacing w:after="334" w:line="240" w:lineRule="auto"/>
        <w:ind w:left="254" w:right="793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>2.</w:t>
      </w:r>
    </w:p>
    <w:p w14:paraId="00000064">
      <w:pPr>
        <w:spacing w:after="334" w:line="240" w:lineRule="auto"/>
        <w:ind w:left="254" w:right="793"/>
        <w:jc w:val="both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drawing>
          <wp:inline distT="0" distB="0" distL="114300" distR="114300">
            <wp:extent cx="4029075" cy="3743325"/>
            <wp:effectExtent l="0" t="0" r="0" b="0"/>
            <wp:docPr id="5773386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38639" name="drawi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5">
      <w:pPr>
        <w:spacing w:after="334" w:line="240" w:lineRule="auto"/>
        <w:ind w:left="254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66">
      <w:pPr>
        <w:pStyle w:val="3"/>
        <w:spacing w:before="20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15" w:name="_n7lni2qub54c"/>
      <w:bookmarkEnd w:id="15"/>
      <w:bookmarkStart w:id="16" w:name="_Toc57308793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Тестирование сети</w:t>
      </w:r>
      <w:bookmarkEnd w:id="16"/>
    </w:p>
    <w:p w14:paraId="00000067">
      <w:pPr>
        <w:spacing w:after="145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Шаги:</w:t>
      </w:r>
    </w:p>
    <w:p w14:paraId="00000068">
      <w:pPr>
        <w:numPr>
          <w:ilvl w:val="0"/>
          <w:numId w:val="5"/>
        </w:numPr>
        <w:spacing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Используем только пакеты с пользовательскими данным;</w:t>
      </w:r>
    </w:p>
    <w:p w14:paraId="00000069">
      <w:pPr>
        <w:numPr>
          <w:ilvl w:val="0"/>
          <w:numId w:val="5"/>
        </w:numPr>
        <w:spacing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Передаем в порядке отправления;</w:t>
      </w:r>
    </w:p>
    <w:p w14:paraId="0000006A">
      <w:pPr>
        <w:numPr>
          <w:ilvl w:val="0"/>
          <w:numId w:val="5"/>
        </w:numPr>
        <w:spacing w:after="200"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Ethernet: MAC-адреса получателя и отправителя, IP: IP-адреса получателя и отправителя, UDP: порты получателя и отправителя.</w:t>
      </w:r>
    </w:p>
    <w:p w14:paraId="0000006B">
      <w:pPr>
        <w:spacing w:after="392" w:line="240" w:lineRule="auto"/>
      </w:pPr>
      <w:r>
        <w:drawing>
          <wp:inline distT="0" distB="0" distL="114300" distR="114300">
            <wp:extent cx="6848475" cy="4210050"/>
            <wp:effectExtent l="0" t="0" r="0" b="0"/>
            <wp:docPr id="3147921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92125" name="drawi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C">
      <w:pPr>
        <w:pStyle w:val="3"/>
        <w:spacing w:before="0" w:after="200" w:line="240" w:lineRule="auto"/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</w:pPr>
      <w:bookmarkStart w:id="17" w:name="_xfgmr2brp1nz"/>
      <w:bookmarkEnd w:id="17"/>
      <w:bookmarkStart w:id="18" w:name="_Toc461944068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Отправка </w:t>
      </w:r>
      <w:bookmarkEnd w:id="1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>данных</w:t>
      </w:r>
      <w:bookmarkStart w:id="47" w:name="_GoBack"/>
      <w:bookmarkEnd w:id="47"/>
    </w:p>
    <w:p w14:paraId="0000006D">
      <w:pPr>
        <w:spacing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То же самое можно наблюдать и с TCP-запросами. Но есть принципиальное отличие: так как протокол ориентирован на надежность, то перед тем, как отправить данные, происходит трехстороннее рукопожатие (Three-way Handshake).</w:t>
      </w:r>
    </w:p>
    <w:p w14:paraId="0000006E">
      <w:pPr>
        <w:spacing w:after="460" w:line="240" w:lineRule="auto"/>
      </w:pPr>
      <w:r>
        <w:drawing>
          <wp:inline distT="0" distB="0" distL="114300" distR="114300">
            <wp:extent cx="6848475" cy="1943100"/>
            <wp:effectExtent l="0" t="0" r="0" b="0"/>
            <wp:docPr id="239477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7713" name="drawi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F">
      <w:pPr>
        <w:spacing w:after="46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70">
      <w:pPr>
        <w:pStyle w:val="2"/>
        <w:spacing w:before="0" w:after="0" w:line="240" w:lineRule="auto"/>
        <w:rPr>
          <w:rFonts w:ascii="Times New Roman" w:hAnsi="Times New Roman" w:eastAsia="Times New Roman" w:cs="Times New Roman"/>
        </w:rPr>
      </w:pPr>
      <w:bookmarkStart w:id="19" w:name="_km8mil98pkgb"/>
      <w:bookmarkEnd w:id="19"/>
      <w:bookmarkStart w:id="20" w:name="_Toc881018196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Этап 2. Сеть с двумя маршрутизаторами</w:t>
      </w:r>
      <w:bookmarkEnd w:id="20"/>
    </w:p>
    <w:p w14:paraId="00000071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72">
      <w:pPr>
        <w:spacing w:after="392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inline distT="0" distB="0" distL="0" distR="0">
            <wp:extent cx="5400040" cy="716915"/>
            <wp:effectExtent l="0" t="0" r="0" b="0"/>
            <wp:docPr id="30" name="image2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9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94" cy="71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3">
      <w:pPr>
        <w:pStyle w:val="3"/>
        <w:spacing w:before="200" w:after="64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21" w:name="_fpmf2h7r6s37"/>
      <w:bookmarkEnd w:id="21"/>
      <w:bookmarkStart w:id="22" w:name="_Toc2013818215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Построение сети</w:t>
      </w:r>
      <w:bookmarkEnd w:id="22"/>
    </w:p>
    <w:p w14:paraId="00000074">
      <w:pPr>
        <w:spacing w:before="200" w:after="200" w:line="240" w:lineRule="auto"/>
        <w:ind w:left="-5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Сеть из трёх подсетей из УИР №2, объединённых между собой маршрутизаторами:</w:t>
      </w:r>
    </w:p>
    <w:p w14:paraId="00000075">
      <w:pPr>
        <w:spacing w:after="392" w:line="240" w:lineRule="auto"/>
        <w:ind w:left="299"/>
      </w:pPr>
      <w:r>
        <w:drawing>
          <wp:inline distT="0" distB="0" distL="114300" distR="114300">
            <wp:extent cx="6848475" cy="4600575"/>
            <wp:effectExtent l="0" t="0" r="0" b="0"/>
            <wp:docPr id="4201151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15127" name="drawi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6">
      <w:pPr>
        <w:spacing w:after="392" w:line="240" w:lineRule="auto"/>
        <w:ind w:left="299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77">
      <w:pPr>
        <w:pStyle w:val="3"/>
        <w:spacing w:before="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23" w:name="_26cbcuuyctlv"/>
      <w:bookmarkEnd w:id="23"/>
      <w:bookmarkStart w:id="24" w:name="_Toc151241404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Таблица маршрутизации</w:t>
      </w:r>
      <w:bookmarkEnd w:id="24"/>
    </w:p>
    <w:p w14:paraId="00000078">
      <w:pPr>
        <w:spacing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Так как подсеть №2 связана с двумя маршрутизаторами, сложно определить, какой шлюз по умолчанию ставить. Поэтому было принято решение добавить ещё одну статическую запись в каждой таблице:</w:t>
      </w:r>
    </w:p>
    <w:p w14:paraId="00000079">
      <w:pPr>
        <w:spacing w:after="631" w:line="240" w:lineRule="auto"/>
      </w:pPr>
      <w:r>
        <w:drawing>
          <wp:inline distT="0" distB="0" distL="114300" distR="114300">
            <wp:extent cx="6381750" cy="6848475"/>
            <wp:effectExtent l="0" t="0" r="0" b="0"/>
            <wp:docPr id="900086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8607" name="drawi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A">
      <w:pPr>
        <w:spacing w:after="631" w:line="240" w:lineRule="auto"/>
        <w:rPr>
          <w:rFonts w:ascii="Times New Roman" w:hAnsi="Times New Roman" w:eastAsia="Times New Roman" w:cs="Times New Roman"/>
          <w:sz w:val="30"/>
          <w:szCs w:val="30"/>
        </w:rPr>
      </w:pPr>
      <w:r>
        <w:br w:type="page"/>
      </w:r>
    </w:p>
    <w:p w14:paraId="0000007B">
      <w:pPr>
        <w:pStyle w:val="3"/>
        <w:spacing w:before="0" w:after="64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25" w:name="_d7g4y0mgy90f"/>
      <w:bookmarkEnd w:id="25"/>
      <w:bookmarkStart w:id="26" w:name="_Toc180177119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Тестирование сети</w:t>
      </w:r>
      <w:bookmarkEnd w:id="26"/>
    </w:p>
    <w:p w14:paraId="0000007C">
      <w:pPr>
        <w:spacing w:before="200" w:after="145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Шаги:</w:t>
      </w:r>
    </w:p>
    <w:p w14:paraId="0000007D">
      <w:pPr>
        <w:numPr>
          <w:ilvl w:val="0"/>
          <w:numId w:val="6"/>
        </w:numPr>
        <w:spacing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Используем только пакеты с пользовательским данным;</w:t>
      </w:r>
    </w:p>
    <w:p w14:paraId="0000007E">
      <w:pPr>
        <w:numPr>
          <w:ilvl w:val="0"/>
          <w:numId w:val="6"/>
        </w:numPr>
        <w:spacing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Передаем в порядке отправления;</w:t>
      </w:r>
    </w:p>
    <w:p w14:paraId="0000007F">
      <w:pPr>
        <w:numPr>
          <w:ilvl w:val="0"/>
          <w:numId w:val="6"/>
        </w:numPr>
        <w:spacing w:after="200"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Ethernet: MAC-адреса получателя и отправителя, IP: IP-адреса получателя и отправителя, UDP: порты получателя и отправителя.</w:t>
      </w:r>
    </w:p>
    <w:p w14:paraId="00000080">
      <w:pPr>
        <w:spacing w:after="386" w:line="240" w:lineRule="auto"/>
      </w:pPr>
      <w:r>
        <w:drawing>
          <wp:inline distT="0" distB="0" distL="114300" distR="114300">
            <wp:extent cx="6848475" cy="1123950"/>
            <wp:effectExtent l="0" t="0" r="0" b="0"/>
            <wp:docPr id="10160246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24676" name="drawi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1">
      <w:pPr>
        <w:pStyle w:val="3"/>
        <w:spacing w:before="200" w:after="200" w:line="240" w:lineRule="auto"/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</w:pPr>
      <w:bookmarkStart w:id="27" w:name="_tmcupeo0kvze"/>
      <w:bookmarkEnd w:id="27"/>
      <w:bookmarkStart w:id="28" w:name="_Toc172615074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Отправка </w:t>
      </w:r>
      <w:bookmarkEnd w:id="28"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>данных</w:t>
      </w:r>
    </w:p>
    <w:p w14:paraId="00000082">
      <w:pPr>
        <w:spacing w:after="454" w:line="240" w:lineRule="auto"/>
      </w:pPr>
      <w:r>
        <w:drawing>
          <wp:inline distT="0" distB="0" distL="114300" distR="114300">
            <wp:extent cx="6848475" cy="1885950"/>
            <wp:effectExtent l="0" t="0" r="0" b="0"/>
            <wp:docPr id="4722129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212979" name="drawi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3">
      <w:pPr>
        <w:spacing w:after="454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84">
      <w:pPr>
        <w:pStyle w:val="2"/>
        <w:spacing w:before="0" w:after="0" w:line="240" w:lineRule="auto"/>
        <w:rPr>
          <w:rFonts w:ascii="Times New Roman" w:hAnsi="Times New Roman" w:eastAsia="Times New Roman" w:cs="Times New Roman"/>
          <w:sz w:val="37"/>
          <w:szCs w:val="37"/>
        </w:rPr>
      </w:pPr>
      <w:bookmarkStart w:id="29" w:name="_emr7634plxrp"/>
      <w:bookmarkEnd w:id="29"/>
      <w:bookmarkStart w:id="30" w:name="_Toc1979975189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Этап 3. Сеть с тремя маршрутизаторами</w:t>
      </w:r>
      <w:bookmarkEnd w:id="30"/>
    </w:p>
    <w:p w14:paraId="0000008A">
      <w:pPr>
        <w:spacing w:after="200" w:line="240" w:lineRule="auto"/>
      </w:pPr>
    </w:p>
    <w:p w14:paraId="0000008B">
      <w:pPr>
        <w:spacing w:after="5" w:line="240" w:lineRule="auto"/>
        <w:ind w:left="-5" w:right="793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Выбрана топология B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t>5:</w:t>
      </w:r>
    </w:p>
    <w:p w14:paraId="0000008C">
      <w:pPr>
        <w:spacing w:line="240" w:lineRule="auto"/>
      </w:pPr>
      <w:r>
        <w:drawing>
          <wp:inline distT="0" distB="0" distL="114300" distR="114300">
            <wp:extent cx="3173730" cy="2903855"/>
            <wp:effectExtent l="0" t="0" r="11430" b="698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73730" cy="290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8D">
      <w:pPr>
        <w:pStyle w:val="3"/>
        <w:spacing w:before="20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31" w:name="_yex44i7ewnp"/>
      <w:bookmarkEnd w:id="31"/>
      <w:bookmarkStart w:id="32" w:name="_Toc180156711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Построение сети</w:t>
      </w:r>
      <w:bookmarkEnd w:id="32"/>
    </w:p>
    <w:p w14:paraId="0000008E">
      <w:pPr>
        <w:spacing w:after="392" w:line="240" w:lineRule="auto"/>
      </w:pPr>
      <w:r>
        <w:drawing>
          <wp:inline distT="0" distB="0" distL="114300" distR="114300">
            <wp:extent cx="6837045" cy="3381375"/>
            <wp:effectExtent l="0" t="0" r="5715" b="190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3704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8F">
      <w:pPr>
        <w:spacing w:after="392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90">
      <w:pPr>
        <w:pStyle w:val="3"/>
        <w:spacing w:before="20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33" w:name="_iuaevqyhugsr"/>
      <w:bookmarkEnd w:id="33"/>
      <w:bookmarkStart w:id="34" w:name="_Toc1902150913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Таблица маршрутизации</w:t>
      </w:r>
      <w:bookmarkEnd w:id="34"/>
    </w:p>
    <w:p w14:paraId="00000091">
      <w:pPr>
        <w:spacing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 записях для каждого маршрутизатора есть 3 подключаемых и 2 статических записи</w:t>
      </w:r>
    </w:p>
    <w:p w14:paraId="00000092">
      <w:pPr>
        <w:spacing w:line="240" w:lineRule="auto"/>
      </w:pPr>
      <w:r>
        <w:drawing>
          <wp:inline distT="0" distB="0" distL="114300" distR="114300">
            <wp:extent cx="5195570" cy="3063875"/>
            <wp:effectExtent l="0" t="0" r="1270" b="14605"/>
            <wp:docPr id="15689462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46271" name="drawi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9557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350510" cy="3155315"/>
            <wp:effectExtent l="0" t="0" r="13970" b="14605"/>
            <wp:docPr id="20267883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88341" name="drawi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051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43600" cy="3538220"/>
            <wp:effectExtent l="0" t="0" r="0" b="0"/>
            <wp:docPr id="19602969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96985" name="drawi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4074" cy="353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3">
      <w:pPr>
        <w:spacing w:after="618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94">
      <w:pPr>
        <w:pStyle w:val="3"/>
        <w:spacing w:before="20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35" w:name="_jhnaki1oal6a"/>
      <w:bookmarkEnd w:id="35"/>
      <w:bookmarkStart w:id="36" w:name="_Toc772780739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Настройка компьютеров</w:t>
      </w:r>
      <w:bookmarkEnd w:id="36"/>
    </w:p>
    <w:p w14:paraId="00000095">
      <w:pPr>
        <w:spacing w:after="5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Если не учитывать статических записей, то можно увидеть, что маршрутизатор подключен к соответствующей подсети и двум другим маршрутизаторам. Однако маршрутизатор не знает про остальные подсети, что приводит к их недостижимости. Чтобы исправить это, добавим 2 статические записи, в которых обозначены оставшиеся подсети.</w:t>
      </w:r>
    </w:p>
    <w:p w14:paraId="00000096">
      <w:pPr>
        <w:pStyle w:val="3"/>
        <w:spacing w:before="20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37" w:name="_37zdoksnctp0"/>
      <w:bookmarkEnd w:id="37"/>
      <w:bookmarkStart w:id="38" w:name="_Toc1910320161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Тестирование сети</w:t>
      </w:r>
      <w:bookmarkEnd w:id="38"/>
    </w:p>
    <w:p w14:paraId="00000097">
      <w:pPr>
        <w:spacing w:after="84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Шаги:</w:t>
      </w:r>
    </w:p>
    <w:p w14:paraId="00000098">
      <w:pPr>
        <w:numPr>
          <w:ilvl w:val="0"/>
          <w:numId w:val="7"/>
        </w:numPr>
        <w:spacing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Используем только пакеты с пользовательским данным;</w:t>
      </w:r>
    </w:p>
    <w:p w14:paraId="00000099">
      <w:pPr>
        <w:numPr>
          <w:ilvl w:val="0"/>
          <w:numId w:val="7"/>
        </w:numPr>
        <w:spacing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Передаем в порядке отправления;</w:t>
      </w:r>
    </w:p>
    <w:p w14:paraId="0000009A">
      <w:pPr>
        <w:numPr>
          <w:ilvl w:val="0"/>
          <w:numId w:val="7"/>
        </w:numPr>
        <w:spacing w:after="200" w:line="240" w:lineRule="auto"/>
        <w:ind w:left="499" w:right="793" w:hanging="255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Ethernet: MAC-адреса получателя и отправителя, IP: IP-адреса получателя и отправителя, UDP: порты получателя и отправителя.</w:t>
      </w:r>
    </w:p>
    <w:p w14:paraId="0000009B">
      <w:pPr>
        <w:spacing w:after="392" w:line="240" w:lineRule="auto"/>
      </w:pPr>
      <w:r>
        <w:drawing>
          <wp:inline distT="0" distB="0" distL="114300" distR="114300">
            <wp:extent cx="6848475" cy="1838325"/>
            <wp:effectExtent l="0" t="0" r="0" b="0"/>
            <wp:docPr id="1672239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3930" name="drawi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C">
      <w:pPr>
        <w:pStyle w:val="3"/>
        <w:spacing w:before="200" w:after="200" w:line="240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39" w:name="_ipzv4u1dr6po"/>
      <w:bookmarkEnd w:id="39"/>
      <w:bookmarkStart w:id="40" w:name="_Toc1691146282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Отправка пакетов</w:t>
      </w:r>
      <w:bookmarkEnd w:id="40"/>
    </w:p>
    <w:p w14:paraId="0000009D">
      <w:pPr>
        <w:spacing w:after="460" w:line="240" w:lineRule="auto"/>
      </w:pPr>
      <w:r>
        <w:drawing>
          <wp:inline distT="0" distB="0" distL="114300" distR="114300">
            <wp:extent cx="6848475" cy="2524125"/>
            <wp:effectExtent l="0" t="0" r="0" b="0"/>
            <wp:docPr id="11190740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74059" name="drawi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9E">
      <w:pPr>
        <w:spacing w:after="46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9F">
      <w:pPr>
        <w:pStyle w:val="2"/>
        <w:spacing w:before="0" w:after="74" w:line="240" w:lineRule="auto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bookmarkStart w:id="41" w:name="_k7kszvzaslcb"/>
      <w:bookmarkEnd w:id="41"/>
      <w:bookmarkStart w:id="42" w:name="_Toc498160531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Динамическая маршрутизация по протоколу RIP</w:t>
      </w:r>
      <w:bookmarkEnd w:id="42"/>
    </w:p>
    <w:p w14:paraId="000000A0">
      <w:pPr>
        <w:spacing w:before="200" w:after="5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При динамической маршрутизации маршруты в сети определяются автоматически с помощью протоколов маршрутизации.</w:t>
      </w:r>
    </w:p>
    <w:p w14:paraId="000000A1">
      <w:pPr>
        <w:spacing w:before="200" w:after="200" w:line="240" w:lineRule="auto"/>
        <w:ind w:left="-5" w:right="623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Расстояние в RIP (Routing Information Protocol) задается как количество промежуточных маршрутизаторов. Протокол извлекает информацию о новых сетях в сообщениях от соседей. Маршрутизаторы обмениваются сообщениями каждые 30 секунд, а если от маршрутизатора нет сообщения в течение 180 секунд, то он считается отказавшим.</w:t>
      </w:r>
    </w:p>
    <w:p w14:paraId="000000A2">
      <w:pPr>
        <w:spacing w:after="52" w:line="240" w:lineRule="auto"/>
      </w:pPr>
      <w:r>
        <w:drawing>
          <wp:inline distT="0" distB="0" distL="114300" distR="114300">
            <wp:extent cx="6848475" cy="1276350"/>
            <wp:effectExtent l="0" t="0" r="0" b="0"/>
            <wp:docPr id="11919104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910433" name="drawi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A3">
      <w:pPr>
        <w:spacing w:before="200" w:after="200" w:line="240" w:lineRule="auto"/>
        <w:ind w:left="-5" w:right="46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Как можно заметить, MAC адрес получателя является широковещательным. Рассылка происходит по всем интерфейсам маршрутизатора.</w:t>
      </w:r>
    </w:p>
    <w:p w14:paraId="000000A4">
      <w:pPr>
        <w:spacing w:after="52" w:line="240" w:lineRule="auto"/>
      </w:pPr>
      <w:r>
        <w:drawing>
          <wp:inline distT="0" distB="0" distL="114300" distR="114300">
            <wp:extent cx="6848475" cy="4324350"/>
            <wp:effectExtent l="0" t="0" r="0" b="0"/>
            <wp:docPr id="6172651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65116" name="drawi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A5">
      <w:pPr>
        <w:spacing w:before="200"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14:paraId="000000A6">
      <w:pPr>
        <w:spacing w:before="200"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14:paraId="000000A7">
      <w:pPr>
        <w:spacing w:before="200"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Если удалить один из маршрутизаторов, то запись, ответственная за ним, исчезнет.</w:t>
      </w:r>
    </w:p>
    <w:p w14:paraId="000000A8">
      <w:pPr>
        <w:spacing w:line="240" w:lineRule="auto"/>
      </w:pPr>
    </w:p>
    <w:p w14:paraId="000000A9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AA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AB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AC">
      <w:pPr>
        <w:pStyle w:val="2"/>
        <w:spacing w:before="0" w:after="74" w:line="240" w:lineRule="auto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bookmarkStart w:id="43" w:name="_u5htuc3ox0jj"/>
      <w:bookmarkEnd w:id="43"/>
      <w:bookmarkStart w:id="44" w:name="_Toc48123083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Автоматическое получение сетевых настроек по DHCP</w:t>
      </w:r>
      <w:bookmarkEnd w:id="44"/>
    </w:p>
    <w:p w14:paraId="000000AD">
      <w:pPr>
        <w:spacing w:before="200"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Конфигурация происходит следующим образом:</w:t>
      </w:r>
    </w:p>
    <w:p w14:paraId="000000AE">
      <w:pPr>
        <w:spacing w:after="52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drawing>
          <wp:inline distT="0" distB="0" distL="114300" distR="114300">
            <wp:extent cx="6837680" cy="4237990"/>
            <wp:effectExtent l="0" t="0" r="5080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37680" cy="423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AF">
      <w:pPr>
        <w:spacing w:before="200"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Также на каждом компьютере:</w:t>
      </w:r>
    </w:p>
    <w:p w14:paraId="000000B0">
      <w:pPr>
        <w:spacing w:after="52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inline distT="0" distB="0" distL="0" distR="0">
            <wp:extent cx="4180205" cy="3804285"/>
            <wp:effectExtent l="0" t="0" r="0" b="0"/>
            <wp:docPr id="46" name="image2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1.jp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80705" cy="380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1">
      <w:pPr>
        <w:spacing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По протоколу DHCP компьютерам предоставляются IP адреса по двум разным алгоритмам: статический (соответствие MAC адреса и IP адреса) или из выбранного пула. Здесь использовался пул адресов.</w:t>
      </w:r>
    </w:p>
    <w:p w14:paraId="000000B2">
      <w:pPr>
        <w:spacing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Адрес выдается на ограниченный срок (1200 сек), при этом сервер DHCP должен находиться в одной подсети вместе с клиентом.</w:t>
      </w:r>
    </w:p>
    <w:p w14:paraId="000000B3">
      <w:pPr>
        <w:spacing w:after="5" w:line="240" w:lineRule="auto"/>
        <w:ind w:left="-5" w:right="32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inline distT="0" distB="0" distL="0" distR="0">
            <wp:extent cx="5399405" cy="1673860"/>
            <wp:effectExtent l="0" t="0" r="0" b="0"/>
            <wp:docPr id="47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5.jp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10" cy="167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14:paraId="000000B5">
      <w:pPr>
        <w:spacing w:after="52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000000B6">
      <w:pPr>
        <w:spacing w:before="200" w:after="200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Сеть работает правильно несмотря на внесенные изменения:</w:t>
      </w:r>
    </w:p>
    <w:p w14:paraId="000000B7">
      <w:pPr>
        <w:spacing w:after="46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inline distT="0" distB="0" distL="0" distR="0">
            <wp:extent cx="5399405" cy="1454785"/>
            <wp:effectExtent l="0" t="0" r="0" b="0"/>
            <wp:docPr id="49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12.jp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10" cy="145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8">
      <w:pPr>
        <w:spacing w:after="46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</w:p>
    <w:p w14:paraId="000000B9">
      <w:pPr>
        <w:pStyle w:val="2"/>
        <w:spacing w:before="0"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  <w:bookmarkStart w:id="45" w:name="_reu5xmfhj4rc"/>
      <w:bookmarkEnd w:id="45"/>
      <w:bookmarkStart w:id="46" w:name="_Toc371874213"/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Вывод</w:t>
      </w:r>
      <w:bookmarkEnd w:id="46"/>
    </w:p>
    <w:p w14:paraId="000000BA">
      <w:pPr>
        <w:spacing w:before="200" w:after="5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 ходе лабораторной работы были построен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 настро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ены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сет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 использованием маршрутизаторов. На примере трех топологий (с одним, двумя и тремя маршрутизаторами) отработаны методы статической маршрутизации, включая ручное заполнение таблиц маршрутизации и настройку IP-адресов. Динамическая маршрутизация на основе протокола RIP продемонстрировала автоматизацию обновления маршрутов, что снизило нагрузку на администратора. Реализация DHCP подтвердила эффективность автоматического распределения IP-адресов, упростив конфигурацию узлов. Тестирование передачи данных через UDP и TCP выявило различия в надёжности протоколов: TCP обеспечил гарантированную доставку через трёхстороннее рукопожатие, тогда как UDP показал меньшую задержку.</w:t>
      </w:r>
    </w:p>
    <w:p w14:paraId="000000BB">
      <w:pPr>
        <w:spacing w:before="200" w:after="5" w:line="240" w:lineRule="auto"/>
        <w:ind w:left="-5" w:right="793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sectPr>
      <w:headerReference r:id="rId5" w:type="default"/>
      <w:footerReference r:id="rId6" w:type="default"/>
      <w:pgSz w:w="11909" w:h="16834"/>
      <w:pgMar w:top="566" w:right="566" w:bottom="566" w:left="566" w:header="720" w:footer="720" w:gutter="0"/>
      <w:pgNumType w:start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BC"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B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DC45F6"/>
    <w:multiLevelType w:val="multilevel"/>
    <w:tmpl w:val="87DC45F6"/>
    <w:lvl w:ilvl="0" w:tentative="0">
      <w:start w:val="1"/>
      <w:numFmt w:val="decimal"/>
      <w:lvlText w:val="%1."/>
      <w:lvlJc w:val="left"/>
      <w:pPr>
        <w:ind w:left="498" w:hanging="498"/>
      </w:pPr>
      <w:rPr>
        <w:u w:val="none"/>
      </w:rPr>
    </w:lvl>
    <w:lvl w:ilvl="1" w:tentative="0">
      <w:start w:val="1"/>
      <w:numFmt w:val="lowerLetter"/>
      <w:lvlText w:val="%2"/>
      <w:lvlJc w:val="left"/>
      <w:pPr>
        <w:ind w:left="1324" w:hanging="1324"/>
      </w:pPr>
      <w:rPr>
        <w:u w:val="none"/>
      </w:rPr>
    </w:lvl>
    <w:lvl w:ilvl="2" w:tentative="0">
      <w:start w:val="1"/>
      <w:numFmt w:val="lowerRoman"/>
      <w:lvlText w:val="%3"/>
      <w:lvlJc w:val="left"/>
      <w:pPr>
        <w:ind w:left="2044" w:hanging="2044"/>
      </w:pPr>
      <w:rPr>
        <w:u w:val="none"/>
      </w:rPr>
    </w:lvl>
    <w:lvl w:ilvl="3" w:tentative="0">
      <w:start w:val="1"/>
      <w:numFmt w:val="decimal"/>
      <w:lvlText w:val="%4"/>
      <w:lvlJc w:val="left"/>
      <w:pPr>
        <w:ind w:left="2764" w:hanging="2764"/>
      </w:pPr>
      <w:rPr>
        <w:u w:val="none"/>
      </w:rPr>
    </w:lvl>
    <w:lvl w:ilvl="4" w:tentative="0">
      <w:start w:val="1"/>
      <w:numFmt w:val="lowerLetter"/>
      <w:lvlText w:val="%5"/>
      <w:lvlJc w:val="left"/>
      <w:pPr>
        <w:ind w:left="3484" w:hanging="3484"/>
      </w:pPr>
      <w:rPr>
        <w:u w:val="none"/>
      </w:rPr>
    </w:lvl>
    <w:lvl w:ilvl="5" w:tentative="0">
      <w:start w:val="1"/>
      <w:numFmt w:val="lowerRoman"/>
      <w:lvlText w:val="%6"/>
      <w:lvlJc w:val="left"/>
      <w:pPr>
        <w:ind w:left="4204" w:hanging="4204"/>
      </w:pPr>
      <w:rPr>
        <w:u w:val="none"/>
      </w:rPr>
    </w:lvl>
    <w:lvl w:ilvl="6" w:tentative="0">
      <w:start w:val="1"/>
      <w:numFmt w:val="decimal"/>
      <w:lvlText w:val="%7"/>
      <w:lvlJc w:val="left"/>
      <w:pPr>
        <w:ind w:left="4924" w:hanging="4924"/>
      </w:pPr>
      <w:rPr>
        <w:u w:val="none"/>
      </w:rPr>
    </w:lvl>
    <w:lvl w:ilvl="7" w:tentative="0">
      <w:start w:val="1"/>
      <w:numFmt w:val="lowerLetter"/>
      <w:lvlText w:val="%8"/>
      <w:lvlJc w:val="left"/>
      <w:pPr>
        <w:ind w:left="5644" w:hanging="5644"/>
      </w:pPr>
      <w:rPr>
        <w:u w:val="none"/>
      </w:rPr>
    </w:lvl>
    <w:lvl w:ilvl="8" w:tentative="0">
      <w:start w:val="1"/>
      <w:numFmt w:val="lowerRoman"/>
      <w:lvlText w:val="%9"/>
      <w:lvlJc w:val="left"/>
      <w:pPr>
        <w:ind w:left="6364" w:hanging="6364"/>
      </w:pPr>
      <w:rPr>
        <w:u w:val="none"/>
      </w:rPr>
    </w:lvl>
  </w:abstractNum>
  <w:abstractNum w:abstractNumId="1">
    <w:nsid w:val="8F214B03"/>
    <w:multiLevelType w:val="multilevel"/>
    <w:tmpl w:val="8F214B03"/>
    <w:lvl w:ilvl="0" w:tentative="0">
      <w:start w:val="1"/>
      <w:numFmt w:val="decimal"/>
      <w:lvlText w:val="%1."/>
      <w:lvlJc w:val="left"/>
      <w:pPr>
        <w:ind w:left="498" w:hanging="498"/>
      </w:pPr>
      <w:rPr>
        <w:u w:val="none"/>
      </w:rPr>
    </w:lvl>
    <w:lvl w:ilvl="1" w:tentative="0">
      <w:start w:val="1"/>
      <w:numFmt w:val="lowerLetter"/>
      <w:lvlText w:val="%2"/>
      <w:lvlJc w:val="left"/>
      <w:pPr>
        <w:ind w:left="1324" w:hanging="1324"/>
      </w:pPr>
      <w:rPr>
        <w:u w:val="none"/>
      </w:rPr>
    </w:lvl>
    <w:lvl w:ilvl="2" w:tentative="0">
      <w:start w:val="1"/>
      <w:numFmt w:val="lowerRoman"/>
      <w:lvlText w:val="%3"/>
      <w:lvlJc w:val="left"/>
      <w:pPr>
        <w:ind w:left="2044" w:hanging="2044"/>
      </w:pPr>
      <w:rPr>
        <w:u w:val="none"/>
      </w:rPr>
    </w:lvl>
    <w:lvl w:ilvl="3" w:tentative="0">
      <w:start w:val="1"/>
      <w:numFmt w:val="decimal"/>
      <w:lvlText w:val="%4"/>
      <w:lvlJc w:val="left"/>
      <w:pPr>
        <w:ind w:left="2764" w:hanging="2764"/>
      </w:pPr>
      <w:rPr>
        <w:u w:val="none"/>
      </w:rPr>
    </w:lvl>
    <w:lvl w:ilvl="4" w:tentative="0">
      <w:start w:val="1"/>
      <w:numFmt w:val="lowerLetter"/>
      <w:lvlText w:val="%5"/>
      <w:lvlJc w:val="left"/>
      <w:pPr>
        <w:ind w:left="3484" w:hanging="3484"/>
      </w:pPr>
      <w:rPr>
        <w:u w:val="none"/>
      </w:rPr>
    </w:lvl>
    <w:lvl w:ilvl="5" w:tentative="0">
      <w:start w:val="1"/>
      <w:numFmt w:val="lowerRoman"/>
      <w:lvlText w:val="%6"/>
      <w:lvlJc w:val="left"/>
      <w:pPr>
        <w:ind w:left="4204" w:hanging="4204"/>
      </w:pPr>
      <w:rPr>
        <w:u w:val="none"/>
      </w:rPr>
    </w:lvl>
    <w:lvl w:ilvl="6" w:tentative="0">
      <w:start w:val="1"/>
      <w:numFmt w:val="decimal"/>
      <w:lvlText w:val="%7"/>
      <w:lvlJc w:val="left"/>
      <w:pPr>
        <w:ind w:left="4924" w:hanging="4924"/>
      </w:pPr>
      <w:rPr>
        <w:u w:val="none"/>
      </w:rPr>
    </w:lvl>
    <w:lvl w:ilvl="7" w:tentative="0">
      <w:start w:val="1"/>
      <w:numFmt w:val="lowerLetter"/>
      <w:lvlText w:val="%8"/>
      <w:lvlJc w:val="left"/>
      <w:pPr>
        <w:ind w:left="5644" w:hanging="5644"/>
      </w:pPr>
      <w:rPr>
        <w:u w:val="none"/>
      </w:rPr>
    </w:lvl>
    <w:lvl w:ilvl="8" w:tentative="0">
      <w:start w:val="1"/>
      <w:numFmt w:val="lowerRoman"/>
      <w:lvlText w:val="%9"/>
      <w:lvlJc w:val="left"/>
      <w:pPr>
        <w:ind w:left="6364" w:hanging="6364"/>
      </w:pPr>
      <w:rPr>
        <w:u w:val="none"/>
      </w:rPr>
    </w:lvl>
  </w:abstractNum>
  <w:abstractNum w:abstractNumId="2">
    <w:nsid w:val="E66415FB"/>
    <w:multiLevelType w:val="multilevel"/>
    <w:tmpl w:val="E66415F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2FBFF50A"/>
    <w:multiLevelType w:val="multilevel"/>
    <w:tmpl w:val="2FBFF50A"/>
    <w:lvl w:ilvl="0" w:tentative="0">
      <w:start w:val="1"/>
      <w:numFmt w:val="decimal"/>
      <w:lvlText w:val="%1."/>
      <w:lvlJc w:val="left"/>
      <w:pPr>
        <w:ind w:left="498" w:hanging="498"/>
      </w:pPr>
      <w:rPr>
        <w:u w:val="none"/>
      </w:rPr>
    </w:lvl>
    <w:lvl w:ilvl="1" w:tentative="0">
      <w:start w:val="1"/>
      <w:numFmt w:val="lowerLetter"/>
      <w:lvlText w:val="%2"/>
      <w:lvlJc w:val="left"/>
      <w:pPr>
        <w:ind w:left="1324" w:hanging="1324"/>
      </w:pPr>
      <w:rPr>
        <w:u w:val="none"/>
      </w:rPr>
    </w:lvl>
    <w:lvl w:ilvl="2" w:tentative="0">
      <w:start w:val="1"/>
      <w:numFmt w:val="lowerRoman"/>
      <w:lvlText w:val="%3"/>
      <w:lvlJc w:val="left"/>
      <w:pPr>
        <w:ind w:left="2044" w:hanging="2044"/>
      </w:pPr>
      <w:rPr>
        <w:u w:val="none"/>
      </w:rPr>
    </w:lvl>
    <w:lvl w:ilvl="3" w:tentative="0">
      <w:start w:val="1"/>
      <w:numFmt w:val="decimal"/>
      <w:lvlText w:val="%4"/>
      <w:lvlJc w:val="left"/>
      <w:pPr>
        <w:ind w:left="2764" w:hanging="2764"/>
      </w:pPr>
      <w:rPr>
        <w:u w:val="none"/>
      </w:rPr>
    </w:lvl>
    <w:lvl w:ilvl="4" w:tentative="0">
      <w:start w:val="1"/>
      <w:numFmt w:val="lowerLetter"/>
      <w:lvlText w:val="%5"/>
      <w:lvlJc w:val="left"/>
      <w:pPr>
        <w:ind w:left="3484" w:hanging="3484"/>
      </w:pPr>
      <w:rPr>
        <w:u w:val="none"/>
      </w:rPr>
    </w:lvl>
    <w:lvl w:ilvl="5" w:tentative="0">
      <w:start w:val="1"/>
      <w:numFmt w:val="lowerRoman"/>
      <w:lvlText w:val="%6"/>
      <w:lvlJc w:val="left"/>
      <w:pPr>
        <w:ind w:left="4204" w:hanging="4204"/>
      </w:pPr>
      <w:rPr>
        <w:u w:val="none"/>
      </w:rPr>
    </w:lvl>
    <w:lvl w:ilvl="6" w:tentative="0">
      <w:start w:val="1"/>
      <w:numFmt w:val="decimal"/>
      <w:lvlText w:val="%7"/>
      <w:lvlJc w:val="left"/>
      <w:pPr>
        <w:ind w:left="4924" w:hanging="4924"/>
      </w:pPr>
      <w:rPr>
        <w:u w:val="none"/>
      </w:rPr>
    </w:lvl>
    <w:lvl w:ilvl="7" w:tentative="0">
      <w:start w:val="1"/>
      <w:numFmt w:val="lowerLetter"/>
      <w:lvlText w:val="%8"/>
      <w:lvlJc w:val="left"/>
      <w:pPr>
        <w:ind w:left="5644" w:hanging="5644"/>
      </w:pPr>
      <w:rPr>
        <w:u w:val="none"/>
      </w:rPr>
    </w:lvl>
    <w:lvl w:ilvl="8" w:tentative="0">
      <w:start w:val="1"/>
      <w:numFmt w:val="lowerRoman"/>
      <w:lvlText w:val="%9"/>
      <w:lvlJc w:val="left"/>
      <w:pPr>
        <w:ind w:left="6364" w:hanging="6364"/>
      </w:pPr>
      <w:rPr>
        <w:u w:val="none"/>
      </w:rPr>
    </w:lvl>
  </w:abstractNum>
  <w:abstractNum w:abstractNumId="4">
    <w:nsid w:val="427EF0A8"/>
    <w:multiLevelType w:val="multilevel"/>
    <w:tmpl w:val="427EF0A8"/>
    <w:lvl w:ilvl="0" w:tentative="0">
      <w:start w:val="1"/>
      <w:numFmt w:val="decimal"/>
      <w:lvlText w:val="%1."/>
      <w:lvlJc w:val="left"/>
      <w:pPr>
        <w:ind w:left="498" w:hanging="498"/>
      </w:pPr>
      <w:rPr>
        <w:u w:val="none"/>
      </w:rPr>
    </w:lvl>
    <w:lvl w:ilvl="1" w:tentative="0">
      <w:start w:val="1"/>
      <w:numFmt w:val="lowerLetter"/>
      <w:lvlText w:val="%2"/>
      <w:lvlJc w:val="left"/>
      <w:pPr>
        <w:ind w:left="1324" w:hanging="1324"/>
      </w:pPr>
      <w:rPr>
        <w:u w:val="none"/>
      </w:rPr>
    </w:lvl>
    <w:lvl w:ilvl="2" w:tentative="0">
      <w:start w:val="1"/>
      <w:numFmt w:val="lowerRoman"/>
      <w:lvlText w:val="%3"/>
      <w:lvlJc w:val="left"/>
      <w:pPr>
        <w:ind w:left="2044" w:hanging="2044"/>
      </w:pPr>
      <w:rPr>
        <w:u w:val="none"/>
      </w:rPr>
    </w:lvl>
    <w:lvl w:ilvl="3" w:tentative="0">
      <w:start w:val="1"/>
      <w:numFmt w:val="decimal"/>
      <w:lvlText w:val="%4"/>
      <w:lvlJc w:val="left"/>
      <w:pPr>
        <w:ind w:left="2764" w:hanging="2764"/>
      </w:pPr>
      <w:rPr>
        <w:u w:val="none"/>
      </w:rPr>
    </w:lvl>
    <w:lvl w:ilvl="4" w:tentative="0">
      <w:start w:val="1"/>
      <w:numFmt w:val="lowerLetter"/>
      <w:lvlText w:val="%5"/>
      <w:lvlJc w:val="left"/>
      <w:pPr>
        <w:ind w:left="3484" w:hanging="3484"/>
      </w:pPr>
      <w:rPr>
        <w:u w:val="none"/>
      </w:rPr>
    </w:lvl>
    <w:lvl w:ilvl="5" w:tentative="0">
      <w:start w:val="1"/>
      <w:numFmt w:val="lowerRoman"/>
      <w:lvlText w:val="%6"/>
      <w:lvlJc w:val="left"/>
      <w:pPr>
        <w:ind w:left="4204" w:hanging="4204"/>
      </w:pPr>
      <w:rPr>
        <w:u w:val="none"/>
      </w:rPr>
    </w:lvl>
    <w:lvl w:ilvl="6" w:tentative="0">
      <w:start w:val="1"/>
      <w:numFmt w:val="decimal"/>
      <w:lvlText w:val="%7"/>
      <w:lvlJc w:val="left"/>
      <w:pPr>
        <w:ind w:left="4924" w:hanging="4924"/>
      </w:pPr>
      <w:rPr>
        <w:u w:val="none"/>
      </w:rPr>
    </w:lvl>
    <w:lvl w:ilvl="7" w:tentative="0">
      <w:start w:val="1"/>
      <w:numFmt w:val="lowerLetter"/>
      <w:lvlText w:val="%8"/>
      <w:lvlJc w:val="left"/>
      <w:pPr>
        <w:ind w:left="5644" w:hanging="5644"/>
      </w:pPr>
      <w:rPr>
        <w:u w:val="none"/>
      </w:rPr>
    </w:lvl>
    <w:lvl w:ilvl="8" w:tentative="0">
      <w:start w:val="1"/>
      <w:numFmt w:val="lowerRoman"/>
      <w:lvlText w:val="%9"/>
      <w:lvlJc w:val="left"/>
      <w:pPr>
        <w:ind w:left="6364" w:hanging="6364"/>
      </w:pPr>
      <w:rPr>
        <w:u w:val="none"/>
      </w:rPr>
    </w:lvl>
  </w:abstractNum>
  <w:abstractNum w:abstractNumId="5">
    <w:nsid w:val="4AFCB7B3"/>
    <w:multiLevelType w:val="multilevel"/>
    <w:tmpl w:val="4AFCB7B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6A1EB962"/>
    <w:multiLevelType w:val="multilevel"/>
    <w:tmpl w:val="6A1EB962"/>
    <w:lvl w:ilvl="0" w:tentative="0">
      <w:start w:val="1"/>
      <w:numFmt w:val="decimal"/>
      <w:lvlText w:val="%1."/>
      <w:lvlJc w:val="left"/>
      <w:pPr>
        <w:ind w:left="498" w:hanging="498"/>
      </w:pPr>
      <w:rPr>
        <w:u w:val="none"/>
      </w:rPr>
    </w:lvl>
    <w:lvl w:ilvl="1" w:tentative="0">
      <w:start w:val="1"/>
      <w:numFmt w:val="lowerLetter"/>
      <w:lvlText w:val="%2"/>
      <w:lvlJc w:val="left"/>
      <w:pPr>
        <w:ind w:left="1324" w:hanging="1324"/>
      </w:pPr>
      <w:rPr>
        <w:u w:val="none"/>
      </w:rPr>
    </w:lvl>
    <w:lvl w:ilvl="2" w:tentative="0">
      <w:start w:val="1"/>
      <w:numFmt w:val="lowerRoman"/>
      <w:lvlText w:val="%3"/>
      <w:lvlJc w:val="left"/>
      <w:pPr>
        <w:ind w:left="2044" w:hanging="2044"/>
      </w:pPr>
      <w:rPr>
        <w:u w:val="none"/>
      </w:rPr>
    </w:lvl>
    <w:lvl w:ilvl="3" w:tentative="0">
      <w:start w:val="1"/>
      <w:numFmt w:val="decimal"/>
      <w:lvlText w:val="%4"/>
      <w:lvlJc w:val="left"/>
      <w:pPr>
        <w:ind w:left="2764" w:hanging="2764"/>
      </w:pPr>
      <w:rPr>
        <w:u w:val="none"/>
      </w:rPr>
    </w:lvl>
    <w:lvl w:ilvl="4" w:tentative="0">
      <w:start w:val="1"/>
      <w:numFmt w:val="lowerLetter"/>
      <w:lvlText w:val="%5"/>
      <w:lvlJc w:val="left"/>
      <w:pPr>
        <w:ind w:left="3484" w:hanging="3484"/>
      </w:pPr>
      <w:rPr>
        <w:u w:val="none"/>
      </w:rPr>
    </w:lvl>
    <w:lvl w:ilvl="5" w:tentative="0">
      <w:start w:val="1"/>
      <w:numFmt w:val="lowerRoman"/>
      <w:lvlText w:val="%6"/>
      <w:lvlJc w:val="left"/>
      <w:pPr>
        <w:ind w:left="4204" w:hanging="4204"/>
      </w:pPr>
      <w:rPr>
        <w:u w:val="none"/>
      </w:rPr>
    </w:lvl>
    <w:lvl w:ilvl="6" w:tentative="0">
      <w:start w:val="1"/>
      <w:numFmt w:val="decimal"/>
      <w:lvlText w:val="%7"/>
      <w:lvlJc w:val="left"/>
      <w:pPr>
        <w:ind w:left="4924" w:hanging="4924"/>
      </w:pPr>
      <w:rPr>
        <w:u w:val="none"/>
      </w:rPr>
    </w:lvl>
    <w:lvl w:ilvl="7" w:tentative="0">
      <w:start w:val="1"/>
      <w:numFmt w:val="lowerLetter"/>
      <w:lvlText w:val="%8"/>
      <w:lvlJc w:val="left"/>
      <w:pPr>
        <w:ind w:left="5644" w:hanging="5644"/>
      </w:pPr>
      <w:rPr>
        <w:u w:val="none"/>
      </w:rPr>
    </w:lvl>
    <w:lvl w:ilvl="8" w:tentative="0">
      <w:start w:val="1"/>
      <w:numFmt w:val="lowerRoman"/>
      <w:lvlText w:val="%9"/>
      <w:lvlJc w:val="left"/>
      <w:pPr>
        <w:ind w:left="6364" w:hanging="6364"/>
      </w:pPr>
      <w:rPr>
        <w:u w:val="none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3"/>
  </w:num>
  <w:num w:numId="5">
    <w:abstractNumId w:val="6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4EAE"/>
    <w:rsid w:val="00544EAE"/>
    <w:rsid w:val="007D1D32"/>
    <w:rsid w:val="00AF359A"/>
    <w:rsid w:val="0206B0FC"/>
    <w:rsid w:val="02E418CC"/>
    <w:rsid w:val="04ECEDD7"/>
    <w:rsid w:val="0560BC17"/>
    <w:rsid w:val="067CD220"/>
    <w:rsid w:val="0BCF6184"/>
    <w:rsid w:val="0CE9A236"/>
    <w:rsid w:val="10CE3A91"/>
    <w:rsid w:val="1173CC9F"/>
    <w:rsid w:val="1436F511"/>
    <w:rsid w:val="14FE10F0"/>
    <w:rsid w:val="16FE139A"/>
    <w:rsid w:val="178639AC"/>
    <w:rsid w:val="1A181760"/>
    <w:rsid w:val="1B9B54C7"/>
    <w:rsid w:val="1DAECAB3"/>
    <w:rsid w:val="21F84AAB"/>
    <w:rsid w:val="2482767C"/>
    <w:rsid w:val="26D9EEDD"/>
    <w:rsid w:val="29454CF3"/>
    <w:rsid w:val="29FB9B7E"/>
    <w:rsid w:val="2A3341DA"/>
    <w:rsid w:val="2CBE5074"/>
    <w:rsid w:val="2F6FC228"/>
    <w:rsid w:val="329369F4"/>
    <w:rsid w:val="341B8A92"/>
    <w:rsid w:val="3AED21D0"/>
    <w:rsid w:val="3ECFD076"/>
    <w:rsid w:val="40060AA4"/>
    <w:rsid w:val="4094E4B2"/>
    <w:rsid w:val="4485E2BB"/>
    <w:rsid w:val="4FF82711"/>
    <w:rsid w:val="50A98E6F"/>
    <w:rsid w:val="53010A78"/>
    <w:rsid w:val="53B0126B"/>
    <w:rsid w:val="554F1A1F"/>
    <w:rsid w:val="5627645C"/>
    <w:rsid w:val="57D95166"/>
    <w:rsid w:val="624473A1"/>
    <w:rsid w:val="62D4E9B1"/>
    <w:rsid w:val="63C5372D"/>
    <w:rsid w:val="65297EE4"/>
    <w:rsid w:val="6548BE09"/>
    <w:rsid w:val="6652398D"/>
    <w:rsid w:val="67541790"/>
    <w:rsid w:val="6A8AF686"/>
    <w:rsid w:val="6B034AE3"/>
    <w:rsid w:val="6B821F37"/>
    <w:rsid w:val="6C743196"/>
    <w:rsid w:val="732AED5E"/>
    <w:rsid w:val="7D742D4F"/>
    <w:rsid w:val="7F473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1" w:semiHidden="0" w:name="heading 1"/>
    <w:lsdException w:unhideWhenUsed="0" w:uiPriority="1" w:semiHidden="0" w:name="heading 2"/>
    <w:lsdException w:unhideWhenUsed="0" w:uiPriority="1" w:semiHidden="0" w:name="heading 3"/>
    <w:lsdException w:unhideWhenUsed="0" w:uiPriority="1" w:semiHidden="0" w:name="heading 4"/>
    <w:lsdException w:unhideWhenUsed="0" w:uiPriority="1" w:semiHidden="0" w:name="heading 5"/>
    <w:lsdException w:qFormat="1" w:unhideWhenUsed="0" w:uiPriority="1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ru" w:eastAsia="ja-JP" w:bidi="ar-SA"/>
    </w:rPr>
  </w:style>
  <w:style w:type="paragraph" w:styleId="2">
    <w:name w:val="heading 1"/>
    <w:next w:val="1"/>
    <w:uiPriority w:val="1"/>
    <w:pPr>
      <w:keepNext/>
      <w:keepLines/>
      <w:spacing w:before="400" w:after="120"/>
      <w:outlineLvl w:val="0"/>
    </w:pPr>
    <w:rPr>
      <w:rFonts w:ascii="Arial" w:hAnsi="Arial" w:eastAsia="Arial" w:cs="Arial"/>
      <w:sz w:val="40"/>
      <w:szCs w:val="40"/>
      <w:lang w:val="ru-RU" w:eastAsia="ja-JP" w:bidi="ar-SA"/>
    </w:rPr>
  </w:style>
  <w:style w:type="paragraph" w:styleId="3">
    <w:name w:val="heading 2"/>
    <w:next w:val="1"/>
    <w:uiPriority w:val="1"/>
    <w:pPr>
      <w:keepNext/>
      <w:keepLines/>
      <w:spacing w:before="360" w:after="120"/>
      <w:outlineLvl w:val="1"/>
    </w:pPr>
    <w:rPr>
      <w:rFonts w:ascii="Arial" w:hAnsi="Arial" w:eastAsia="Arial" w:cs="Arial"/>
      <w:sz w:val="32"/>
      <w:szCs w:val="32"/>
      <w:lang w:val="ru-RU" w:eastAsia="ja-JP" w:bidi="ar-SA"/>
    </w:rPr>
  </w:style>
  <w:style w:type="paragraph" w:styleId="4">
    <w:name w:val="heading 3"/>
    <w:next w:val="1"/>
    <w:uiPriority w:val="1"/>
    <w:pPr>
      <w:keepNext/>
      <w:keepLines/>
      <w:spacing w:before="320" w:after="80"/>
      <w:outlineLvl w:val="2"/>
    </w:pPr>
    <w:rPr>
      <w:rFonts w:ascii="Arial" w:hAnsi="Arial" w:eastAsia="Arial" w:cs="Arial"/>
      <w:color w:val="434343"/>
      <w:sz w:val="28"/>
      <w:szCs w:val="28"/>
      <w:lang w:val="ru-RU" w:eastAsia="ja-JP" w:bidi="ar-SA"/>
    </w:rPr>
  </w:style>
  <w:style w:type="paragraph" w:styleId="5">
    <w:name w:val="heading 4"/>
    <w:next w:val="1"/>
    <w:uiPriority w:val="1"/>
    <w:pPr>
      <w:keepNext/>
      <w:keepLines/>
      <w:spacing w:before="280" w:after="80"/>
      <w:outlineLvl w:val="3"/>
    </w:pPr>
    <w:rPr>
      <w:rFonts w:ascii="Arial" w:hAnsi="Arial" w:eastAsia="Arial" w:cs="Arial"/>
      <w:color w:val="666666"/>
      <w:sz w:val="24"/>
      <w:szCs w:val="24"/>
      <w:lang w:val="ru-RU" w:eastAsia="ja-JP" w:bidi="ar-SA"/>
    </w:rPr>
  </w:style>
  <w:style w:type="paragraph" w:styleId="6">
    <w:name w:val="heading 5"/>
    <w:next w:val="1"/>
    <w:uiPriority w:val="1"/>
    <w:pPr>
      <w:keepNext/>
      <w:keepLines/>
      <w:spacing w:before="240" w:after="80"/>
      <w:outlineLvl w:val="4"/>
    </w:pPr>
    <w:rPr>
      <w:rFonts w:ascii="Arial" w:hAnsi="Arial" w:eastAsia="Arial" w:cs="Arial"/>
      <w:color w:val="666666"/>
      <w:lang w:val="ru-RU" w:eastAsia="ja-JP" w:bidi="ar-SA"/>
    </w:rPr>
  </w:style>
  <w:style w:type="paragraph" w:styleId="7">
    <w:name w:val="heading 6"/>
    <w:next w:val="1"/>
    <w:qFormat/>
    <w:uiPriority w:val="1"/>
    <w:pPr>
      <w:keepNext/>
      <w:keepLines/>
      <w:spacing w:before="240" w:after="80"/>
      <w:outlineLvl w:val="5"/>
    </w:pPr>
    <w:rPr>
      <w:rFonts w:ascii="Arial" w:hAnsi="Arial" w:eastAsia="Arial" w:cs="Arial"/>
      <w:i/>
      <w:iCs/>
      <w:color w:val="666666"/>
      <w:lang w:val="ru-RU" w:eastAsia="ja-JP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unhideWhenUsed/>
    <w:qFormat/>
    <w:uiPriority w:val="99"/>
    <w:rPr>
      <w:color w:val="0000FF"/>
      <w:u w:val="single"/>
    </w:rPr>
  </w:style>
  <w:style w:type="paragraph" w:styleId="11">
    <w:name w:val="toc 1"/>
    <w:next w:val="1"/>
    <w:unhideWhenUsed/>
    <w:qFormat/>
    <w:uiPriority w:val="39"/>
    <w:pPr>
      <w:spacing w:after="100"/>
    </w:pPr>
    <w:rPr>
      <w:rFonts w:ascii="Arial" w:hAnsi="Arial" w:eastAsia="Arial" w:cs="Arial"/>
      <w:lang w:val="ru-RU" w:eastAsia="ja-JP" w:bidi="ar-SA"/>
    </w:rPr>
  </w:style>
  <w:style w:type="paragraph" w:styleId="12">
    <w:name w:val="toc 2"/>
    <w:next w:val="1"/>
    <w:unhideWhenUsed/>
    <w:qFormat/>
    <w:uiPriority w:val="39"/>
    <w:pPr>
      <w:spacing w:after="100"/>
      <w:ind w:left="220"/>
    </w:pPr>
    <w:rPr>
      <w:rFonts w:ascii="Arial" w:hAnsi="Arial" w:eastAsia="Arial" w:cs="Arial"/>
      <w:lang w:val="ru-RU" w:eastAsia="ja-JP" w:bidi="ar-SA"/>
    </w:rPr>
  </w:style>
  <w:style w:type="paragraph" w:styleId="13">
    <w:name w:val="Title"/>
    <w:qFormat/>
    <w:uiPriority w:val="1"/>
    <w:pPr>
      <w:keepNext/>
      <w:keepLines/>
      <w:spacing w:after="60"/>
    </w:pPr>
    <w:rPr>
      <w:rFonts w:ascii="Arial" w:hAnsi="Arial" w:eastAsia="Arial" w:cs="Arial"/>
      <w:sz w:val="52"/>
      <w:szCs w:val="52"/>
      <w:lang w:val="ru-RU" w:eastAsia="ja-JP" w:bidi="ar-SA"/>
    </w:rPr>
  </w:style>
  <w:style w:type="paragraph" w:styleId="14">
    <w:name w:val="Subtitle"/>
    <w:qFormat/>
    <w:uiPriority w:val="1"/>
    <w:pPr>
      <w:keepNext/>
      <w:keepLines/>
      <w:spacing w:after="320"/>
    </w:pPr>
    <w:rPr>
      <w:rFonts w:ascii="Arial" w:hAnsi="Arial" w:eastAsia="Arial" w:cs="Arial"/>
      <w:color w:val="666666"/>
      <w:sz w:val="30"/>
      <w:szCs w:val="30"/>
      <w:lang w:val="ru-RU" w:eastAsia="ja-JP" w:bidi="ar-SA"/>
    </w:rPr>
  </w:style>
  <w:style w:type="table" w:customStyle="1" w:styleId="15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6">
    <w:name w:val="WPSOffice手动目录 1"/>
    <w:uiPriority w:val="0"/>
    <w:rPr>
      <w:rFonts w:ascii="Arial" w:hAnsi="Arial" w:eastAsia="Arial" w:cs="Arial"/>
      <w:lang w:val="ru-RU" w:eastAsia="ja-JP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image" Target="media/image28.jpeg"/><Relationship Id="rId34" Type="http://schemas.openxmlformats.org/officeDocument/2006/relationships/image" Target="media/image27.jpeg"/><Relationship Id="rId33" Type="http://schemas.openxmlformats.org/officeDocument/2006/relationships/image" Target="media/image26.jpe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jpe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TotalTime>7292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2026-04-09T17:16:00Z</dcterms:created>
  <dc:creator>saran</dc:creator>
  <cp:lastModifiedBy>saran</cp:lastModifiedBy>
  <dcterms:modified xsi:type="dcterms:W3CDTF">2026-04-15T14:07:06Z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E25F682A64B547DB8F64D5F370A5705B_12</vt:lpwstr>
  </property>
</Properties>
</file>