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E8B71">
      <w:pPr>
        <w:shd w:val="clear" w:color="auto" w:fill="FFFFFF"/>
        <w:spacing w:line="360" w:lineRule="auto"/>
        <w:jc w:val="center"/>
        <w:rPr>
          <w:rFonts w:hint="default" w:ascii="Times New Roman" w:hAnsi="Times New Roman" w:cs="Times New Roman"/>
          <w:sz w:val="28"/>
        </w:rPr>
      </w:pPr>
      <w:bookmarkStart w:id="0" w:name="_Hlk118848132"/>
      <w:bookmarkEnd w:id="0"/>
      <w:r>
        <w:rPr>
          <w:rFonts w:hint="default" w:ascii="Times New Roman" w:hAnsi="Times New Roman" w:cs="Times New Roman"/>
          <w:sz w:val="28"/>
          <w:lang w:val="ru-RU"/>
        </w:rPr>
        <w:t>У</w:t>
      </w:r>
      <w:r>
        <w:rPr>
          <w:rFonts w:hint="default" w:ascii="Times New Roman" w:hAnsi="Times New Roman" w:cs="Times New Roman"/>
          <w:sz w:val="28"/>
        </w:rPr>
        <w:t>ниверситет ИТМО</w:t>
      </w:r>
    </w:p>
    <w:p w14:paraId="698B5429">
      <w:pPr>
        <w:shd w:val="clear" w:color="auto" w:fill="FFFFFF"/>
        <w:spacing w:line="360" w:lineRule="auto"/>
        <w:jc w:val="center"/>
        <w:rPr>
          <w:rFonts w:hint="default" w:ascii="Times New Roman" w:hAnsi="Times New Roman" w:cs="Times New Roman"/>
        </w:rPr>
      </w:pPr>
    </w:p>
    <w:p w14:paraId="0CD99B24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Факультет программной инженерии и компьютерной техники</w:t>
      </w:r>
    </w:p>
    <w:p w14:paraId="79225B1A">
      <w:pPr>
        <w:spacing w:line="360" w:lineRule="auto"/>
        <w:jc w:val="center"/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Дисциплина «Тестирование программного обеспечения»</w:t>
      </w:r>
    </w:p>
    <w:p w14:paraId="473FEF76">
      <w:pPr>
        <w:pStyle w:val="41"/>
        <w:spacing w:line="360" w:lineRule="auto"/>
        <w:rPr>
          <w:rFonts w:hint="default" w:ascii="Times New Roman" w:hAnsi="Times New Roman" w:cs="Times New Roman"/>
        </w:rPr>
      </w:pPr>
    </w:p>
    <w:p w14:paraId="30BD34AE">
      <w:pPr>
        <w:pStyle w:val="41"/>
        <w:spacing w:line="360" w:lineRule="auto"/>
        <w:jc w:val="center"/>
        <w:rPr>
          <w:rFonts w:hint="default" w:ascii="Times New Roman" w:hAnsi="Times New Roman" w:cs="Times New Roman"/>
        </w:rPr>
      </w:pPr>
    </w:p>
    <w:p w14:paraId="6BCE6D05">
      <w:pPr>
        <w:pStyle w:val="41"/>
        <w:spacing w:line="360" w:lineRule="auto"/>
        <w:jc w:val="center"/>
        <w:rPr>
          <w:rFonts w:hint="default" w:ascii="Times New Roman" w:hAnsi="Times New Roman" w:cs="Times New Roman"/>
        </w:rPr>
      </w:pPr>
    </w:p>
    <w:p w14:paraId="4F3DA2C1">
      <w:pPr>
        <w:pStyle w:val="41"/>
        <w:spacing w:line="360" w:lineRule="auto"/>
        <w:jc w:val="center"/>
        <w:rPr>
          <w:rFonts w:hint="default" w:ascii="Times New Roman" w:hAnsi="Times New Roman" w:cs="Times New Roman"/>
        </w:rPr>
      </w:pPr>
    </w:p>
    <w:p w14:paraId="768C276D">
      <w:pPr>
        <w:pStyle w:val="41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Лабораторная работа № 3</w:t>
      </w:r>
    </w:p>
    <w:p w14:paraId="0B42B64E">
      <w:pPr>
        <w:pStyle w:val="41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Вариант</w:t>
      </w:r>
      <w:r>
        <w:rPr>
          <w:rFonts w:hint="default" w:ascii="Times New Roman" w:hAnsi="Times New Roman" w:cs="Times New Roman"/>
          <w:lang w:val="en-US"/>
        </w:rPr>
        <w:t xml:space="preserve">: </w:t>
      </w:r>
      <w:r>
        <w:rPr>
          <w:rFonts w:hint="default" w:ascii="Times New Roman" w:hAnsi="Times New Roman" w:cs="Times New Roman"/>
        </w:rPr>
        <w:t>https://www.tbank.ru/travel/</w:t>
      </w:r>
    </w:p>
    <w:p w14:paraId="77548CD8">
      <w:pPr>
        <w:pStyle w:val="41"/>
        <w:spacing w:line="360" w:lineRule="auto"/>
        <w:jc w:val="center"/>
        <w:rPr>
          <w:rFonts w:hint="default" w:ascii="Times New Roman" w:hAnsi="Times New Roman" w:cs="Times New Roman"/>
        </w:rPr>
      </w:pPr>
    </w:p>
    <w:p w14:paraId="2BFA53C9">
      <w:pPr>
        <w:pStyle w:val="41"/>
        <w:spacing w:line="360" w:lineRule="auto"/>
        <w:rPr>
          <w:rFonts w:hint="default" w:ascii="Times New Roman" w:hAnsi="Times New Roman" w:cs="Times New Roman"/>
        </w:rPr>
      </w:pPr>
    </w:p>
    <w:p w14:paraId="407450CA">
      <w:pPr>
        <w:pStyle w:val="41"/>
        <w:spacing w:line="360" w:lineRule="auto"/>
        <w:rPr>
          <w:rFonts w:hint="default" w:ascii="Times New Roman" w:hAnsi="Times New Roman" w:cs="Times New Roman"/>
        </w:rPr>
      </w:pPr>
    </w:p>
    <w:p w14:paraId="58EB65F9">
      <w:pPr>
        <w:pStyle w:val="41"/>
        <w:spacing w:line="360" w:lineRule="auto"/>
        <w:rPr>
          <w:rFonts w:hint="default" w:ascii="Times New Roman" w:hAnsi="Times New Roman" w:cs="Times New Roman"/>
        </w:rPr>
      </w:pPr>
    </w:p>
    <w:p w14:paraId="502F6F87">
      <w:pPr>
        <w:pStyle w:val="41"/>
        <w:spacing w:line="360" w:lineRule="auto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Выполнил</w:t>
      </w:r>
      <w:r>
        <w:rPr>
          <w:rFonts w:hint="default" w:ascii="Times New Roman" w:hAnsi="Times New Roman" w:cs="Times New Roman"/>
        </w:rPr>
        <w:t>:</w:t>
      </w:r>
    </w:p>
    <w:p w14:paraId="2D4081A7">
      <w:pPr>
        <w:pStyle w:val="41"/>
        <w:spacing w:line="360" w:lineRule="auto"/>
        <w:jc w:val="right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Саранча Павел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Алексанрович</w:t>
      </w:r>
    </w:p>
    <w:p w14:paraId="23D91034">
      <w:pPr>
        <w:pStyle w:val="41"/>
        <w:spacing w:line="360" w:lineRule="auto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P</w:t>
      </w:r>
      <w:r>
        <w:rPr>
          <w:rFonts w:hint="default" w:ascii="Times New Roman" w:hAnsi="Times New Roman" w:cs="Times New Roman"/>
        </w:rPr>
        <w:t>3309</w:t>
      </w:r>
    </w:p>
    <w:p w14:paraId="122EFB60">
      <w:pPr>
        <w:pStyle w:val="41"/>
        <w:spacing w:line="360" w:lineRule="auto"/>
        <w:jc w:val="right"/>
        <w:rPr>
          <w:rFonts w:hint="default" w:ascii="Times New Roman" w:hAnsi="Times New Roman" w:cs="Times New Roman"/>
        </w:rPr>
      </w:pPr>
    </w:p>
    <w:p w14:paraId="3039765A">
      <w:pPr>
        <w:pStyle w:val="41"/>
        <w:spacing w:line="360" w:lineRule="auto"/>
        <w:jc w:val="right"/>
        <w:rPr>
          <w:rFonts w:hint="default" w:ascii="Times New Roman" w:hAnsi="Times New Roman" w:cs="Times New Roman"/>
        </w:rPr>
      </w:pPr>
    </w:p>
    <w:p w14:paraId="01E82DEB">
      <w:pPr>
        <w:pStyle w:val="41"/>
        <w:spacing w:line="360" w:lineRule="auto"/>
        <w:jc w:val="righ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Преподаватель:</w:t>
      </w:r>
    </w:p>
    <w:p w14:paraId="22EAA2BF">
      <w:pPr>
        <w:pStyle w:val="41"/>
        <w:spacing w:line="360" w:lineRule="auto"/>
        <w:jc w:val="right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Наумова Надежда Александровна</w:t>
      </w:r>
    </w:p>
    <w:p w14:paraId="7C5ED076">
      <w:pPr>
        <w:pStyle w:val="41"/>
        <w:spacing w:line="360" w:lineRule="auto"/>
        <w:rPr>
          <w:rFonts w:hint="default" w:ascii="Times New Roman" w:hAnsi="Times New Roman" w:cs="Times New Roman"/>
        </w:rPr>
      </w:pPr>
    </w:p>
    <w:p w14:paraId="1E688C68">
      <w:pPr>
        <w:pStyle w:val="41"/>
        <w:spacing w:line="360" w:lineRule="auto"/>
        <w:rPr>
          <w:rFonts w:hint="default" w:ascii="Times New Roman" w:hAnsi="Times New Roman" w:cs="Times New Roman"/>
        </w:rPr>
      </w:pPr>
    </w:p>
    <w:p w14:paraId="61E61D48">
      <w:pPr>
        <w:pStyle w:val="41"/>
        <w:spacing w:line="360" w:lineRule="auto"/>
        <w:rPr>
          <w:rFonts w:hint="default" w:ascii="Times New Roman" w:hAnsi="Times New Roman" w:cs="Times New Roman"/>
        </w:rPr>
      </w:pPr>
    </w:p>
    <w:p w14:paraId="770D7DDD">
      <w:pPr>
        <w:pStyle w:val="41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Санкт-Петербург, 2026</w:t>
      </w:r>
    </w:p>
    <w:p w14:paraId="7C287953">
      <w:pPr>
        <w:suppressAutoHyphens w:val="0"/>
        <w:spacing w:line="278" w:lineRule="auto"/>
        <w:rPr>
          <w:rFonts w:hint="default" w:ascii="Times New Roman" w:hAnsi="Times New Roman" w:eastAsia="NSimSun" w:cs="Times New Roman"/>
          <w:kern w:val="2"/>
          <w:sz w:val="24"/>
          <w:szCs w:val="24"/>
          <w:lang w:eastAsia="zh-CN" w:bidi="hi-IN"/>
        </w:rPr>
      </w:pPr>
      <w:r>
        <w:rPr>
          <w:rFonts w:hint="default" w:ascii="Times New Roman" w:hAnsi="Times New Roman" w:cs="Times New Roman"/>
        </w:rPr>
        <w:br w:type="page"/>
      </w:r>
    </w:p>
    <w:p w14:paraId="6DF29210">
      <w:pPr>
        <w:pStyle w:val="3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1 </w:t>
      </w:r>
      <w:r>
        <w:rPr>
          <w:rFonts w:hint="default" w:ascii="Times New Roman" w:hAnsi="Times New Roman" w:cs="Times New Roman"/>
          <w:lang w:val="ru-RU"/>
        </w:rPr>
        <w:t>Текст з</w:t>
      </w:r>
      <w:r>
        <w:rPr>
          <w:rFonts w:hint="default" w:ascii="Times New Roman" w:hAnsi="Times New Roman" w:cs="Times New Roman"/>
        </w:rPr>
        <w:t>адани</w:t>
      </w:r>
      <w:r>
        <w:rPr>
          <w:rFonts w:hint="default" w:ascii="Times New Roman" w:hAnsi="Times New Roman" w:cs="Times New Roman"/>
          <w:lang w:val="ru-RU"/>
        </w:rPr>
        <w:t>я</w:t>
      </w:r>
    </w:p>
    <w:p w14:paraId="559D61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14:ligatures w14:val="standardContextual"/>
        </w:rPr>
        <w:drawing>
          <wp:inline distT="0" distB="0" distL="0" distR="0">
            <wp:extent cx="5943600" cy="2374265"/>
            <wp:effectExtent l="0" t="0" r="0" b="635"/>
            <wp:docPr id="17545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2688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C91A">
      <w:pPr>
        <w:rPr>
          <w:rFonts w:hint="default" w:ascii="Times New Roman" w:hAnsi="Times New Roman" w:cs="Times New Roman"/>
        </w:rPr>
      </w:pPr>
    </w:p>
    <w:p w14:paraId="465D87F2">
      <w:pPr>
        <w:suppressAutoHyphens w:val="0"/>
        <w:spacing w:line="278" w:lineRule="auto"/>
        <w:rPr>
          <w:rFonts w:hint="default" w:ascii="Times New Roman" w:hAnsi="Times New Roman" w:cs="Times New Roman" w:eastAsiaTheme="majorEastAsia"/>
          <w:color w:val="2F5597" w:themeColor="accent1" w:themeShade="BF"/>
          <w:kern w:val="2"/>
          <w:sz w:val="32"/>
          <w:szCs w:val="32"/>
          <w:lang w:val="en-US"/>
          <w14:ligatures w14:val="standardContextual"/>
        </w:rPr>
      </w:pPr>
      <w:r>
        <w:rPr>
          <w:rFonts w:hint="default" w:ascii="Times New Roman" w:hAnsi="Times New Roman" w:cs="Times New Roman"/>
        </w:rPr>
        <w:br w:type="page"/>
      </w:r>
    </w:p>
    <w:p w14:paraId="2F5261E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>2. UseCase-диаграмма с прецедентами использования тестируемого сайта.</w:t>
      </w:r>
    </w:p>
    <w:p w14:paraId="6BF768E8">
      <w:pPr>
        <w:rPr>
          <w:rFonts w:hint="default" w:ascii="Times New Roman" w:hAnsi="Times New Roman" w:cs="Times New Roman"/>
          <w:lang w:val="en-US"/>
        </w:rPr>
      </w:pPr>
      <w:bookmarkStart w:id="1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42965" cy="8179435"/>
            <wp:effectExtent l="0" t="0" r="635" b="444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179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2C52C7AB">
      <w:pPr>
        <w:rPr>
          <w:rFonts w:hint="default" w:ascii="Times New Roman" w:hAnsi="Times New Roman" w:cs="Times New Roman"/>
        </w:rPr>
      </w:pPr>
    </w:p>
    <w:p w14:paraId="587D843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 xml:space="preserve">3. </w:t>
      </w:r>
      <w:r>
        <w:rPr>
          <w:rFonts w:hint="default" w:ascii="Times New Roman" w:hAnsi="Times New Roman" w:cs="Times New Roman"/>
        </w:rPr>
        <w:t>CheckList тестового покрытия.</w:t>
      </w:r>
    </w:p>
    <w:p w14:paraId="0A7A52F4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UC-01 — Просмотр главной страницы (MainPageTest)</w:t>
      </w:r>
    </w:p>
    <w:p w14:paraId="59C865E3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3B7C21E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Главная страница /travel/ загружается на домене tbank.ru</w:t>
      </w:r>
    </w:p>
    <w:p w14:paraId="14C99C2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ru-RU"/>
        </w:rPr>
        <w:t>Вкладки «Авиа»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«Отели»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«Поезда»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«Туры» видны в навигации</w:t>
      </w:r>
    </w:p>
    <w:p w14:paraId="54B71A90">
      <w:pPr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</w:t>
      </w:r>
    </w:p>
    <w:p w14:paraId="065DEA17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UC-02 — Переход между разделами сайта (NavigationTest)</w:t>
      </w:r>
    </w:p>
    <w:p w14:paraId="702156E4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3D0FC3C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Клик «Авиа» открывает форму поиска авиабилетов</w:t>
      </w:r>
    </w:p>
    <w:p w14:paraId="4FDC0B4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Клик «Отели» открывает форму поиска отелей</w:t>
      </w:r>
    </w:p>
    <w:p w14:paraId="5CA5FF5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Клик «Поезда» открывает форму поиска ЖД-билетов</w:t>
      </w:r>
    </w:p>
    <w:p w14:paraId="3763991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Клик «Туры» открывает раздел туров</w:t>
      </w:r>
    </w:p>
    <w:p w14:paraId="6A0F18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Краевые случаи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270A703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Последовательный переход по всем разделам не ломает приложение</w:t>
      </w:r>
    </w:p>
    <w:p w14:paraId="7471673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Кнопка «Назад» браузера возвращает на предыдущий раздел</w:t>
      </w:r>
    </w:p>
    <w:p w14:paraId="357E5AC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Прямой переход по URL /travel/flights/ открывает рабочую форму</w:t>
      </w:r>
    </w:p>
    <w:p w14:paraId="7621BBBB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UC-03 — Поиск авиабилетов (FlightSearchTest)</w:t>
      </w:r>
    </w:p>
    <w:p w14:paraId="61263F7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1A33819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Форма поиска содержит все ключевые элементы (Откуда, Куда, дата, swap, кнопка поиска)</w:t>
      </w:r>
    </w:p>
    <w:p w14:paraId="0890902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Ввод в «Откуда» открывает выпадающий список подсказок</w:t>
      </w:r>
    </w:p>
    <w:p w14:paraId="03778CF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Выбор подсказки заполняет поле «Откуда»</w:t>
      </w:r>
    </w:p>
    <w:p w14:paraId="4931F83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Полный сценарий «Москва → Сочи → Найти билеты» открывает страницу выдачи рейсов</w:t>
      </w:r>
    </w:p>
    <w:p w14:paraId="71E7040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Краевые случаи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0BA395F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Поиск с пустой формой не приводит к выдаче (валидация на клиенте)</w:t>
      </w:r>
    </w:p>
    <w:p w14:paraId="5CD4A57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Заполнено только «Откуда» (без «Куда») — поиск не идёт</w:t>
      </w:r>
    </w:p>
    <w:p w14:paraId="22BADC7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Заполнено только «Куда» (без «Откуда») — поиск не идёт</w:t>
      </w:r>
    </w:p>
    <w:p w14:paraId="49A9C4D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Одинаковые города (Москва → Москва) — поиск блокируется</w:t>
      </w:r>
    </w:p>
    <w:p w14:paraId="2517214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Очистка поля «Откуда» опустошает значение</w:t>
      </w:r>
    </w:p>
    <w:p w14:paraId="23E8DEF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Ввод заведомо несуществующего города не даёт реальных подсказок</w:t>
      </w:r>
    </w:p>
    <w:p w14:paraId="2322F15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Ввод одной буквы обрабатывается безопасно (форма остаётся живой)</w:t>
      </w:r>
    </w:p>
    <w:p w14:paraId="304DE8C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Повторный набор города после очистки снова открывает подсказки</w:t>
      </w:r>
    </w:p>
    <w:p w14:paraId="00D1A078">
      <w:pPr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</w:t>
      </w:r>
    </w:p>
    <w:p w14:paraId="3DD980CE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UC-04 — Поиск отелей (HotelSearchTest)</w:t>
      </w:r>
    </w:p>
    <w:p w14:paraId="468E6326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5F6E528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Форма поиска отелей содержит поле города и кнопку поиска</w:t>
      </w:r>
    </w:p>
    <w:p w14:paraId="49B45D8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Ввод в поле города показывает выпадающие подсказки</w:t>
      </w:r>
    </w:p>
    <w:p w14:paraId="3226321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Полный сценарий: выбор города и нажатие «Найти» открывает результаты</w:t>
      </w:r>
    </w:p>
    <w:p w14:paraId="0F4894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Краевые случаи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5A1E65C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Поиск с пустым полем города не запускает выдачу</w:t>
      </w:r>
    </w:p>
    <w:p w14:paraId="2C547BA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Ввод заведомо несуществующего города не даёт реальных подсказок</w:t>
      </w:r>
    </w:p>
    <w:p w14:paraId="1FD2128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Очистка поля города убирает выпадающий список</w:t>
      </w:r>
    </w:p>
    <w:p w14:paraId="7B77674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Повторное открытие страницы не ломает поиск</w:t>
      </w:r>
    </w:p>
    <w:p w14:paraId="010FC11C">
      <w:pPr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</w:t>
      </w:r>
    </w:p>
    <w:p w14:paraId="1E812BD6">
      <w:pPr>
        <w:rPr>
          <w:rFonts w:hint="default" w:ascii="Times New Roman" w:hAnsi="Times New Roman" w:cs="Times New Roman"/>
          <w:lang w:val="zh-CN"/>
        </w:rPr>
      </w:pPr>
    </w:p>
    <w:p w14:paraId="65E3DC3F">
      <w:pPr>
        <w:rPr>
          <w:rFonts w:hint="default" w:ascii="Times New Roman" w:hAnsi="Times New Roman" w:cs="Times New Roman"/>
          <w:lang w:val="zh-CN"/>
        </w:rPr>
      </w:pPr>
    </w:p>
    <w:p w14:paraId="60FD50CA">
      <w:pPr>
        <w:rPr>
          <w:rFonts w:hint="default" w:ascii="Times New Roman" w:hAnsi="Times New Roman" w:cs="Times New Roman"/>
          <w:lang w:val="zh-CN"/>
        </w:rPr>
      </w:pPr>
    </w:p>
    <w:p w14:paraId="0319C4AD">
      <w:pPr>
        <w:rPr>
          <w:rFonts w:hint="default" w:ascii="Times New Roman" w:hAnsi="Times New Roman" w:cs="Times New Roman"/>
          <w:lang w:val="zh-CN"/>
        </w:rPr>
      </w:pPr>
    </w:p>
    <w:p w14:paraId="5C6D4E3E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UC-05 — Поиск ЖД-билетов (TrainSearchTest)</w:t>
      </w:r>
    </w:p>
    <w:p w14:paraId="62627F8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7AE46F5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Форма ЖД содержит поля «Откуда», «Куда», дату и кнопку поиска</w:t>
      </w:r>
    </w:p>
    <w:p w14:paraId="69C778B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Ввод в «Откуда» показывает подсказки городов</w:t>
      </w:r>
    </w:p>
    <w:p w14:paraId="0E5B872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Полный сценарий «Москва → Санкт-Петербург» открывает выдачу поездов</w:t>
      </w:r>
    </w:p>
    <w:p w14:paraId="29B5FB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Краевые случаи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693F3EF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Поиск с пустой формой не запускает выдачу</w:t>
      </w:r>
    </w:p>
    <w:p w14:paraId="24B33F0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Заполнено только «Откуда» — поиск не идёт</w:t>
      </w:r>
    </w:p>
    <w:p w14:paraId="28313C0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Одинаковые города (Москва → Москва) — поиск блокируется</w:t>
      </w:r>
    </w:p>
    <w:p w14:paraId="0F456B7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Ввод заведомо несуществующего города не даёт подсказок </w:t>
      </w:r>
    </w:p>
    <w:p w14:paraId="6063C951">
      <w:pPr>
        <w:rPr>
          <w:rFonts w:hint="default" w:ascii="Times New Roman" w:hAnsi="Times New Roman" w:cs="Times New Roman"/>
          <w:b/>
          <w:bCs/>
          <w:lang w:val="zh-CN"/>
        </w:rPr>
      </w:pPr>
    </w:p>
    <w:p w14:paraId="55F87E3F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UC-06 — Просмотр раздела «Туры» (TourPageTest)</w:t>
      </w:r>
    </w:p>
    <w:p w14:paraId="03BEB3E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Страница /travel/tours/ загружается</w:t>
      </w:r>
    </w:p>
    <w:p w14:paraId="6412448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На странице туров есть поле выбора направления</w:t>
      </w:r>
    </w:p>
    <w:p w14:paraId="46E1A489">
      <w:pPr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</w:t>
      </w:r>
    </w:p>
    <w:p w14:paraId="0ECB131A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UC-07 — Обмен городов местами (SwapCitiesTest)</w:t>
      </w:r>
    </w:p>
    <w:p w14:paraId="4C069F3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1E6A5FD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Кнопка swap видна в форме поиска авиабилетов</w:t>
      </w:r>
    </w:p>
    <w:p w14:paraId="68D64E9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Swap обменивает значения «Откуда» и «Куда»</w:t>
      </w:r>
    </w:p>
    <w:p w14:paraId="64DA1E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Краевые случаи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7C132BB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lang w:val="zh-CN"/>
        </w:rPr>
        <w:t>Swap при пустых полях не вызывает ошибки</w:t>
      </w:r>
    </w:p>
    <w:p w14:paraId="1D361BF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zh-CN"/>
        </w:rPr>
      </w:pPr>
      <w:r>
        <w:rPr>
          <w:rFonts w:hint="default" w:ascii="Times New Roman" w:hAnsi="Times New Roman" w:cs="Times New Roman"/>
          <w:b w:val="0"/>
          <w:bCs w:val="0"/>
          <w:lang w:val="zh-CN"/>
        </w:rPr>
        <w:t>Двойной swap возвращает форму к исходному состоянию</w:t>
      </w:r>
    </w:p>
    <w:p w14:paraId="3798CA40">
      <w:pPr>
        <w:rPr>
          <w:rFonts w:hint="default" w:ascii="Times New Roman" w:hAnsi="Times New Roman" w:cs="Times New Roman"/>
          <w:lang w:val="zh-CN"/>
        </w:rPr>
      </w:pPr>
    </w:p>
    <w:p w14:paraId="53814EE2">
      <w:pPr>
        <w:rPr>
          <w:rFonts w:hint="default" w:ascii="Times New Roman" w:hAnsi="Times New Roman" w:cs="Times New Roman"/>
          <w:lang w:val="zh-CN"/>
        </w:rPr>
      </w:pPr>
    </w:p>
    <w:p w14:paraId="61FF0FF8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UC-08 — Выбор даты вылета через календарь (DatePickerTest)</w:t>
      </w:r>
    </w:p>
    <w:p w14:paraId="5915D2D7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6E707D5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Поле даты вылета видно в форме</w:t>
      </w:r>
    </w:p>
    <w:p w14:paraId="5DC354D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Клик по полю даты открывает виджет календаря</w:t>
      </w:r>
    </w:p>
    <w:p w14:paraId="48AFF8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Краевые случаи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1D7D1D9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Esc закрывает открытый календарь</w:t>
      </w:r>
    </w:p>
    <w:p w14:paraId="35859C5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Повторное открытие календаря не ломает форму</w:t>
      </w:r>
    </w:p>
    <w:p w14:paraId="6C497FA2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UC-09 — Выбор пассажиров и класса обслуживания (PassengersTest)</w:t>
      </w:r>
    </w:p>
    <w:p w14:paraId="0BE051FE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760DDF4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Клик по селектору пассажиров открывает панель</w:t>
      </w:r>
    </w:p>
    <w:p w14:paraId="53E2792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Можно переключить класс обслуживания на «Бизнес»</w:t>
      </w:r>
    </w:p>
    <w:p w14:paraId="579B9A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Краевые случаи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2471B6D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Панель пассажиров не ломает остальные элементы формы</w:t>
      </w:r>
    </w:p>
    <w:p w14:paraId="5073B5F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После выбора «Бизнес» можно повторно открыть селектор</w:t>
      </w:r>
    </w:p>
    <w:p w14:paraId="78270B99">
      <w:pPr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 xml:space="preserve"> </w:t>
      </w:r>
    </w:p>
    <w:p w14:paraId="772ABB7B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zh-CN"/>
        </w:rPr>
        <w:t>UC-10 — Автодополнение городов на всех формах (CrossSectionAutocompleteTest)</w:t>
      </w:r>
    </w:p>
    <w:p w14:paraId="6A2CB639">
      <w:pPr>
        <w:rPr>
          <w:rFonts w:hint="default" w:ascii="Times New Roman" w:hAnsi="Times New Roman" w:cs="Times New Roman"/>
          <w:b/>
          <w:bCs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Основной поток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499E449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Автокомплит работает на форме поиска авиабилетов</w:t>
      </w:r>
    </w:p>
    <w:p w14:paraId="7B273DB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Автокомплит работает на форме поиска отелей</w:t>
      </w:r>
    </w:p>
    <w:p w14:paraId="56E36BF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Автокомплит работает на форме поиска ЖД-билетов</w:t>
      </w:r>
    </w:p>
    <w:p w14:paraId="225AAD5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b/>
          <w:bCs/>
          <w:lang w:val="ru-RU"/>
        </w:rPr>
        <w:t>Краевые случаи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46BB493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Бессмысленный ввод во всех трёх формах не возвращает реальных подсказок</w:t>
      </w:r>
    </w:p>
    <w:p w14:paraId="1E581AF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Известный город (Москва) возвращает хотя бы один пункт автокомплита</w:t>
      </w:r>
    </w:p>
    <w:p w14:paraId="05736DD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zh-CN"/>
        </w:rPr>
      </w:pPr>
      <w:r>
        <w:rPr>
          <w:rFonts w:hint="default" w:ascii="Times New Roman" w:hAnsi="Times New Roman" w:cs="Times New Roman"/>
          <w:lang w:val="zh-CN"/>
        </w:rPr>
        <w:t>Пустой ввод не открывает выпадашку (форма отелей)</w:t>
      </w:r>
    </w:p>
    <w:p w14:paraId="57A893C3">
      <w:pPr>
        <w:rPr>
          <w:rFonts w:hint="default" w:ascii="Times New Roman" w:hAnsi="Times New Roman" w:cs="Times New Roman"/>
        </w:rPr>
      </w:pPr>
    </w:p>
    <w:p w14:paraId="4E47893A">
      <w:pPr>
        <w:pStyle w:val="3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4. </w:t>
      </w:r>
      <w:r>
        <w:rPr>
          <w:rFonts w:hint="default" w:ascii="Times New Roman" w:hAnsi="Times New Roman" w:cs="Times New Roman"/>
        </w:rPr>
        <w:t>Описание набора тестовых сценариев.</w:t>
      </w:r>
    </w:p>
    <w:tbl>
      <w:tblPr>
        <w:tblStyle w:val="5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41456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10CE0445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Прецедент: Просмотр главной страницы T-Путешествий</w:t>
            </w:r>
          </w:p>
        </w:tc>
      </w:tr>
      <w:tr w14:paraId="1D335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2DB2AE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1</w:t>
            </w:r>
          </w:p>
        </w:tc>
      </w:tr>
      <w:tr w14:paraId="0AFB1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1D7792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Открыть главный раздел путешествий и убедиться, что доступны основные подразделы</w:t>
            </w:r>
          </w:p>
        </w:tc>
      </w:tr>
      <w:tr w14:paraId="7AEE9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6FF0B5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Гость</w:t>
            </w:r>
          </w:p>
        </w:tc>
      </w:tr>
      <w:tr w14:paraId="34282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0090E3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4DD7D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155930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Предусловия: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63D9D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1A8E32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6A5FE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61921409">
            <w:pPr>
              <w:numPr>
                <w:ilvl w:val="0"/>
                <w:numId w:val="2"/>
              </w:numPr>
              <w:ind w:left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переходит на https://www.tbank.ru/travel/.</w:t>
            </w:r>
          </w:p>
        </w:tc>
      </w:tr>
      <w:tr w14:paraId="075E9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B0B9B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отображает главную страницу с логотипом T-Банка.</w:t>
            </w:r>
          </w:p>
        </w:tc>
      </w:tr>
      <w:tr w14:paraId="74CD2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8AD6D7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отображает навигацию по подразделам: Авиа, Отели, Поезда, Туры.</w:t>
            </w:r>
          </w:p>
        </w:tc>
      </w:tr>
      <w:tr w14:paraId="5C147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8B54F8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визуально оценивает доступный функционал.</w:t>
            </w:r>
          </w:p>
        </w:tc>
      </w:tr>
    </w:tbl>
    <w:p w14:paraId="40093C64">
      <w:pPr>
        <w:rPr>
          <w:rFonts w:hint="default" w:ascii="Times New Roman" w:hAnsi="Times New Roman" w:cs="Times New Roman"/>
        </w:rPr>
      </w:pPr>
    </w:p>
    <w:p w14:paraId="393DD110">
      <w:pPr>
        <w:rPr>
          <w:rFonts w:hint="default" w:ascii="Times New Roman" w:hAnsi="Times New Roman" w:cs="Times New Roman"/>
        </w:rPr>
      </w:pP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3CA4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76" w:type="dxa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695A2FDC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Прецедент: Переход между разделами сайта</w:t>
            </w:r>
          </w:p>
        </w:tc>
      </w:tr>
      <w:tr w14:paraId="5B7C6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97EF547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2</w:t>
            </w:r>
          </w:p>
        </w:tc>
      </w:tr>
      <w:tr w14:paraId="6E61C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5F9FDF0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Перейти из главного раздела в нужный подраздел (авиабилеты, отели, ЖД-билеты, туры)</w:t>
            </w:r>
          </w:p>
        </w:tc>
      </w:tr>
      <w:tr w14:paraId="1C784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A860649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Гость</w:t>
            </w:r>
          </w:p>
        </w:tc>
      </w:tr>
      <w:tr w14:paraId="70FFA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CABA2B3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14BBB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C524E36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Предусловия:</w:t>
            </w:r>
            <w:r>
              <w:rPr>
                <w:rFonts w:hint="default" w:ascii="Times New Roman" w:hAnsi="Times New Roman" w:cs="Times New Roman"/>
              </w:rPr>
              <w:t xml:space="preserve"> Пользователь находится на любой странице раздела /travel/</w:t>
            </w:r>
          </w:p>
        </w:tc>
      </w:tr>
      <w:tr w14:paraId="534BB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C327572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2769C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0B6355B">
            <w:pPr>
              <w:numPr>
                <w:ilvl w:val="0"/>
                <w:numId w:val="3"/>
              </w:numPr>
              <w:ind w:left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нажимает в шапке на ссылку нужного подраздела.</w:t>
            </w:r>
          </w:p>
        </w:tc>
      </w:tr>
      <w:tr w14:paraId="17B5B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5E8B96E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выполняет переход на соответствующий URL (/travel/flights/, /travel/hotels/new/, /travel/trains/, /travel/tours/).</w:t>
            </w:r>
          </w:p>
        </w:tc>
      </w:tr>
      <w:tr w14:paraId="78963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01C1996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3. </w:t>
            </w:r>
            <w:r>
              <w:rPr>
                <w:rFonts w:hint="default" w:ascii="Times New Roman" w:hAnsi="Times New Roman" w:cs="Times New Roman"/>
              </w:rPr>
              <w:t>Система отображает форму поиска выбранного подраздела.</w:t>
            </w:r>
          </w:p>
        </w:tc>
      </w:tr>
    </w:tbl>
    <w:p w14:paraId="2FB0D765">
      <w:pPr>
        <w:rPr>
          <w:rFonts w:hint="default" w:ascii="Times New Roman" w:hAnsi="Times New Roman" w:cs="Times New Roman"/>
        </w:rPr>
      </w:pPr>
    </w:p>
    <w:p w14:paraId="324878C4">
      <w:pPr>
        <w:rPr>
          <w:rFonts w:hint="default" w:ascii="Times New Roman" w:hAnsi="Times New Roman" w:cs="Times New Roman"/>
        </w:rPr>
      </w:pPr>
    </w:p>
    <w:p w14:paraId="4351A37D">
      <w:pPr>
        <w:rPr>
          <w:rFonts w:hint="default" w:ascii="Times New Roman" w:hAnsi="Times New Roman" w:cs="Times New Roman"/>
        </w:rPr>
      </w:pPr>
    </w:p>
    <w:p w14:paraId="429F4784">
      <w:pPr>
        <w:rPr>
          <w:rFonts w:hint="default" w:ascii="Times New Roman" w:hAnsi="Times New Roman" w:cs="Times New Roman"/>
        </w:rPr>
      </w:pPr>
    </w:p>
    <w:p w14:paraId="70727FC4">
      <w:pPr>
        <w:rPr>
          <w:rFonts w:hint="default" w:ascii="Times New Roman" w:hAnsi="Times New Roman" w:cs="Times New Roman"/>
        </w:rPr>
      </w:pP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5901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76" w:type="dxa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723F1B3A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Прецедент: Поиск авиабилетов</w:t>
            </w:r>
          </w:p>
        </w:tc>
      </w:tr>
      <w:tr w14:paraId="60D70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5EBC034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3</w:t>
            </w:r>
          </w:p>
        </w:tc>
      </w:tr>
      <w:tr w14:paraId="3E19F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8C302D1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Найти подходящие рейсы по маршруту и дате</w:t>
            </w:r>
          </w:p>
        </w:tc>
      </w:tr>
      <w:tr w14:paraId="47656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C47DE7B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Гость</w:t>
            </w:r>
          </w:p>
        </w:tc>
      </w:tr>
      <w:tr w14:paraId="210F0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F766B38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0E8FD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685D5E8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Предусловия:</w:t>
            </w:r>
            <w:r>
              <w:rPr>
                <w:rFonts w:hint="default" w:ascii="Times New Roman" w:hAnsi="Times New Roman" w:cs="Times New Roman"/>
              </w:rPr>
              <w:t xml:space="preserve"> Открыта страница /travel/flights/</w:t>
            </w:r>
          </w:p>
        </w:tc>
      </w:tr>
      <w:tr w14:paraId="2352F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7365923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5A7FF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6FCD6A4">
            <w:pPr>
              <w:numPr>
                <w:ilvl w:val="0"/>
                <w:numId w:val="4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вводит город отправления в поле «Откуда».</w:t>
            </w:r>
          </w:p>
        </w:tc>
      </w:tr>
      <w:tr w14:paraId="1D974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FABD98B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отображает выпадающий список подсказок городов.</w:t>
            </w:r>
          </w:p>
        </w:tc>
      </w:tr>
      <w:tr w14:paraId="33168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E386193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выбирает город из подсказок.</w:t>
            </w:r>
          </w:p>
        </w:tc>
      </w:tr>
      <w:tr w14:paraId="47164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68A6A5F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аналогично заполняет поле «Куда».</w:t>
            </w:r>
          </w:p>
        </w:tc>
      </w:tr>
      <w:tr w14:paraId="2611C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E62DAFF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При необходимости пользователь выбирает дату вылета («extend» UC-08).</w:t>
            </w:r>
          </w:p>
        </w:tc>
      </w:tr>
      <w:tr w14:paraId="36260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C8AEF5B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При необходимости пользователь меняет количество пассажиров и класс («extend» UC-09).</w:t>
            </w:r>
          </w:p>
        </w:tc>
      </w:tr>
      <w:tr w14:paraId="53074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F8601B7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нажимает кнопку «Найти билеты».</w:t>
            </w:r>
          </w:p>
        </w:tc>
      </w:tr>
      <w:tr w14:paraId="1CBF8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9576" w:type="dxa"/>
          </w:tcPr>
          <w:p w14:paraId="6008B4D1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перенаправляет на страницу выдачи рейсов</w:t>
            </w:r>
          </w:p>
        </w:tc>
      </w:tr>
      <w:tr w14:paraId="171CC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vAlign w:val="top"/>
          </w:tcPr>
          <w:p w14:paraId="4E5E8725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Альтернативный поток (пустая форма):</w:t>
            </w:r>
          </w:p>
        </w:tc>
      </w:tr>
      <w:tr w14:paraId="6556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vAlign w:val="top"/>
          </w:tcPr>
          <w:p w14:paraId="572E5136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7а. Пользователь не заполнил обязательные поля, система блокирует переход и не открывает выдачу.</w:t>
            </w:r>
          </w:p>
        </w:tc>
      </w:tr>
    </w:tbl>
    <w:p w14:paraId="69FA3905">
      <w:pPr>
        <w:rPr>
          <w:rFonts w:hint="default" w:ascii="Times New Roman" w:hAnsi="Times New Roman" w:cs="Times New Roman"/>
        </w:rPr>
      </w:pP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27FA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76" w:type="dxa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0C072F8F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Прецедент: Поиск отелей</w:t>
            </w:r>
          </w:p>
        </w:tc>
      </w:tr>
      <w:tr w14:paraId="25DD5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3E3EA13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4</w:t>
            </w:r>
          </w:p>
        </w:tc>
      </w:tr>
      <w:tr w14:paraId="45233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1142AF8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Найти отель в указанном городе на нужные даты</w:t>
            </w:r>
          </w:p>
        </w:tc>
      </w:tr>
      <w:tr w14:paraId="59035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D1732D8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Гость</w:t>
            </w:r>
          </w:p>
        </w:tc>
      </w:tr>
      <w:tr w14:paraId="58B9C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1A3784C7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0E422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A6E0040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Предусловия:</w:t>
            </w:r>
            <w:r>
              <w:rPr>
                <w:rFonts w:hint="default" w:ascii="Times New Roman" w:hAnsi="Times New Roman" w:cs="Times New Roman"/>
              </w:rPr>
              <w:t xml:space="preserve"> Открыта страница /travel/hotels/new/</w:t>
            </w:r>
          </w:p>
        </w:tc>
      </w:tr>
      <w:tr w14:paraId="2054E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C9346A4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418C1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29EE6B6">
            <w:pPr>
              <w:numPr>
                <w:ilvl w:val="0"/>
                <w:numId w:val="5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вводит название города в поле направления.</w:t>
            </w:r>
          </w:p>
        </w:tc>
      </w:tr>
      <w:tr w14:paraId="2E9A3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121A9D16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отображает подсказки городов («include» UC-10).</w:t>
            </w:r>
          </w:p>
        </w:tc>
      </w:tr>
      <w:tr w14:paraId="4713E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4238B40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выбирает город из подсказок.</w:t>
            </w:r>
          </w:p>
        </w:tc>
      </w:tr>
      <w:tr w14:paraId="21E81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D40F507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При необходимости пользователь задаёт даты заезда/выезда и количество гостей.</w:t>
            </w:r>
          </w:p>
        </w:tc>
      </w:tr>
      <w:tr w14:paraId="131BB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0680FDB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нажимает кнопку «Найти».</w:t>
            </w:r>
          </w:p>
        </w:tc>
      </w:tr>
      <w:tr w14:paraId="65D57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848EC6D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отображает страницу результатов с доступными отелями.</w:t>
            </w:r>
          </w:p>
        </w:tc>
      </w:tr>
    </w:tbl>
    <w:p w14:paraId="1B39C3CE">
      <w:pPr>
        <w:rPr>
          <w:rFonts w:hint="default" w:ascii="Times New Roman" w:hAnsi="Times New Roman" w:cs="Times New Roman"/>
        </w:rPr>
      </w:pPr>
    </w:p>
    <w:p w14:paraId="477848A3">
      <w:pPr>
        <w:rPr>
          <w:rFonts w:hint="default" w:ascii="Times New Roman" w:hAnsi="Times New Roman" w:cs="Times New Roman"/>
        </w:rPr>
      </w:pPr>
    </w:p>
    <w:p w14:paraId="0DAC313A">
      <w:pPr>
        <w:rPr>
          <w:rFonts w:hint="default" w:ascii="Times New Roman" w:hAnsi="Times New Roman" w:cs="Times New Roman"/>
        </w:rPr>
      </w:pPr>
    </w:p>
    <w:p w14:paraId="62E88F8F">
      <w:pPr>
        <w:rPr>
          <w:rFonts w:hint="default" w:ascii="Times New Roman" w:hAnsi="Times New Roman" w:cs="Times New Roman"/>
        </w:rPr>
      </w:pPr>
    </w:p>
    <w:p w14:paraId="201B896B">
      <w:pPr>
        <w:rPr>
          <w:rFonts w:hint="default" w:ascii="Times New Roman" w:hAnsi="Times New Roman" w:cs="Times New Roman"/>
        </w:rPr>
      </w:pPr>
    </w:p>
    <w:p w14:paraId="01E515B8">
      <w:pPr>
        <w:rPr>
          <w:rFonts w:hint="default" w:ascii="Times New Roman" w:hAnsi="Times New Roman" w:cs="Times New Roman"/>
        </w:rPr>
      </w:pP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13C56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76" w:type="dxa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25CDF305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Прецедент: Поиск ЖД-билетов</w:t>
            </w:r>
          </w:p>
        </w:tc>
      </w:tr>
      <w:tr w14:paraId="58AD5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429A287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5</w:t>
            </w:r>
          </w:p>
        </w:tc>
      </w:tr>
      <w:tr w14:paraId="6FCE3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9696688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Найти ЖД-билеты по маршруту на нужную дату</w:t>
            </w:r>
          </w:p>
        </w:tc>
      </w:tr>
      <w:tr w14:paraId="0652A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C6978BD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ru-RU"/>
              </w:rPr>
              <w:t>Гость</w:t>
            </w:r>
          </w:p>
        </w:tc>
      </w:tr>
      <w:tr w14:paraId="2F5CB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231BAC0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0DC78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3FAA227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Предусловия: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Открыта страница /travel/trains/</w:t>
            </w:r>
          </w:p>
        </w:tc>
      </w:tr>
      <w:tr w14:paraId="46995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09C260D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74C86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0BEF2D0">
            <w:pPr>
              <w:numPr>
                <w:ilvl w:val="0"/>
                <w:numId w:val="6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вводит город отправления в поле «Откуда» («include» UC-10).</w:t>
            </w:r>
          </w:p>
        </w:tc>
      </w:tr>
      <w:tr w14:paraId="19940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C7C21EF">
            <w:pPr>
              <w:numPr>
                <w:ilvl w:val="0"/>
                <w:numId w:val="6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вводит город назначения в поле «Куда».</w:t>
            </w:r>
          </w:p>
        </w:tc>
      </w:tr>
      <w:tr w14:paraId="5D926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778E837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При необходимости пользователь выбирает дату поездки.</w:t>
            </w:r>
          </w:p>
        </w:tc>
      </w:tr>
      <w:tr w14:paraId="58549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0CEFF2B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нажимает кнопку «Найти».</w:t>
            </w:r>
          </w:p>
        </w:tc>
      </w:tr>
      <w:tr w14:paraId="31036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CC0134E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отображает страницу с найденными поездами.</w:t>
            </w:r>
          </w:p>
        </w:tc>
      </w:tr>
    </w:tbl>
    <w:p w14:paraId="6FEF4758">
      <w:pPr>
        <w:suppressAutoHyphens w:val="0"/>
        <w:spacing w:line="278" w:lineRule="auto"/>
        <w:rPr>
          <w:rFonts w:hint="default" w:ascii="Times New Roman" w:hAnsi="Times New Roman" w:cs="Times New Roman"/>
        </w:rPr>
      </w:pPr>
    </w:p>
    <w:p w14:paraId="658E8238">
      <w:pPr>
        <w:suppressAutoHyphens w:val="0"/>
        <w:spacing w:line="278" w:lineRule="auto"/>
        <w:rPr>
          <w:rFonts w:hint="default" w:ascii="Times New Roman" w:hAnsi="Times New Roman" w:cs="Times New Roman"/>
        </w:rPr>
      </w:pP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35071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76" w:type="dxa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44FFD576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Прецедент: Просмотр раздела «Туры»</w:t>
            </w:r>
          </w:p>
        </w:tc>
      </w:tr>
      <w:tr w14:paraId="3C9EE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9054856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6</w:t>
            </w:r>
          </w:p>
        </w:tc>
      </w:tr>
      <w:tr w14:paraId="7778F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A940844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Перейти в раздел туров и увидеть форму подбора</w:t>
            </w:r>
          </w:p>
        </w:tc>
      </w:tr>
      <w:tr w14:paraId="41DA0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0B89FAF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ru-RU"/>
              </w:rPr>
              <w:t>Гость</w:t>
            </w:r>
          </w:p>
        </w:tc>
      </w:tr>
      <w:tr w14:paraId="3D1EA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77A8C89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10DDB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CD7DD4A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Предусловия: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нет</w:t>
            </w:r>
          </w:p>
        </w:tc>
      </w:tr>
      <w:tr w14:paraId="0BC62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DA2DEEF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104E1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2DD0AA4">
            <w:pPr>
              <w:numPr>
                <w:ilvl w:val="0"/>
                <w:numId w:val="7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переходит на /travel/tours/.</w:t>
            </w:r>
          </w:p>
        </w:tc>
      </w:tr>
      <w:tr w14:paraId="460DD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7AC0E8D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отображает форму подбора тура с полем направления.</w:t>
            </w:r>
          </w:p>
        </w:tc>
      </w:tr>
      <w:tr w14:paraId="34511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5CB9162">
            <w:pPr>
              <w:numPr>
                <w:ilvl w:val="0"/>
                <w:numId w:val="7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оценивает предлагаемые варианты.</w:t>
            </w:r>
          </w:p>
        </w:tc>
      </w:tr>
    </w:tbl>
    <w:p w14:paraId="0F7395FF">
      <w:pPr>
        <w:rPr>
          <w:rFonts w:hint="default" w:ascii="Times New Roman" w:hAnsi="Times New Roman" w:cs="Times New Roman"/>
        </w:rPr>
      </w:pP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46A64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76" w:type="dxa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1E088244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Прецедент: Обмен городов местами</w:t>
            </w:r>
          </w:p>
        </w:tc>
      </w:tr>
      <w:tr w14:paraId="7F048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460C070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7</w:t>
            </w:r>
          </w:p>
        </w:tc>
      </w:tr>
      <w:tr w14:paraId="02198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89B2AD4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Быстро поменять местами «Откуда» и «Куда» в форме поиска авиабилетов</w:t>
            </w:r>
          </w:p>
        </w:tc>
      </w:tr>
      <w:tr w14:paraId="51DA7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E95F466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ru-RU"/>
              </w:rPr>
              <w:t>Гость</w:t>
            </w:r>
          </w:p>
        </w:tc>
      </w:tr>
      <w:tr w14:paraId="38DCD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28BE98E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299B2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A43ED38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Предусловия: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Открыта форма авиабилетов («extend» UC-03), оба поля заполнены</w:t>
            </w:r>
          </w:p>
        </w:tc>
      </w:tr>
      <w:tr w14:paraId="774F2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34582FA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69F8C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CB9766A">
            <w:pPr>
              <w:numPr>
                <w:ilvl w:val="0"/>
                <w:numId w:val="8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заполнил поля «Откуда» и «Куда».</w:t>
            </w:r>
          </w:p>
        </w:tc>
      </w:tr>
      <w:tr w14:paraId="619D3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1FA1BDAC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нажимает кнопку обмена городов (значок ⇆).</w:t>
            </w:r>
          </w:p>
        </w:tc>
      </w:tr>
      <w:tr w14:paraId="60B8E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52FF53B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обменивает значения полей местами.</w:t>
            </w:r>
          </w:p>
        </w:tc>
      </w:tr>
    </w:tbl>
    <w:p w14:paraId="6ECAEEE1">
      <w:pPr>
        <w:rPr>
          <w:rFonts w:hint="default" w:ascii="Times New Roman" w:hAnsi="Times New Roman" w:cs="Times New Roman"/>
          <w:lang w:val="zh-CN"/>
        </w:rPr>
      </w:pPr>
    </w:p>
    <w:tbl>
      <w:tblPr>
        <w:tblStyle w:val="5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2"/>
      </w:tblGrid>
      <w:tr w14:paraId="0833A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4043333E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Прецедент: Выбор даты вылета через календарь</w:t>
            </w:r>
          </w:p>
        </w:tc>
      </w:tr>
      <w:tr w14:paraId="786F4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8364D7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8</w:t>
            </w:r>
          </w:p>
        </w:tc>
      </w:tr>
      <w:tr w14:paraId="1B2FD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0FD59C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Указать дату вылета с помощью виджета календаря</w:t>
            </w:r>
          </w:p>
        </w:tc>
      </w:tr>
      <w:tr w14:paraId="1F65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3C6E05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Гость</w:t>
            </w:r>
          </w:p>
        </w:tc>
      </w:tr>
      <w:tr w14:paraId="3BBBF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756077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0547F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A696F3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Предусловия:</w:t>
            </w:r>
            <w:r>
              <w:rPr>
                <w:rFonts w:hint="default" w:ascii="Times New Roman" w:hAnsi="Times New Roman" w:cs="Times New Roman"/>
              </w:rPr>
              <w:t xml:space="preserve"> Открыта форма авиабилетов («extend» UC-03)</w:t>
            </w:r>
          </w:p>
        </w:tc>
      </w:tr>
      <w:tr w14:paraId="14AD5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1E1A8C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3571C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3C6B73">
            <w:pPr>
              <w:numPr>
                <w:ilvl w:val="0"/>
                <w:numId w:val="9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нажимает на поле «Туда».</w:t>
            </w:r>
          </w:p>
        </w:tc>
      </w:tr>
      <w:tr w14:paraId="418FE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7BB45B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открывает виджет календаря.</w:t>
            </w:r>
          </w:p>
        </w:tc>
      </w:tr>
      <w:tr w14:paraId="123A0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D4BFB8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выбирает нужную дату в календаре.</w:t>
            </w:r>
          </w:p>
        </w:tc>
      </w:tr>
    </w:tbl>
    <w:p w14:paraId="350901B4">
      <w:pPr>
        <w:rPr>
          <w:rFonts w:hint="default" w:ascii="Times New Roman" w:hAnsi="Times New Roman" w:cs="Times New Roman"/>
        </w:rPr>
      </w:pPr>
    </w:p>
    <w:p w14:paraId="03F0350D">
      <w:pPr>
        <w:rPr>
          <w:rFonts w:hint="default" w:ascii="Times New Roman" w:hAnsi="Times New Roman" w:cs="Times New Roman"/>
        </w:rPr>
      </w:pPr>
    </w:p>
    <w:p w14:paraId="11304CE9">
      <w:pPr>
        <w:rPr>
          <w:rFonts w:hint="default" w:ascii="Times New Roman" w:hAnsi="Times New Roman" w:cs="Times New Roman"/>
        </w:rPr>
      </w:pPr>
    </w:p>
    <w:p w14:paraId="2871B272">
      <w:pPr>
        <w:rPr>
          <w:rFonts w:hint="default" w:ascii="Times New Roman" w:hAnsi="Times New Roman" w:cs="Times New Roman"/>
        </w:rPr>
      </w:pPr>
    </w:p>
    <w:p w14:paraId="2A576A58">
      <w:pPr>
        <w:rPr>
          <w:rFonts w:hint="default" w:ascii="Times New Roman" w:hAnsi="Times New Roman" w:cs="Times New Roman"/>
        </w:rPr>
      </w:pP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22AD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576" w:type="dxa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6F80980D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Прецедент: Изменение количества пассажиров и класса обслуживания</w:t>
            </w:r>
          </w:p>
        </w:tc>
      </w:tr>
      <w:tr w14:paraId="1F28E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3622534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9</w:t>
            </w:r>
          </w:p>
        </w:tc>
      </w:tr>
      <w:tr w14:paraId="7C1FD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1F65836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Указать пассажиров и класс для авиабилета</w:t>
            </w:r>
          </w:p>
        </w:tc>
      </w:tr>
      <w:tr w14:paraId="3BB5B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47DAA808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ru-RU"/>
              </w:rPr>
              <w:t>Гость</w:t>
            </w:r>
          </w:p>
        </w:tc>
      </w:tr>
      <w:tr w14:paraId="044E1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14E669F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5AFC0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F750E57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Предусловия: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Открыта форма авиабилетов («extend» UC-03)</w:t>
            </w:r>
          </w:p>
        </w:tc>
      </w:tr>
      <w:tr w14:paraId="6FD4F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73011DFB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391CC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1414CC86">
            <w:pPr>
              <w:numPr>
                <w:ilvl w:val="0"/>
                <w:numId w:val="10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нажимает на селектор пассажиров/класса.</w:t>
            </w:r>
          </w:p>
        </w:tc>
      </w:tr>
      <w:tr w14:paraId="4BE06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65FCBDB6"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открывает выпадающую панель с настройками.</w:t>
            </w:r>
          </w:p>
        </w:tc>
      </w:tr>
      <w:tr w14:paraId="600C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05A65569"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меняет число пассажиров или класс (например, переключает на «Бизнес»).</w:t>
            </w:r>
          </w:p>
        </w:tc>
      </w:tr>
      <w:tr w14:paraId="62917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388925A8">
            <w:pPr>
              <w:numPr>
                <w:ilvl w:val="0"/>
                <w:numId w:val="10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отражает изменения в селекторе и применяет их к поиску.</w:t>
            </w:r>
          </w:p>
        </w:tc>
      </w:tr>
    </w:tbl>
    <w:p w14:paraId="0851D701">
      <w:pPr>
        <w:suppressAutoHyphens w:val="0"/>
        <w:spacing w:line="278" w:lineRule="auto"/>
        <w:rPr>
          <w:rFonts w:hint="default" w:ascii="Times New Roman" w:hAnsi="Times New Roman" w:cs="Times New Roman"/>
        </w:rPr>
      </w:pPr>
    </w:p>
    <w:tbl>
      <w:tblPr>
        <w:tblStyle w:val="5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3558D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920" w:type="dxa"/>
            <w:tcBorders>
              <w:top w:val="nil"/>
              <w:left w:val="nil"/>
              <w:bottom w:val="single" w:color="auto" w:sz="2" w:space="0"/>
              <w:right w:val="nil"/>
              <w:insideH w:val="single" w:sz="2" w:space="0"/>
            </w:tcBorders>
            <w:vAlign w:val="bottom"/>
          </w:tcPr>
          <w:p w14:paraId="66CF38FC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Прецедент: Автодополнение городов на любой форме</w:t>
            </w:r>
          </w:p>
        </w:tc>
      </w:tr>
      <w:tr w14:paraId="48F70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427DE786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ID:</w:t>
            </w:r>
            <w:r>
              <w:rPr>
                <w:rFonts w:hint="default" w:ascii="Times New Roman" w:hAnsi="Times New Roman" w:cs="Times New Roman"/>
              </w:rPr>
              <w:t xml:space="preserve"> 10</w:t>
            </w:r>
          </w:p>
        </w:tc>
      </w:tr>
      <w:tr w14:paraId="6B861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2099D665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Краткое описание: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Получать подсказки городов при вводе на любой форме поиска (авиа/отели/ЖД)</w:t>
            </w:r>
          </w:p>
        </w:tc>
      </w:tr>
      <w:tr w14:paraId="6794E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4233E314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Главный актер: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ru-RU"/>
              </w:rPr>
              <w:t>Гость</w:t>
            </w:r>
          </w:p>
        </w:tc>
      </w:tr>
      <w:tr w14:paraId="2A4DE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66A017CC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Второстепенные актеры:</w:t>
            </w:r>
            <w:r>
              <w:rPr>
                <w:rFonts w:hint="default" w:ascii="Times New Roman" w:hAnsi="Times New Roman" w:cs="Times New Roman"/>
              </w:rPr>
              <w:t xml:space="preserve"> нет</w:t>
            </w:r>
          </w:p>
        </w:tc>
      </w:tr>
      <w:tr w14:paraId="42550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0D0D735D">
            <w:pPr>
              <w:pStyle w:val="4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ru-RU"/>
              </w:rPr>
              <w:t>Предусловия: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Открыта одна из форм поиска (include UC-03 / UC-04 / UC-05)</w:t>
            </w:r>
          </w:p>
        </w:tc>
      </w:tr>
      <w:tr w14:paraId="00998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3DF20D04">
            <w:pPr>
              <w:pStyle w:val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Основной поток:</w:t>
            </w:r>
          </w:p>
        </w:tc>
      </w:tr>
      <w:tr w14:paraId="57909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0359B8DD">
            <w:pPr>
              <w:numPr>
                <w:ilvl w:val="0"/>
                <w:numId w:val="11"/>
              </w:numPr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начинает ввод названия города в поле формы.</w:t>
            </w:r>
          </w:p>
        </w:tc>
      </w:tr>
      <w:tr w14:paraId="564E3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58DF12B6">
            <w:pPr>
              <w:numPr>
                <w:ilvl w:val="0"/>
                <w:numId w:val="11"/>
              </w:numPr>
              <w:ind w:left="0" w:leftChars="0" w:firstLine="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Система отправляет запрос на сервис подсказок.</w:t>
            </w:r>
          </w:p>
        </w:tc>
      </w:tr>
      <w:tr w14:paraId="3E548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7F9C7FF6">
            <w:pPr>
              <w:numPr>
                <w:ilvl w:val="0"/>
                <w:numId w:val="11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Система отображает выпадающий список с подсказками.</w:t>
            </w:r>
          </w:p>
        </w:tc>
      </w:tr>
      <w:tr w14:paraId="1DEBB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71C9381E">
            <w:pPr>
              <w:numPr>
                <w:ilvl w:val="0"/>
                <w:numId w:val="11"/>
              </w:numPr>
              <w:ind w:left="0" w:leftChars="0" w:firstLine="0" w:firstLineChars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Пользователь выбирает один из вариантов кликом или клавиатурой.</w:t>
            </w:r>
          </w:p>
        </w:tc>
      </w:tr>
    </w:tbl>
    <w:p w14:paraId="7BA1A082">
      <w:pPr>
        <w:rPr>
          <w:rFonts w:hint="default" w:ascii="Times New Roman" w:hAnsi="Times New Roman" w:cs="Times New Roman"/>
        </w:rPr>
      </w:pPr>
    </w:p>
    <w:p w14:paraId="6CB413FE">
      <w:pPr>
        <w:pStyle w:val="3"/>
        <w:rPr>
          <w:rFonts w:hint="default" w:ascii="Times New Roman" w:hAnsi="Times New Roman" w:cs="Times New Roman"/>
          <w:lang w:val="ru-RU"/>
        </w:rPr>
      </w:pPr>
    </w:p>
    <w:p w14:paraId="20603E72">
      <w:pPr>
        <w:pStyle w:val="3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5. </w:t>
      </w:r>
      <w:r>
        <w:rPr>
          <w:rFonts w:hint="default" w:ascii="Times New Roman" w:hAnsi="Times New Roman" w:cs="Times New Roman"/>
        </w:rPr>
        <w:t>Результаты тестирования.</w:t>
      </w:r>
    </w:p>
    <w:p w14:paraId="2B81DE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489575" cy="3628390"/>
            <wp:effectExtent l="0" t="0" r="0" b="3810"/>
            <wp:docPr id="1917541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41814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839" cy="376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BB2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14:ligatures w14:val="standardContextual"/>
        </w:rPr>
        <w:drawing>
          <wp:inline distT="0" distB="0" distL="0" distR="0">
            <wp:extent cx="5671185" cy="3570605"/>
            <wp:effectExtent l="0" t="0" r="0" b="0"/>
            <wp:docPr id="8545672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7274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71" cy="364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C0F7">
      <w:pPr>
        <w:pStyle w:val="3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6. </w:t>
      </w:r>
      <w:r>
        <w:rPr>
          <w:rFonts w:hint="default" w:ascii="Times New Roman" w:hAnsi="Times New Roman" w:cs="Times New Roman"/>
        </w:rPr>
        <w:t>Исходный код</w:t>
      </w:r>
    </w:p>
    <w:p w14:paraId="75B25C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Код доступен в репозитории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"https://github.com/arekalov/tpo-lab3"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3"/>
          <w:rFonts w:hint="default" w:ascii="Times New Roman" w:hAnsi="Times New Roman" w:cs="Times New Roman"/>
          <w:lang w:val="en-US"/>
        </w:rPr>
        <w:t>https</w:t>
      </w:r>
      <w:r>
        <w:rPr>
          <w:rStyle w:val="13"/>
          <w:rFonts w:hint="default" w:ascii="Times New Roman" w:hAnsi="Times New Roman" w:cs="Times New Roman"/>
        </w:rPr>
        <w:t>://</w:t>
      </w:r>
      <w:r>
        <w:rPr>
          <w:rStyle w:val="13"/>
          <w:rFonts w:hint="default" w:ascii="Times New Roman" w:hAnsi="Times New Roman" w:cs="Times New Roman"/>
          <w:lang w:val="en-US"/>
        </w:rPr>
        <w:t>github</w:t>
      </w:r>
      <w:r>
        <w:rPr>
          <w:rStyle w:val="13"/>
          <w:rFonts w:hint="default" w:ascii="Times New Roman" w:hAnsi="Times New Roman" w:cs="Times New Roman"/>
        </w:rPr>
        <w:t>.</w:t>
      </w:r>
      <w:r>
        <w:rPr>
          <w:rStyle w:val="13"/>
          <w:rFonts w:hint="default" w:ascii="Times New Roman" w:hAnsi="Times New Roman" w:cs="Times New Roman"/>
          <w:lang w:val="en-US"/>
        </w:rPr>
        <w:t>com</w:t>
      </w:r>
      <w:r>
        <w:rPr>
          <w:rStyle w:val="13"/>
          <w:rFonts w:hint="default" w:ascii="Times New Roman" w:hAnsi="Times New Roman" w:cs="Times New Roman"/>
        </w:rPr>
        <w:t>/</w:t>
      </w:r>
      <w:r>
        <w:rPr>
          <w:rStyle w:val="13"/>
          <w:rFonts w:hint="default" w:ascii="Times New Roman" w:hAnsi="Times New Roman" w:cs="Times New Roman"/>
          <w:lang w:val="en-US"/>
        </w:rPr>
        <w:t>arekalov</w:t>
      </w:r>
      <w:r>
        <w:rPr>
          <w:rStyle w:val="13"/>
          <w:rFonts w:hint="default" w:ascii="Times New Roman" w:hAnsi="Times New Roman" w:cs="Times New Roman"/>
        </w:rPr>
        <w:t>/</w:t>
      </w:r>
      <w:r>
        <w:rPr>
          <w:rStyle w:val="13"/>
          <w:rFonts w:hint="default" w:ascii="Times New Roman" w:hAnsi="Times New Roman" w:cs="Times New Roman"/>
          <w:lang w:val="en-US"/>
        </w:rPr>
        <w:t>tpo</w:t>
      </w:r>
      <w:r>
        <w:rPr>
          <w:rStyle w:val="13"/>
          <w:rFonts w:hint="default" w:ascii="Times New Roman" w:hAnsi="Times New Roman" w:cs="Times New Roman"/>
        </w:rPr>
        <w:t>-</w:t>
      </w:r>
      <w:r>
        <w:rPr>
          <w:rStyle w:val="13"/>
          <w:rFonts w:hint="default" w:ascii="Times New Roman" w:hAnsi="Times New Roman" w:cs="Times New Roman"/>
          <w:lang w:val="en-US"/>
        </w:rPr>
        <w:t>lab</w:t>
      </w:r>
      <w:r>
        <w:rPr>
          <w:rStyle w:val="13"/>
          <w:rFonts w:hint="default" w:ascii="Times New Roman" w:hAnsi="Times New Roman" w:cs="Times New Roman"/>
        </w:rPr>
        <w:t>3</w:t>
      </w:r>
      <w:r>
        <w:rPr>
          <w:rStyle w:val="13"/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 </w:t>
      </w:r>
    </w:p>
    <w:p w14:paraId="416FFC80">
      <w:pPr>
        <w:rPr>
          <w:rFonts w:hint="default" w:ascii="Times New Roman" w:hAnsi="Times New Roman" w:cs="Times New Roman"/>
        </w:rPr>
      </w:pPr>
    </w:p>
    <w:p w14:paraId="4F2A11F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 xml:space="preserve">7. </w:t>
      </w:r>
      <w:r>
        <w:rPr>
          <w:rFonts w:hint="default" w:ascii="Times New Roman" w:hAnsi="Times New Roman" w:cs="Times New Roman"/>
        </w:rPr>
        <w:t>Вывод</w:t>
      </w:r>
    </w:p>
    <w:p w14:paraId="5AA357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ходе выполнения лабораторной работы было разработано автоматизированное тестовое покрытие для веб-приложения StackOverflow с использованием инструментов Selenium WebDriver, JUnit 5 и языка программирования Kotlin. </w:t>
      </w:r>
    </w:p>
    <w:p w14:paraId="66991F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процессе работы были изучены основные принципы автоматизированного тестирования веб-приложений. В частности, был освоен паттерн проектирования Page Object Model, который позволяет отделить логику взаимодействия со страницей от логики самих тестов, что значительно улучшает читаемость и поддерживаемость кода. </w:t>
      </w:r>
    </w:p>
    <w:p w14:paraId="0D7DE9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Также были получены практические навыки работы с Selenium WebDriver: написание XPath-локаторов. </w:t>
      </w:r>
    </w:p>
    <w:sectPr>
      <w:pgSz w:w="12240" w:h="15840"/>
      <w:pgMar w:top="1134" w:right="1440" w:bottom="1134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">
    <w:altName w:val="Lucida Sans Unicode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D1D14"/>
    <w:multiLevelType w:val="singleLevel"/>
    <w:tmpl w:val="862D1D1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999D614"/>
    <w:multiLevelType w:val="singleLevel"/>
    <w:tmpl w:val="8999D61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951AFF6"/>
    <w:multiLevelType w:val="singleLevel"/>
    <w:tmpl w:val="E951AF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6E6825A"/>
    <w:multiLevelType w:val="singleLevel"/>
    <w:tmpl w:val="06E6825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AAAE876"/>
    <w:multiLevelType w:val="singleLevel"/>
    <w:tmpl w:val="1AAAE87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C78B3CC"/>
    <w:multiLevelType w:val="singleLevel"/>
    <w:tmpl w:val="2C78B3C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D22E0FB"/>
    <w:multiLevelType w:val="singleLevel"/>
    <w:tmpl w:val="3D22E0F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6A17CFB"/>
    <w:multiLevelType w:val="singleLevel"/>
    <w:tmpl w:val="46A17CF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7C3E141"/>
    <w:multiLevelType w:val="singleLevel"/>
    <w:tmpl w:val="47C3E14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4E55997E"/>
    <w:multiLevelType w:val="singleLevel"/>
    <w:tmpl w:val="4E55997E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91361A6"/>
    <w:multiLevelType w:val="singleLevel"/>
    <w:tmpl w:val="591361A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1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DFF"/>
    <w:rsid w:val="00032E1F"/>
    <w:rsid w:val="000623FC"/>
    <w:rsid w:val="00123BC3"/>
    <w:rsid w:val="001579D0"/>
    <w:rsid w:val="001A1C21"/>
    <w:rsid w:val="002E5A13"/>
    <w:rsid w:val="0039277D"/>
    <w:rsid w:val="003A536C"/>
    <w:rsid w:val="003D4FD5"/>
    <w:rsid w:val="003E4899"/>
    <w:rsid w:val="00400633"/>
    <w:rsid w:val="00417DFF"/>
    <w:rsid w:val="00445C25"/>
    <w:rsid w:val="004B145E"/>
    <w:rsid w:val="004B18DD"/>
    <w:rsid w:val="00544C2B"/>
    <w:rsid w:val="005512BC"/>
    <w:rsid w:val="00563217"/>
    <w:rsid w:val="00582611"/>
    <w:rsid w:val="005850A5"/>
    <w:rsid w:val="005F08DA"/>
    <w:rsid w:val="005F5C3F"/>
    <w:rsid w:val="00675EF1"/>
    <w:rsid w:val="006C075B"/>
    <w:rsid w:val="007C3906"/>
    <w:rsid w:val="007E7EBB"/>
    <w:rsid w:val="00803797"/>
    <w:rsid w:val="00810056"/>
    <w:rsid w:val="0085096A"/>
    <w:rsid w:val="00993AAE"/>
    <w:rsid w:val="00994493"/>
    <w:rsid w:val="00A24E3F"/>
    <w:rsid w:val="00AE3650"/>
    <w:rsid w:val="00B25B8C"/>
    <w:rsid w:val="00B536E8"/>
    <w:rsid w:val="00B721A3"/>
    <w:rsid w:val="00B91629"/>
    <w:rsid w:val="00BB6694"/>
    <w:rsid w:val="00BB687D"/>
    <w:rsid w:val="00C21769"/>
    <w:rsid w:val="00CC1941"/>
    <w:rsid w:val="00CF3C06"/>
    <w:rsid w:val="00DE70D8"/>
    <w:rsid w:val="00E4176D"/>
    <w:rsid w:val="00E726B0"/>
    <w:rsid w:val="00E8226B"/>
    <w:rsid w:val="00ED4D42"/>
    <w:rsid w:val="00FB0533"/>
    <w:rsid w:val="180B1DA7"/>
    <w:rsid w:val="18D44A16"/>
    <w:rsid w:val="2C891A0C"/>
    <w:rsid w:val="359517FE"/>
    <w:rsid w:val="3D9C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uppressAutoHyphens w:val="0"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zh-CN"/>
      <w14:ligatures w14:val="standardContextual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uppressAutoHyphens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zh-CN"/>
      <w14:ligatures w14:val="standardContextual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:lang w:val="zh-CN"/>
      <w14:ligatures w14:val="standardContextual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sz w:val="24"/>
      <w:szCs w:val="24"/>
      <w:lang w:val="zh-CN"/>
      <w14:ligatures w14:val="standardContextual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kern w:val="2"/>
      <w:sz w:val="24"/>
      <w:szCs w:val="24"/>
      <w:lang w:val="zh-CN"/>
      <w14:ligatures w14:val="standardContextual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hint="default" w:ascii="Courier New" w:hAnsi="Courier New" w:cs="Courier New" w:eastAsiaTheme="minorEastAsia"/>
      <w:sz w:val="20"/>
      <w:szCs w:val="20"/>
      <w:bdr w:val="single" w:color="DDDDDD" w:sz="8" w:space="0"/>
      <w:shd w:val="clear" w:color="auto" w:fill="F5F5F5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Body Text"/>
    <w:basedOn w:val="1"/>
    <w:link w:val="51"/>
    <w:semiHidden/>
    <w:unhideWhenUsed/>
    <w:qFormat/>
    <w:uiPriority w:val="99"/>
    <w:pPr>
      <w:spacing w:after="120"/>
    </w:pPr>
  </w:style>
  <w:style w:type="paragraph" w:styleId="18">
    <w:name w:val="Title"/>
    <w:basedOn w:val="1"/>
    <w:next w:val="1"/>
    <w:link w:val="32"/>
    <w:qFormat/>
    <w:uiPriority w:val="10"/>
    <w:pPr>
      <w:suppressAutoHyphens w:val="0"/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zh-CN"/>
      <w14:ligatures w14:val="standardContextual"/>
    </w:rPr>
  </w:style>
  <w:style w:type="paragraph" w:styleId="19">
    <w:name w:val="foot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Normal (Web)"/>
    <w:basedOn w:val="1"/>
    <w:semiHidden/>
    <w:unhideWhenUsed/>
    <w:qFormat/>
    <w:uiPriority w:val="99"/>
    <w:pPr>
      <w:suppressAutoHyphens w:val="0"/>
      <w:spacing w:before="120" w:after="120" w:line="240" w:lineRule="auto"/>
    </w:pPr>
    <w:rPr>
      <w:rFonts w:ascii="Times New Roman" w:hAnsi="Times New Roman" w:cs="Times New Roman" w:eastAsiaTheme="minorEastAsia"/>
      <w:sz w:val="24"/>
      <w:szCs w:val="24"/>
      <w:lang w:val="zh-CN"/>
    </w:rPr>
  </w:style>
  <w:style w:type="paragraph" w:styleId="21">
    <w:name w:val="Subtitle"/>
    <w:basedOn w:val="1"/>
    <w:next w:val="1"/>
    <w:link w:val="33"/>
    <w:qFormat/>
    <w:uiPriority w:val="11"/>
    <w:p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22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suppressAutoHyphens w:val="0"/>
      <w:spacing w:line="278" w:lineRule="auto"/>
      <w:ind w:left="720"/>
      <w:contextualSpacing/>
    </w:pPr>
    <w:rPr>
      <w:kern w:val="2"/>
      <w:sz w:val="24"/>
      <w:szCs w:val="24"/>
      <w:lang w:val="zh-CN"/>
      <w14:ligatures w14:val="standardContextual"/>
    </w:rPr>
  </w:style>
  <w:style w:type="character" w:customStyle="1" w:styleId="37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kern w:val="2"/>
      <w:sz w:val="24"/>
      <w:szCs w:val="24"/>
      <w:lang w:val="zh-CN"/>
      <w14:ligatures w14:val="standardContextual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1">
    <w:name w:val="Standard"/>
    <w:qFormat/>
    <w:uiPriority w:val="0"/>
    <w:pPr>
      <w:suppressAutoHyphens/>
      <w:spacing w:after="0" w:line="240" w:lineRule="auto"/>
      <w:textAlignment w:val="baseline"/>
    </w:pPr>
    <w:rPr>
      <w:rFonts w:ascii="Liberation Serif" w:hAnsi="Liberation Serif" w:eastAsia="NSimSun" w:cs="Lucida Sans"/>
      <w:kern w:val="2"/>
      <w:sz w:val="24"/>
      <w:szCs w:val="24"/>
      <w:lang w:val="ru-RU" w:eastAsia="zh-CN" w:bidi="hi-IN"/>
      <w14:ligatures w14:val="none"/>
    </w:rPr>
  </w:style>
  <w:style w:type="character" w:styleId="42">
    <w:name w:val="Placeholder Text"/>
    <w:basedOn w:val="11"/>
    <w:semiHidden/>
    <w:qFormat/>
    <w:uiPriority w:val="99"/>
    <w:rPr>
      <w:color w:val="666666"/>
    </w:rPr>
  </w:style>
  <w:style w:type="character" w:customStyle="1" w:styleId="43">
    <w:name w:val="markdown-bold-text"/>
    <w:basedOn w:val="11"/>
    <w:qFormat/>
    <w:uiPriority w:val="0"/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5">
    <w:name w:val="Header Char"/>
    <w:basedOn w:val="11"/>
    <w:link w:val="16"/>
    <w:qFormat/>
    <w:uiPriority w:val="99"/>
    <w:rPr>
      <w:kern w:val="0"/>
      <w:sz w:val="22"/>
      <w:szCs w:val="22"/>
      <w:lang w:val="ru-RU"/>
      <w14:ligatures w14:val="none"/>
    </w:rPr>
  </w:style>
  <w:style w:type="character" w:customStyle="1" w:styleId="46">
    <w:name w:val="Footer Char"/>
    <w:basedOn w:val="11"/>
    <w:link w:val="19"/>
    <w:qFormat/>
    <w:uiPriority w:val="99"/>
    <w:rPr>
      <w:kern w:val="0"/>
      <w:sz w:val="22"/>
      <w:szCs w:val="22"/>
      <w:lang w:val="ru-RU"/>
      <w14:ligatures w14:val="none"/>
    </w:rPr>
  </w:style>
  <w:style w:type="paragraph" w:customStyle="1" w:styleId="47">
    <w:name w:val="Compact"/>
    <w:basedOn w:val="17"/>
    <w:qFormat/>
    <w:uiPriority w:val="0"/>
    <w:pPr>
      <w:suppressAutoHyphens w:val="0"/>
      <w:spacing w:before="36" w:after="36" w:line="240" w:lineRule="auto"/>
    </w:pPr>
    <w:rPr>
      <w:sz w:val="24"/>
      <w:szCs w:val="24"/>
      <w:lang w:val="en-US"/>
    </w:rPr>
  </w:style>
  <w:style w:type="character" w:customStyle="1" w:styleId="48">
    <w:name w:val="Verbatim Char"/>
    <w:basedOn w:val="11"/>
    <w:link w:val="49"/>
    <w:qFormat/>
    <w:locked/>
    <w:uiPriority w:val="0"/>
    <w:rPr>
      <w:rFonts w:ascii="Consolas" w:hAnsi="Consolas" w:cs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uppressAutoHyphens w:val="0"/>
      <w:wordWrap w:val="0"/>
      <w:spacing w:after="200" w:line="240" w:lineRule="auto"/>
    </w:pPr>
    <w:rPr>
      <w:rFonts w:ascii="Consolas" w:hAnsi="Consolas" w:cs="Consolas"/>
      <w:kern w:val="2"/>
      <w:szCs w:val="24"/>
      <w:lang w:val="zh-CN"/>
      <w14:ligatures w14:val="standardContextual"/>
    </w:rPr>
  </w:style>
  <w:style w:type="table" w:customStyle="1" w:styleId="50">
    <w:name w:val="Table"/>
    <w:semiHidden/>
    <w:qFormat/>
    <w:uiPriority w:val="0"/>
    <w:pPr>
      <w:spacing w:after="200" w:line="240" w:lineRule="auto"/>
    </w:pPr>
    <w:rPr>
      <w:kern w:val="0"/>
      <w:lang w:val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2" w:space="0"/>
        </w:tcBorders>
        <w:vAlign w:val="bottom"/>
      </w:tcPr>
    </w:tblStylePr>
  </w:style>
  <w:style w:type="character" w:customStyle="1" w:styleId="51">
    <w:name w:val="Body Text Char"/>
    <w:basedOn w:val="11"/>
    <w:link w:val="17"/>
    <w:semiHidden/>
    <w:qFormat/>
    <w:uiPriority w:val="99"/>
    <w:rPr>
      <w:kern w:val="0"/>
      <w:sz w:val="22"/>
      <w:szCs w:val="22"/>
      <w:lang w:val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1234</Words>
  <Characters>8571</Characters>
  <Lines>81</Lines>
  <Paragraphs>23</Paragraphs>
  <TotalTime>128</TotalTime>
  <ScaleCrop>false</ScaleCrop>
  <LinksUpToDate>false</LinksUpToDate>
  <CharactersWithSpaces>9597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2026-02-15T07:42:00Z</dcterms:created>
  <dc:creator>Artem Rekalov</dc:creator>
  <cp:lastModifiedBy>saran</cp:lastModifiedBy>
  <dcterms:modified xsi:type="dcterms:W3CDTF">2026-05-28T09:43:53Z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eyJoZGlkIjoiOGU4M2NmNDFkYTQyNmIxOGVhNzFlOTJjNmFkNTgyOGUifQ==</vt:lpwstr>
  </property>
  <property fmtid="{D5CDD505-2E9C-101B-9397-08002B2CF9AE}" pid="3" name="KSOProductBuildVer">
    <vt:lpwstr>1049-12.1.0.25862</vt:lpwstr>
  </property>
  <property fmtid="{D5CDD505-2E9C-101B-9397-08002B2CF9AE}" pid="4" name="ICV">
    <vt:lpwstr>1A6D7A929A814AD28AE9B2131E8D7368_12</vt:lpwstr>
  </property>
</Properties>
</file>