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E8B71">
      <w:pPr>
        <w:shd w:val="clear" w:color="auto" w:fill="FFFFFF"/>
        <w:spacing w:line="360" w:lineRule="auto"/>
        <w:jc w:val="center"/>
        <w:rPr>
          <w:rFonts w:hint="default" w:ascii="Times New Roman" w:hAnsi="Times New Roman" w:cs="Times New Roman"/>
          <w:sz w:val="28"/>
        </w:rPr>
      </w:pPr>
      <w:bookmarkStart w:id="0" w:name="_Hlk118848132"/>
      <w:bookmarkEnd w:id="0"/>
      <w:r>
        <w:rPr>
          <w:rFonts w:hint="default" w:ascii="Times New Roman" w:hAnsi="Times New Roman" w:cs="Times New Roman"/>
          <w:sz w:val="28"/>
          <w:lang w:val="ru-RU"/>
        </w:rPr>
        <w:t>У</w:t>
      </w:r>
      <w:r>
        <w:rPr>
          <w:rFonts w:hint="default" w:ascii="Times New Roman" w:hAnsi="Times New Roman" w:cs="Times New Roman"/>
          <w:sz w:val="28"/>
        </w:rPr>
        <w:t>ниверситет ИТМО</w:t>
      </w:r>
    </w:p>
    <w:p w14:paraId="698B5429">
      <w:pPr>
        <w:shd w:val="clear" w:color="auto" w:fill="FFFFFF"/>
        <w:spacing w:line="360" w:lineRule="auto"/>
        <w:jc w:val="center"/>
        <w:rPr>
          <w:rFonts w:hint="default" w:ascii="Times New Roman" w:hAnsi="Times New Roman" w:cs="Times New Roman"/>
        </w:rPr>
      </w:pPr>
    </w:p>
    <w:p w14:paraId="0CD99B24">
      <w:p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Факультет программной инженерии и компьютерной техники</w:t>
      </w:r>
    </w:p>
    <w:p w14:paraId="79225B1A">
      <w:pPr>
        <w:spacing w:line="360" w:lineRule="auto"/>
        <w:jc w:val="center"/>
        <w:rPr>
          <w:rFonts w:hint="default" w:ascii="Times New Roman" w:hAnsi="Times New Roman" w:eastAsia="Arial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Дисциплина «Тестирование программного обеспечения»</w:t>
      </w:r>
    </w:p>
    <w:p w14:paraId="473FEF76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30BD34AE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</w:p>
    <w:p w14:paraId="6BCE6D05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</w:p>
    <w:p w14:paraId="4F3DA2C1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</w:p>
    <w:p w14:paraId="768C276D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</w:rPr>
        <w:t>Лабораторная работа № 3</w:t>
      </w:r>
    </w:p>
    <w:p w14:paraId="0B42B64E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Вариант</w:t>
      </w:r>
      <w:r>
        <w:rPr>
          <w:rFonts w:hint="default" w:ascii="Times New Roman" w:hAnsi="Times New Roman" w:cs="Times New Roman"/>
          <w:lang w:val="en-US"/>
        </w:rPr>
        <w:t xml:space="preserve">: </w:t>
      </w:r>
      <w:r>
        <w:rPr>
          <w:rFonts w:hint="default" w:ascii="Times New Roman" w:hAnsi="Times New Roman" w:cs="Times New Roman"/>
        </w:rPr>
        <w:t>https://www.tbank.ru/travel/</w:t>
      </w:r>
    </w:p>
    <w:p w14:paraId="77548CD8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</w:p>
    <w:p w14:paraId="2BFA53C9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407450CA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58EB65F9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502F6F87">
      <w:pPr>
        <w:pStyle w:val="41"/>
        <w:spacing w:line="360" w:lineRule="auto"/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Выполнил</w:t>
      </w:r>
      <w:r>
        <w:rPr>
          <w:rFonts w:hint="default" w:ascii="Times New Roman" w:hAnsi="Times New Roman" w:cs="Times New Roman"/>
        </w:rPr>
        <w:t>:</w:t>
      </w:r>
    </w:p>
    <w:p w14:paraId="2D4081A7">
      <w:pPr>
        <w:pStyle w:val="41"/>
        <w:spacing w:line="360" w:lineRule="auto"/>
        <w:jc w:val="right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Саранча</w:t>
      </w:r>
      <w:r>
        <w:rPr>
          <w:rFonts w:hint="default" w:ascii="Times New Roman" w:hAnsi="Times New Roman" w:cs="Times New Roman"/>
          <w:lang w:val="ru-RU"/>
        </w:rPr>
        <w:t xml:space="preserve"> Павел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Алексан</w:t>
      </w:r>
      <w:r>
        <w:rPr>
          <w:rFonts w:hint="default" w:ascii="Times New Roman" w:hAnsi="Times New Roman" w:cs="Times New Roman"/>
          <w:lang w:val="ru-RU"/>
        </w:rPr>
        <w:t>рович</w:t>
      </w:r>
    </w:p>
    <w:p w14:paraId="23D91034">
      <w:pPr>
        <w:pStyle w:val="41"/>
        <w:spacing w:line="360" w:lineRule="auto"/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</w:t>
      </w:r>
      <w:r>
        <w:rPr>
          <w:rFonts w:hint="default" w:ascii="Times New Roman" w:hAnsi="Times New Roman" w:cs="Times New Roman"/>
        </w:rPr>
        <w:t>3309</w:t>
      </w:r>
    </w:p>
    <w:p w14:paraId="122EFB60">
      <w:pPr>
        <w:pStyle w:val="41"/>
        <w:spacing w:line="360" w:lineRule="auto"/>
        <w:jc w:val="right"/>
        <w:rPr>
          <w:rFonts w:hint="default" w:ascii="Times New Roman" w:hAnsi="Times New Roman" w:cs="Times New Roman"/>
        </w:rPr>
      </w:pPr>
    </w:p>
    <w:p w14:paraId="3039765A">
      <w:pPr>
        <w:pStyle w:val="41"/>
        <w:spacing w:line="360" w:lineRule="auto"/>
        <w:jc w:val="right"/>
        <w:rPr>
          <w:rFonts w:hint="default" w:ascii="Times New Roman" w:hAnsi="Times New Roman" w:cs="Times New Roman"/>
        </w:rPr>
      </w:pPr>
    </w:p>
    <w:p w14:paraId="01E82DEB">
      <w:pPr>
        <w:pStyle w:val="41"/>
        <w:spacing w:line="360" w:lineRule="auto"/>
        <w:jc w:val="right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Преподаватель:</w:t>
      </w:r>
    </w:p>
    <w:p w14:paraId="22EAA2BF">
      <w:pPr>
        <w:pStyle w:val="41"/>
        <w:spacing w:line="360" w:lineRule="auto"/>
        <w:jc w:val="right"/>
        <w:rPr>
          <w:rFonts w:hint="default" w:ascii="Times New Roman" w:hAnsi="Times New Roman" w:cs="Times New Roman"/>
          <w:color w:val="000000"/>
        </w:rPr>
      </w:pPr>
      <w:r>
        <w:rPr>
          <w:rFonts w:hint="default" w:ascii="Times New Roman" w:hAnsi="Times New Roman" w:cs="Times New Roman"/>
          <w:color w:val="000000"/>
        </w:rPr>
        <w:t>Наумова Надежда Александровна</w:t>
      </w:r>
    </w:p>
    <w:p w14:paraId="7C5ED076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1E688C68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61E61D48">
      <w:pPr>
        <w:pStyle w:val="41"/>
        <w:spacing w:line="360" w:lineRule="auto"/>
        <w:rPr>
          <w:rFonts w:hint="default" w:ascii="Times New Roman" w:hAnsi="Times New Roman" w:cs="Times New Roman"/>
        </w:rPr>
      </w:pPr>
    </w:p>
    <w:p w14:paraId="770D7DDD">
      <w:pPr>
        <w:pStyle w:val="41"/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Санкт-Петербург, 2026</w:t>
      </w:r>
    </w:p>
    <w:p w14:paraId="7C287953">
      <w:pPr>
        <w:suppressAutoHyphens w:val="0"/>
        <w:spacing w:line="278" w:lineRule="auto"/>
        <w:rPr>
          <w:rFonts w:hint="default" w:ascii="Times New Roman" w:hAnsi="Times New Roman" w:eastAsia="NSimSun" w:cs="Times New Roman"/>
          <w:kern w:val="2"/>
          <w:sz w:val="24"/>
          <w:szCs w:val="24"/>
          <w:lang w:eastAsia="zh-CN" w:bidi="hi-IN"/>
        </w:rPr>
      </w:pPr>
      <w:r>
        <w:rPr>
          <w:rFonts w:hint="default" w:ascii="Times New Roman" w:hAnsi="Times New Roman" w:cs="Times New Roman"/>
        </w:rPr>
        <w:br w:type="page"/>
      </w:r>
    </w:p>
    <w:p w14:paraId="6DF29210">
      <w:pPr>
        <w:pStyle w:val="3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</w:rPr>
        <w:t xml:space="preserve">1 </w:t>
      </w:r>
      <w:r>
        <w:rPr>
          <w:rFonts w:hint="default" w:ascii="Times New Roman" w:hAnsi="Times New Roman" w:cs="Times New Roman"/>
          <w:lang w:val="ru-RU"/>
        </w:rPr>
        <w:t>Текст з</w:t>
      </w:r>
      <w:r>
        <w:rPr>
          <w:rFonts w:hint="default" w:ascii="Times New Roman" w:hAnsi="Times New Roman" w:cs="Times New Roman"/>
        </w:rPr>
        <w:t>адани</w:t>
      </w:r>
      <w:r>
        <w:rPr>
          <w:rFonts w:hint="default" w:ascii="Times New Roman" w:hAnsi="Times New Roman" w:cs="Times New Roman"/>
          <w:lang w:val="ru-RU"/>
        </w:rPr>
        <w:t>я</w:t>
      </w:r>
    </w:p>
    <w:p w14:paraId="559D619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14:ligatures w14:val="standardContextual"/>
        </w:rPr>
        <w:drawing>
          <wp:inline distT="0" distB="0" distL="0" distR="0">
            <wp:extent cx="5943600" cy="2374265"/>
            <wp:effectExtent l="0" t="0" r="0" b="635"/>
            <wp:docPr id="17545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32688" name="Picture 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C91A">
      <w:pPr>
        <w:rPr>
          <w:rFonts w:hint="default" w:ascii="Times New Roman" w:hAnsi="Times New Roman" w:cs="Times New Roman"/>
        </w:rPr>
      </w:pPr>
    </w:p>
    <w:p w14:paraId="465D87F2">
      <w:pPr>
        <w:suppressAutoHyphens w:val="0"/>
        <w:spacing w:line="278" w:lineRule="auto"/>
        <w:rPr>
          <w:rFonts w:hint="default" w:ascii="Times New Roman" w:hAnsi="Times New Roman" w:cs="Times New Roman" w:eastAsiaTheme="majorEastAsia"/>
          <w:color w:val="2F5597" w:themeColor="accent1" w:themeShade="BF"/>
          <w:kern w:val="2"/>
          <w:sz w:val="32"/>
          <w:szCs w:val="32"/>
          <w:lang w:val="en-US"/>
          <w14:ligatures w14:val="standardContextual"/>
        </w:rPr>
      </w:pPr>
      <w:r>
        <w:rPr>
          <w:rFonts w:hint="default" w:ascii="Times New Roman" w:hAnsi="Times New Roman" w:cs="Times New Roman"/>
        </w:rPr>
        <w:br w:type="page"/>
      </w:r>
    </w:p>
    <w:p w14:paraId="2F5261E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ru-RU"/>
        </w:rPr>
        <w:t>2. UseCase-диаграмма с прецедентами использования тестируемого сайта.</w:t>
      </w:r>
    </w:p>
    <w:p w14:paraId="6BF768E8">
      <w:pPr>
        <w:rPr>
          <w:rFonts w:hint="default" w:ascii="Times New Roman" w:hAnsi="Times New Roman" w:cs="Times New Roman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935345" cy="3054350"/>
            <wp:effectExtent l="0" t="0" r="8255" b="12700"/>
            <wp:docPr id="2" name="Изображение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054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52C7AB">
      <w:pPr>
        <w:rPr>
          <w:rFonts w:hint="default" w:ascii="Times New Roman" w:hAnsi="Times New Roman" w:cs="Times New Roman"/>
        </w:rPr>
      </w:pPr>
    </w:p>
    <w:p w14:paraId="587D843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ru-RU"/>
        </w:rPr>
        <w:t xml:space="preserve">3. </w:t>
      </w:r>
      <w:r>
        <w:rPr>
          <w:rFonts w:hint="default" w:ascii="Times New Roman" w:hAnsi="Times New Roman" w:cs="Times New Roman"/>
        </w:rPr>
        <w:t>CheckList тестового покрытия.</w:t>
      </w:r>
    </w:p>
    <w:p w14:paraId="0A7A52F4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UC-01 — Просмотр главной страницы (MainPageTest)</w:t>
      </w:r>
    </w:p>
    <w:p w14:paraId="59C865E3">
      <w:p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3B7C21E3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Главная страница /travel/ загружается на домене tbank.ru</w:t>
      </w:r>
    </w:p>
    <w:p w14:paraId="14C99C28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ru-RU"/>
        </w:rPr>
        <w:t>Вкладки «Авиа»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  <w:lang w:val="ru-RU"/>
        </w:rPr>
        <w:t>«Отели»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  <w:lang w:val="ru-RU"/>
        </w:rPr>
        <w:t>«Поезда»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  <w:lang w:val="ru-RU"/>
        </w:rPr>
        <w:t>«Туры» видны в навигации</w:t>
      </w:r>
    </w:p>
    <w:p w14:paraId="54B71A90"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 </w:t>
      </w:r>
    </w:p>
    <w:p w14:paraId="065DEA17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UC-02 — Переход между разделами сайта (NavigationTest)</w:t>
      </w:r>
    </w:p>
    <w:p w14:paraId="702156E4">
      <w:p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3D0FC3CC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Клик «Авиа» открывает форму поиска авиабилетов</w:t>
      </w:r>
    </w:p>
    <w:p w14:paraId="4FDC0B4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Клик «Отели» открывает форму поиска отелей</w:t>
      </w:r>
    </w:p>
    <w:p w14:paraId="5CA5FF58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Клик «Поезда» открывает форму поиска ЖД-билетов</w:t>
      </w:r>
    </w:p>
    <w:p w14:paraId="3763991F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Клик «Туры» открывает раздел туров</w:t>
      </w:r>
    </w:p>
    <w:p w14:paraId="6A0F1833">
      <w:pPr>
        <w:numPr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270A703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Последовательный переход по всем разделам не ломает приложение</w:t>
      </w:r>
    </w:p>
    <w:p w14:paraId="7471673D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Кнопка «Назад» браузера возвращает на предыдущий раздел</w:t>
      </w:r>
    </w:p>
    <w:p w14:paraId="357E5AC1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Прямой переход по URL /travel/flights/ открывает рабочую форму</w:t>
      </w:r>
    </w:p>
    <w:p w14:paraId="7621BBBB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UC-03 — Поиск авиабилетов (FlightSearchTest)</w:t>
      </w:r>
    </w:p>
    <w:p w14:paraId="61263F71">
      <w:p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1A338191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Форма поиска содержит все ключевые элементы (Откуда, Куда, дата, swap, кнопка поиска)</w:t>
      </w:r>
    </w:p>
    <w:p w14:paraId="0890902E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Ввод в «Откуда» открывает выпадающий список подсказок</w:t>
      </w:r>
    </w:p>
    <w:p w14:paraId="03778CF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Выбор подсказки заполняет поле «Откуда»</w:t>
      </w:r>
    </w:p>
    <w:p w14:paraId="4931F83B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Полный сценарий «Москва → Сочи → Найти билеты» открывает страницу выдачи рейсов</w:t>
      </w:r>
    </w:p>
    <w:p w14:paraId="71E70402">
      <w:pPr>
        <w:numPr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0BA395F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Поиск с пустой формой не приводит к выдаче (валидация на клиенте)</w:t>
      </w:r>
    </w:p>
    <w:p w14:paraId="5CD4A57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Заполнено только «Откуда» (без «Куда») — поиск не идёт</w:t>
      </w:r>
    </w:p>
    <w:p w14:paraId="22BADC7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Заполнено только «Куда» (без «Откуда») — поиск не идёт</w:t>
      </w:r>
    </w:p>
    <w:p w14:paraId="49A9C4D2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Одинаковые города (Москва → Москва) — поиск блокируется</w:t>
      </w:r>
    </w:p>
    <w:p w14:paraId="2517214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Очистка поля «Откуда» опустошает значение</w:t>
      </w:r>
    </w:p>
    <w:p w14:paraId="23E8DEF0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Ввод заведомо несуществующего города не даёт реальных подсказок</w:t>
      </w:r>
    </w:p>
    <w:p w14:paraId="2322F15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Ввод одной буквы обрабатывается безопасно (форма остаётся живой)</w:t>
      </w:r>
    </w:p>
    <w:p w14:paraId="304DE8C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Повторный набор города после очистки снова открывает подсказки</w:t>
      </w:r>
    </w:p>
    <w:p w14:paraId="00D1A078"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 </w:t>
      </w:r>
    </w:p>
    <w:p w14:paraId="3DD980CE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UC-04 — Поиск отелей (HotelSearchTest)</w:t>
      </w:r>
    </w:p>
    <w:p w14:paraId="468E6326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5F6E5288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Форма поиска отелей содержит поле города и кнопку поиска</w:t>
      </w:r>
    </w:p>
    <w:p w14:paraId="49B45D8D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Ввод в поле города показывает выпадающие подсказки</w:t>
      </w:r>
    </w:p>
    <w:p w14:paraId="32263214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Полный сценарий: выбор города и нажатие «Найти» открывает результаты</w:t>
      </w:r>
    </w:p>
    <w:p w14:paraId="0F4894E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5A1E65C3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Поиск с пустым полем города не запускает выдачу</w:t>
      </w:r>
    </w:p>
    <w:p w14:paraId="2C547BA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Ввод заведомо несуществующего города не даёт реальных подсказок</w:t>
      </w:r>
    </w:p>
    <w:p w14:paraId="1FD21282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Очистка поля города убирает выпадающий список</w:t>
      </w:r>
    </w:p>
    <w:p w14:paraId="7B776743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Повторное открытие страницы не ломает поиск</w:t>
      </w:r>
    </w:p>
    <w:p w14:paraId="010FC11C"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 </w:t>
      </w:r>
    </w:p>
    <w:p w14:paraId="1E812BD6">
      <w:pPr>
        <w:rPr>
          <w:rFonts w:hint="default" w:ascii="Times New Roman" w:hAnsi="Times New Roman" w:cs="Times New Roman"/>
          <w:lang w:val="zh-CN"/>
        </w:rPr>
      </w:pPr>
    </w:p>
    <w:p w14:paraId="65E3DC3F">
      <w:pPr>
        <w:rPr>
          <w:rFonts w:hint="default" w:ascii="Times New Roman" w:hAnsi="Times New Roman" w:cs="Times New Roman"/>
          <w:lang w:val="zh-CN"/>
        </w:rPr>
      </w:pPr>
    </w:p>
    <w:p w14:paraId="60FD50CA">
      <w:pPr>
        <w:rPr>
          <w:rFonts w:hint="default" w:ascii="Times New Roman" w:hAnsi="Times New Roman" w:cs="Times New Roman"/>
          <w:lang w:val="zh-CN"/>
        </w:rPr>
      </w:pPr>
    </w:p>
    <w:p w14:paraId="0319C4AD">
      <w:pPr>
        <w:rPr>
          <w:rFonts w:hint="default" w:ascii="Times New Roman" w:hAnsi="Times New Roman" w:cs="Times New Roman"/>
          <w:lang w:val="zh-CN"/>
        </w:rPr>
      </w:pPr>
    </w:p>
    <w:p w14:paraId="5C6D4E3E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UC-05 — Поиск ЖД-билетов (TrainSearchTest)</w:t>
      </w:r>
    </w:p>
    <w:p w14:paraId="62627F81">
      <w:p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7AE46F54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Форма ЖД содержит поля «Откуда», «Куда», дату и кнопку поиска</w:t>
      </w:r>
    </w:p>
    <w:p w14:paraId="69C778BC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Ввод в «Откуда» показывает подсказки городов</w:t>
      </w:r>
    </w:p>
    <w:p w14:paraId="0E5B8721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Полный сценарий «Москва → Санкт-Петербург» открывает выдачу поездов</w:t>
      </w:r>
    </w:p>
    <w:p w14:paraId="29B5FBC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693F3EFE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Поиск с пустой формой не запускает выдачу</w:t>
      </w:r>
    </w:p>
    <w:p w14:paraId="24B33F0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Заполнено только «Откуда» — поиск не идёт</w:t>
      </w:r>
    </w:p>
    <w:p w14:paraId="28313C0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Одинаковые города (Москва → Москва) — поиск блокируется</w:t>
      </w:r>
    </w:p>
    <w:p w14:paraId="0F456B7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Ввод заведомо несуществующего города не даёт подсказок </w:t>
      </w:r>
    </w:p>
    <w:p w14:paraId="6063C951">
      <w:pPr>
        <w:rPr>
          <w:rFonts w:hint="default" w:ascii="Times New Roman" w:hAnsi="Times New Roman" w:cs="Times New Roman"/>
          <w:b/>
          <w:bCs/>
          <w:lang w:val="zh-CN"/>
        </w:rPr>
      </w:pPr>
    </w:p>
    <w:p w14:paraId="55F87E3F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UC-06 — Просмотр раздела «Туры» (TourPageTest)</w:t>
      </w:r>
    </w:p>
    <w:p w14:paraId="03BEB3E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Страница /travel/tours/ загружается</w:t>
      </w:r>
    </w:p>
    <w:p w14:paraId="64124482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 На странице туров есть поле выбора направления</w:t>
      </w:r>
    </w:p>
    <w:p w14:paraId="46E1A489"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 </w:t>
      </w:r>
    </w:p>
    <w:p w14:paraId="0ECB131A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UC-07 — Обмен городов местами (SwapCitiesTest)</w:t>
      </w:r>
    </w:p>
    <w:p w14:paraId="4C069F39">
      <w:p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1E6A5FD4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Кнопка swap видна в форме поиска авиабилетов</w:t>
      </w:r>
    </w:p>
    <w:p w14:paraId="68D64E94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Swap обменивает значения «Откуда» и «Куда»</w:t>
      </w:r>
    </w:p>
    <w:p w14:paraId="64DA1EC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7C132BB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Swap при пустых полях не вызывает ошибки</w:t>
      </w:r>
    </w:p>
    <w:p w14:paraId="1D361BF5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zh-CN"/>
        </w:rPr>
      </w:pPr>
      <w:r>
        <w:rPr>
          <w:rFonts w:hint="default" w:ascii="Times New Roman" w:hAnsi="Times New Roman" w:cs="Times New Roman"/>
          <w:b w:val="0"/>
          <w:bCs w:val="0"/>
          <w:lang w:val="zh-CN"/>
        </w:rPr>
        <w:t>Двойной swap возвращает форму к исходному состоянию</w:t>
      </w:r>
    </w:p>
    <w:p w14:paraId="3798CA40">
      <w:pPr>
        <w:rPr>
          <w:rFonts w:hint="default" w:ascii="Times New Roman" w:hAnsi="Times New Roman" w:cs="Times New Roman"/>
          <w:lang w:val="zh-CN"/>
        </w:rPr>
      </w:pPr>
    </w:p>
    <w:p w14:paraId="53814EE2">
      <w:pPr>
        <w:rPr>
          <w:rFonts w:hint="default" w:ascii="Times New Roman" w:hAnsi="Times New Roman" w:cs="Times New Roman"/>
          <w:lang w:val="zh-CN"/>
        </w:rPr>
      </w:pPr>
    </w:p>
    <w:p w14:paraId="61FF0FF8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UC-08 — Выбор даты вылета через календарь (DatePickerTest)</w:t>
      </w:r>
    </w:p>
    <w:p w14:paraId="5915D2D7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6E707D50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Поле даты вылета видно в форме</w:t>
      </w:r>
    </w:p>
    <w:p w14:paraId="5DC354DF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Клик по полю даты открывает виджет календаря</w:t>
      </w:r>
    </w:p>
    <w:p w14:paraId="48AFF8C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1D7D1D9F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Esc закрывает открытый календарь</w:t>
      </w:r>
    </w:p>
    <w:p w14:paraId="35859C5F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Повторное открытие календаря не ломает форму</w:t>
      </w:r>
    </w:p>
    <w:p w14:paraId="6C497FA2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UC-09 — Выбор пассажиров и класса обслуживания (PassengersTest)</w:t>
      </w:r>
    </w:p>
    <w:p w14:paraId="0BE051FE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760DDF4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Клик по селектору пассажиров открывает панель</w:t>
      </w:r>
    </w:p>
    <w:p w14:paraId="53E27920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Можно переключить класс обслуживания на «Бизнес»</w:t>
      </w:r>
    </w:p>
    <w:p w14:paraId="579B9AF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2471B6DE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Панель пассажиров не ломает остальные элементы формы</w:t>
      </w:r>
    </w:p>
    <w:p w14:paraId="5073B5F8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После выбора «Бизнес» можно повторно открыть селектор</w:t>
      </w:r>
    </w:p>
    <w:p w14:paraId="78270B99">
      <w:pPr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 xml:space="preserve"> </w:t>
      </w:r>
    </w:p>
    <w:p w14:paraId="772ABB7B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zh-CN"/>
        </w:rPr>
        <w:t>UC-10 — Автодополнение городов на всех формах (CrossSectionAutocompleteTest)</w:t>
      </w:r>
    </w:p>
    <w:p w14:paraId="6A2CB639">
      <w:pPr>
        <w:rPr>
          <w:rFonts w:hint="default" w:ascii="Times New Roman" w:hAnsi="Times New Roman" w:cs="Times New Roman"/>
          <w:b/>
          <w:bCs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Основной поток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499E449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Автокомплит работает на форме поиска авиабилетов</w:t>
      </w:r>
    </w:p>
    <w:p w14:paraId="7B273DB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Автокомплит работает на форме поиска отелей</w:t>
      </w:r>
    </w:p>
    <w:p w14:paraId="56E36BF1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Автокомплит работает на форме поиска ЖД-билетов</w:t>
      </w:r>
    </w:p>
    <w:p w14:paraId="225AAD5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Краевые случаи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</w:p>
    <w:p w14:paraId="46BB493D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Бессмысленный ввод во всех трёх формах не возвращает реальных подсказок</w:t>
      </w:r>
    </w:p>
    <w:p w14:paraId="1E581AF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Известный город (Москва) возвращает хотя бы один пункт автокомплита</w:t>
      </w:r>
    </w:p>
    <w:p w14:paraId="05736DD8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lang w:val="zh-CN"/>
        </w:rPr>
      </w:pPr>
      <w:r>
        <w:rPr>
          <w:rFonts w:hint="default" w:ascii="Times New Roman" w:hAnsi="Times New Roman" w:cs="Times New Roman"/>
          <w:lang w:val="zh-CN"/>
        </w:rPr>
        <w:t>Пустой ввод не открывает выпадашку (форма отелей)</w:t>
      </w:r>
    </w:p>
    <w:p w14:paraId="57A893C3">
      <w:pPr>
        <w:rPr>
          <w:rFonts w:hint="default" w:ascii="Times New Roman" w:hAnsi="Times New Roman" w:cs="Times New Roman"/>
        </w:rPr>
      </w:pPr>
    </w:p>
    <w:p w14:paraId="4E47893A">
      <w:pPr>
        <w:pStyle w:val="3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 xml:space="preserve">4. </w:t>
      </w:r>
      <w:r>
        <w:rPr>
          <w:rFonts w:hint="default" w:ascii="Times New Roman" w:hAnsi="Times New Roman" w:cs="Times New Roman"/>
        </w:rPr>
        <w:t>Описание набора тестовых сценариев.</w:t>
      </w:r>
    </w:p>
    <w:tbl>
      <w:tblPr>
        <w:tblStyle w:val="50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414569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10CE0445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Прецедент: Просмотр главной страницы T-Путешествий</w:t>
            </w:r>
          </w:p>
        </w:tc>
      </w:tr>
      <w:tr w14:paraId="1D3354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2DB2AE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1</w:t>
            </w:r>
          </w:p>
        </w:tc>
      </w:tr>
      <w:tr w14:paraId="0AFB1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1D7792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Открыть главный раздел путешествий и убедиться, что доступны основные подразделы</w:t>
            </w:r>
          </w:p>
        </w:tc>
      </w:tr>
      <w:tr w14:paraId="7AEE94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A6FF0B5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Гость</w:t>
            </w:r>
          </w:p>
        </w:tc>
      </w:tr>
      <w:tr w14:paraId="34282F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0090E3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4DD7D4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155930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Предусловия: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63D9D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1A8E32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6A5FE4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61921409">
            <w:pPr>
              <w:numPr>
                <w:ilvl w:val="0"/>
                <w:numId w:val="2"/>
              </w:numPr>
              <w:ind w:left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переходит на https://www.tbank.ru/travel/.</w:t>
            </w:r>
          </w:p>
        </w:tc>
      </w:tr>
      <w:tr w14:paraId="075E9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B0B9B7">
            <w:pPr>
              <w:numPr>
                <w:ilvl w:val="0"/>
                <w:numId w:val="2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главную страницу с логотипом T-Банка.</w:t>
            </w:r>
          </w:p>
        </w:tc>
      </w:tr>
      <w:tr w14:paraId="74CD21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8AD6D7">
            <w:pPr>
              <w:numPr>
                <w:ilvl w:val="0"/>
                <w:numId w:val="2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навигацию по подразделам: Авиа, Отели, Поезда, Туры.</w:t>
            </w:r>
          </w:p>
        </w:tc>
      </w:tr>
      <w:tr w14:paraId="5C147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8B54F8">
            <w:pPr>
              <w:numPr>
                <w:ilvl w:val="0"/>
                <w:numId w:val="2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визуально оценивает доступный функционал.</w:t>
            </w:r>
          </w:p>
        </w:tc>
      </w:tr>
    </w:tbl>
    <w:p w14:paraId="40093C64">
      <w:pPr>
        <w:rPr>
          <w:rFonts w:hint="default" w:ascii="Times New Roman" w:hAnsi="Times New Roman" w:cs="Times New Roman"/>
        </w:rPr>
      </w:pPr>
    </w:p>
    <w:p w14:paraId="393DD110">
      <w:pPr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03CA47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695A2FDC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Прецедент: Переход между разделами сайта</w:t>
            </w:r>
          </w:p>
        </w:tc>
      </w:tr>
      <w:tr w14:paraId="5B7C6F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97EF547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2</w:t>
            </w:r>
          </w:p>
        </w:tc>
      </w:tr>
      <w:tr w14:paraId="6E61CA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5F9FDF0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Перейти из главного раздела в нужный подраздел (авиабилеты, отели, ЖД-билеты, туры)</w:t>
            </w:r>
          </w:p>
        </w:tc>
      </w:tr>
      <w:tr w14:paraId="1C7844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A860649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Гость</w:t>
            </w:r>
          </w:p>
        </w:tc>
      </w:tr>
      <w:tr w14:paraId="70FFA6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CABA2B3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14BBB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C524E36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Предусловия:</w:t>
            </w:r>
            <w:r>
              <w:rPr>
                <w:rFonts w:hint="default" w:ascii="Times New Roman" w:hAnsi="Times New Roman" w:cs="Times New Roman"/>
              </w:rPr>
              <w:t xml:space="preserve"> Пользователь находится на любой странице раздела /travel/</w:t>
            </w:r>
          </w:p>
        </w:tc>
      </w:tr>
      <w:tr w14:paraId="534B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C327572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2769C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0B6355B">
            <w:pPr>
              <w:numPr>
                <w:ilvl w:val="0"/>
                <w:numId w:val="3"/>
              </w:numPr>
              <w:ind w:left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в шапке на ссылку нужного подраздела.</w:t>
            </w:r>
          </w:p>
        </w:tc>
      </w:tr>
      <w:tr w14:paraId="17B5B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5E8B96E">
            <w:pPr>
              <w:numPr>
                <w:ilvl w:val="0"/>
                <w:numId w:val="3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выполняет переход на соответствующий URL (/travel/flights/, /travel/hotels/new/, /travel/trains/, /travel/tours/).</w:t>
            </w:r>
          </w:p>
        </w:tc>
      </w:tr>
      <w:tr w14:paraId="78963D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01C1996">
            <w:pPr>
              <w:numPr>
                <w:numId w:val="0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 xml:space="preserve">3. </w:t>
            </w:r>
            <w:r>
              <w:rPr>
                <w:rFonts w:hint="default" w:ascii="Times New Roman" w:hAnsi="Times New Roman" w:cs="Times New Roman"/>
              </w:rPr>
              <w:t>Система отображает форму поиска выбранного подраздела.</w:t>
            </w:r>
          </w:p>
        </w:tc>
      </w:tr>
    </w:tbl>
    <w:p w14:paraId="2FB0D765">
      <w:pPr>
        <w:rPr>
          <w:rFonts w:hint="default" w:ascii="Times New Roman" w:hAnsi="Times New Roman" w:cs="Times New Roman"/>
        </w:rPr>
      </w:pPr>
    </w:p>
    <w:p w14:paraId="324878C4">
      <w:pPr>
        <w:rPr>
          <w:rFonts w:hint="default" w:ascii="Times New Roman" w:hAnsi="Times New Roman" w:cs="Times New Roman"/>
        </w:rPr>
      </w:pPr>
    </w:p>
    <w:p w14:paraId="4351A37D">
      <w:pPr>
        <w:rPr>
          <w:rFonts w:hint="default" w:ascii="Times New Roman" w:hAnsi="Times New Roman" w:cs="Times New Roman"/>
        </w:rPr>
      </w:pPr>
    </w:p>
    <w:p w14:paraId="429F4784">
      <w:pPr>
        <w:rPr>
          <w:rFonts w:hint="default" w:ascii="Times New Roman" w:hAnsi="Times New Roman" w:cs="Times New Roman"/>
        </w:rPr>
      </w:pPr>
    </w:p>
    <w:p w14:paraId="70727FC4">
      <w:pPr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259017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723F1B3A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Прецедент: Поиск авиабилетов</w:t>
            </w:r>
          </w:p>
        </w:tc>
      </w:tr>
      <w:tr w14:paraId="60D70374">
        <w:tc>
          <w:tcPr>
            <w:tcW w:w="9576" w:type="dxa"/>
          </w:tcPr>
          <w:p w14:paraId="35EBC034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3</w:t>
            </w:r>
          </w:p>
        </w:tc>
      </w:tr>
      <w:tr w14:paraId="3E19F5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8C302D1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Найти подходящие рейсы по маршруту и дате</w:t>
            </w:r>
          </w:p>
        </w:tc>
      </w:tr>
      <w:tr w14:paraId="476564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C47DE7B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Гость</w:t>
            </w:r>
          </w:p>
        </w:tc>
      </w:tr>
      <w:tr w14:paraId="210F0A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F766B38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0E8FD4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685D5E8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Предусловия:</w:t>
            </w:r>
            <w:r>
              <w:rPr>
                <w:rFonts w:hint="default" w:ascii="Times New Roman" w:hAnsi="Times New Roman" w:cs="Times New Roman"/>
              </w:rPr>
              <w:t xml:space="preserve"> Открыта страница /travel/flights/</w:t>
            </w:r>
          </w:p>
        </w:tc>
      </w:tr>
      <w:tr w14:paraId="2352FC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7365923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5A7FF9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6FCD6A4">
            <w:pPr>
              <w:numPr>
                <w:ilvl w:val="0"/>
                <w:numId w:val="4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вводит город отправления в поле «Откуда».</w:t>
            </w:r>
          </w:p>
        </w:tc>
      </w:tr>
      <w:tr w14:paraId="1D974A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FABD98B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выпадающий список подсказок городов.</w:t>
            </w:r>
          </w:p>
        </w:tc>
      </w:tr>
      <w:tr w14:paraId="33168B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E386193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выбирает город из подсказок.</w:t>
            </w:r>
          </w:p>
        </w:tc>
      </w:tr>
      <w:tr w14:paraId="471642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68A6A5F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аналогично заполняет поле «Куда».</w:t>
            </w:r>
          </w:p>
        </w:tc>
      </w:tr>
      <w:tr w14:paraId="2611C9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E62DAFF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При необходимости пользователь выбирает дату вылета («extend» UC-08).</w:t>
            </w:r>
          </w:p>
        </w:tc>
      </w:tr>
      <w:tr w14:paraId="36260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C8AEF5B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При необходимости пользователь меняет количество пассажиров и класс («extend» UC-09).</w:t>
            </w:r>
          </w:p>
        </w:tc>
      </w:tr>
      <w:tr w14:paraId="53074D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F8601B7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кнопку «Найти билеты».</w:t>
            </w:r>
          </w:p>
        </w:tc>
      </w:tr>
      <w:tr w14:paraId="1CBF80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9576" w:type="dxa"/>
          </w:tcPr>
          <w:p w14:paraId="6008B4D1">
            <w:pPr>
              <w:numPr>
                <w:ilvl w:val="0"/>
                <w:numId w:val="4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перенаправляет на страницу выдачи рейсов</w:t>
            </w:r>
          </w:p>
        </w:tc>
      </w:tr>
      <w:tr w14:paraId="171CC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vAlign w:val="top"/>
          </w:tcPr>
          <w:p w14:paraId="4E5E8725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Альтернативный поток (пустая форма):</w:t>
            </w:r>
          </w:p>
        </w:tc>
      </w:tr>
      <w:tr w14:paraId="65560E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vAlign w:val="top"/>
          </w:tcPr>
          <w:p w14:paraId="572E5136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ru-RU"/>
              </w:rPr>
              <w:t>7а. Пользователь не заполнил обязательные поля, система блокирует переход и не открывает выдачу.</w:t>
            </w:r>
          </w:p>
        </w:tc>
      </w:tr>
    </w:tbl>
    <w:p w14:paraId="69FA3905">
      <w:pPr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527FA5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0C072F8F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Прецедент: Поиск отелей</w:t>
            </w:r>
          </w:p>
        </w:tc>
      </w:tr>
      <w:tr w14:paraId="25DD51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3E3EA13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4</w:t>
            </w:r>
          </w:p>
        </w:tc>
      </w:tr>
      <w:tr w14:paraId="45233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1142AF8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Найти отель в указанном городе на нужные даты</w:t>
            </w:r>
          </w:p>
        </w:tc>
      </w:tr>
      <w:tr w14:paraId="590358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D1732D8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Гость</w:t>
            </w:r>
          </w:p>
        </w:tc>
      </w:tr>
      <w:tr w14:paraId="58B9C7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1A3784C7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0E4226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A6E0040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Предусловия:</w:t>
            </w:r>
            <w:r>
              <w:rPr>
                <w:rFonts w:hint="default" w:ascii="Times New Roman" w:hAnsi="Times New Roman" w:cs="Times New Roman"/>
              </w:rPr>
              <w:t xml:space="preserve"> Открыта страница /travel/hotels/new/</w:t>
            </w:r>
          </w:p>
        </w:tc>
      </w:tr>
      <w:tr w14:paraId="2054E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C9346A4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418C1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29EE6B6">
            <w:pPr>
              <w:numPr>
                <w:ilvl w:val="0"/>
                <w:numId w:val="5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вводит название города в поле направления.</w:t>
            </w:r>
          </w:p>
        </w:tc>
      </w:tr>
      <w:tr w14:paraId="2E9A33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121A9D16">
            <w:pPr>
              <w:numPr>
                <w:ilvl w:val="0"/>
                <w:numId w:val="5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подсказки городов («include» UC-10).</w:t>
            </w:r>
          </w:p>
        </w:tc>
      </w:tr>
      <w:tr w14:paraId="4713E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4238B40">
            <w:pPr>
              <w:numPr>
                <w:ilvl w:val="0"/>
                <w:numId w:val="5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выбирает город из подсказок.</w:t>
            </w:r>
          </w:p>
        </w:tc>
      </w:tr>
      <w:tr w14:paraId="21E81B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D40F507">
            <w:pPr>
              <w:numPr>
                <w:ilvl w:val="0"/>
                <w:numId w:val="5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При необходимости пользователь задаёт даты заезда/выезда и количество гостей.</w:t>
            </w:r>
          </w:p>
        </w:tc>
      </w:tr>
      <w:tr w14:paraId="131BBA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0680FDB">
            <w:pPr>
              <w:numPr>
                <w:ilvl w:val="0"/>
                <w:numId w:val="5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кнопку «Найти».</w:t>
            </w:r>
          </w:p>
        </w:tc>
      </w:tr>
      <w:tr w14:paraId="65D57F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848EC6D">
            <w:pPr>
              <w:numPr>
                <w:ilvl w:val="0"/>
                <w:numId w:val="5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страницу результатов с доступными отелями.</w:t>
            </w:r>
          </w:p>
        </w:tc>
      </w:tr>
    </w:tbl>
    <w:p w14:paraId="1B39C3CE">
      <w:pPr>
        <w:rPr>
          <w:rFonts w:hint="default" w:ascii="Times New Roman" w:hAnsi="Times New Roman" w:cs="Times New Roman"/>
        </w:rPr>
      </w:pPr>
    </w:p>
    <w:p w14:paraId="477848A3">
      <w:pPr>
        <w:rPr>
          <w:rFonts w:hint="default" w:ascii="Times New Roman" w:hAnsi="Times New Roman" w:cs="Times New Roman"/>
        </w:rPr>
      </w:pPr>
    </w:p>
    <w:p w14:paraId="0DAC313A">
      <w:pPr>
        <w:rPr>
          <w:rFonts w:hint="default" w:ascii="Times New Roman" w:hAnsi="Times New Roman" w:cs="Times New Roman"/>
        </w:rPr>
      </w:pPr>
    </w:p>
    <w:p w14:paraId="62E88F8F">
      <w:pPr>
        <w:rPr>
          <w:rFonts w:hint="default" w:ascii="Times New Roman" w:hAnsi="Times New Roman" w:cs="Times New Roman"/>
        </w:rPr>
      </w:pPr>
    </w:p>
    <w:p w14:paraId="201B896B">
      <w:pPr>
        <w:rPr>
          <w:rFonts w:hint="default" w:ascii="Times New Roman" w:hAnsi="Times New Roman" w:cs="Times New Roman"/>
        </w:rPr>
      </w:pPr>
    </w:p>
    <w:p w14:paraId="01E515B8">
      <w:pPr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13C56F86"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25CDF305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Прецедент: Поиск ЖД-билетов</w:t>
            </w:r>
          </w:p>
        </w:tc>
      </w:tr>
      <w:tr w14:paraId="58AD5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429A287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5</w:t>
            </w:r>
          </w:p>
        </w:tc>
      </w:tr>
      <w:tr w14:paraId="6FCE36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9696688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Найти ЖД-билеты по маршруту на нужную дату</w:t>
            </w:r>
          </w:p>
        </w:tc>
      </w:tr>
      <w:tr w14:paraId="0652A3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C6978BD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ru-RU"/>
              </w:rPr>
              <w:t>Гость</w:t>
            </w:r>
          </w:p>
        </w:tc>
      </w:tr>
      <w:tr w14:paraId="2F5CBE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231BAC0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0DC78A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3FAA227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Предусловия: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Открыта страница /travel/trains/</w:t>
            </w:r>
          </w:p>
        </w:tc>
      </w:tr>
      <w:tr w14:paraId="46995A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09C260D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74C86A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0BEF2D0">
            <w:pPr>
              <w:numPr>
                <w:ilvl w:val="0"/>
                <w:numId w:val="6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вводит город отправления в поле «Откуда» («include» UC-10).</w:t>
            </w:r>
          </w:p>
        </w:tc>
      </w:tr>
      <w:tr w14:paraId="199406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C7C21EF">
            <w:pPr>
              <w:numPr>
                <w:ilvl w:val="0"/>
                <w:numId w:val="6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вводит город назначения в поле «Куда».</w:t>
            </w:r>
          </w:p>
        </w:tc>
      </w:tr>
      <w:tr w14:paraId="5D926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778E837">
            <w:pPr>
              <w:numPr>
                <w:ilvl w:val="0"/>
                <w:numId w:val="3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При необходимости пользователь выбирает дату поездки.</w:t>
            </w:r>
          </w:p>
        </w:tc>
      </w:tr>
      <w:tr w14:paraId="585499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0CEFF2B">
            <w:pPr>
              <w:numPr>
                <w:ilvl w:val="0"/>
                <w:numId w:val="3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кнопку «Найти».</w:t>
            </w:r>
          </w:p>
        </w:tc>
      </w:tr>
      <w:tr w14:paraId="310364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CC0134E">
            <w:pPr>
              <w:numPr>
                <w:ilvl w:val="0"/>
                <w:numId w:val="3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страницу с найденными поездами.</w:t>
            </w:r>
          </w:p>
        </w:tc>
      </w:tr>
    </w:tbl>
    <w:p w14:paraId="6FEF4758">
      <w:pPr>
        <w:suppressAutoHyphens w:val="0"/>
        <w:spacing w:line="278" w:lineRule="auto"/>
        <w:rPr>
          <w:rFonts w:hint="default" w:ascii="Times New Roman" w:hAnsi="Times New Roman" w:cs="Times New Roman"/>
        </w:rPr>
      </w:pPr>
    </w:p>
    <w:p w14:paraId="658E8238">
      <w:pPr>
        <w:suppressAutoHyphens w:val="0"/>
        <w:spacing w:line="278" w:lineRule="auto"/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350716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44FFD576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Прецедент: Просмотр раздела «Туры»</w:t>
            </w:r>
          </w:p>
        </w:tc>
      </w:tr>
      <w:tr w14:paraId="3C9EE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9054856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6</w:t>
            </w:r>
          </w:p>
        </w:tc>
      </w:tr>
      <w:tr w14:paraId="7778F8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A940844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Перейти в раздел туров и увидеть форму подбора</w:t>
            </w:r>
          </w:p>
        </w:tc>
      </w:tr>
      <w:tr w14:paraId="41DA05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0B89FAF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ru-RU"/>
              </w:rPr>
              <w:t>Гость</w:t>
            </w:r>
          </w:p>
        </w:tc>
      </w:tr>
      <w:tr w14:paraId="3D1EAB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77A8C89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10DDBD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CD7DD4A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Предусловия: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нет</w:t>
            </w:r>
          </w:p>
        </w:tc>
      </w:tr>
      <w:tr w14:paraId="0BC628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DA2DEEF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104E1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2DD0AA4">
            <w:pPr>
              <w:numPr>
                <w:ilvl w:val="0"/>
                <w:numId w:val="7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переходит на /travel/tours/.</w:t>
            </w:r>
          </w:p>
        </w:tc>
      </w:tr>
      <w:tr w14:paraId="460DDA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7AC0E8D">
            <w:pPr>
              <w:numPr>
                <w:ilvl w:val="0"/>
                <w:numId w:val="7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форму подбора тура с полем направления.</w:t>
            </w:r>
          </w:p>
        </w:tc>
      </w:tr>
      <w:tr w14:paraId="345118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5CB9162">
            <w:pPr>
              <w:numPr>
                <w:ilvl w:val="0"/>
                <w:numId w:val="7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оценивает предлагаемые варианты.</w:t>
            </w:r>
          </w:p>
        </w:tc>
      </w:tr>
    </w:tbl>
    <w:p w14:paraId="0F7395FF">
      <w:pPr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46A648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1E088244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Прецедент: Обмен городов местами</w:t>
            </w:r>
          </w:p>
        </w:tc>
      </w:tr>
      <w:tr w14:paraId="7F0484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460C070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7</w:t>
            </w:r>
          </w:p>
        </w:tc>
      </w:tr>
      <w:tr w14:paraId="021987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89B2AD4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Быстро поменять местами «Откуда» и «Куда» в форме поиска авиабилетов</w:t>
            </w:r>
          </w:p>
        </w:tc>
      </w:tr>
      <w:tr w14:paraId="51DA75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E95F466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ru-RU"/>
              </w:rPr>
              <w:t>Гость</w:t>
            </w:r>
          </w:p>
        </w:tc>
      </w:tr>
      <w:tr w14:paraId="38DCD4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28BE98E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299B24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A43ED38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Предусловия: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Открыта форма авиабилетов («extend» UC-03), оба поля заполнены</w:t>
            </w:r>
          </w:p>
        </w:tc>
      </w:tr>
      <w:tr w14:paraId="774F28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34582FA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69F8C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CB9766A">
            <w:pPr>
              <w:numPr>
                <w:ilvl w:val="0"/>
                <w:numId w:val="8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заполнил поля «Откуда» и «Куда».</w:t>
            </w:r>
          </w:p>
        </w:tc>
      </w:tr>
      <w:tr w14:paraId="619D38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1FA1BDAC">
            <w:pPr>
              <w:numPr>
                <w:ilvl w:val="0"/>
                <w:numId w:val="8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кнопку обмена городов (значок ⇆).</w:t>
            </w:r>
          </w:p>
        </w:tc>
      </w:tr>
      <w:tr w14:paraId="60B8E0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252FF53B">
            <w:pPr>
              <w:numPr>
                <w:ilvl w:val="0"/>
                <w:numId w:val="8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обменивает значения полей местами.</w:t>
            </w:r>
          </w:p>
        </w:tc>
      </w:tr>
    </w:tbl>
    <w:p w14:paraId="6ECAEEE1">
      <w:pPr>
        <w:rPr>
          <w:rFonts w:hint="default" w:ascii="Times New Roman" w:hAnsi="Times New Roman" w:cs="Times New Roman"/>
          <w:lang w:val="zh-CN"/>
        </w:rPr>
      </w:pPr>
    </w:p>
    <w:tbl>
      <w:tblPr>
        <w:tblStyle w:val="50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2"/>
      </w:tblGrid>
      <w:tr w14:paraId="0833AB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4043333E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Прецедент: Выбор даты вылета через календарь</w:t>
            </w:r>
          </w:p>
        </w:tc>
      </w:tr>
      <w:tr w14:paraId="786F4D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8364D7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8</w:t>
            </w:r>
          </w:p>
        </w:tc>
      </w:tr>
      <w:tr w14:paraId="1B2FD5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0FD59C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Указать дату вылета с помощью виджета календаря</w:t>
            </w:r>
          </w:p>
        </w:tc>
      </w:tr>
      <w:tr w14:paraId="1F6584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3C6E05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Гость</w:t>
            </w:r>
          </w:p>
        </w:tc>
      </w:tr>
      <w:tr w14:paraId="3BBBF6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756077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0547F8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A696F3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Предусловия:</w:t>
            </w:r>
            <w:r>
              <w:rPr>
                <w:rFonts w:hint="default" w:ascii="Times New Roman" w:hAnsi="Times New Roman" w:cs="Times New Roman"/>
              </w:rPr>
              <w:t xml:space="preserve"> Открыта форма авиабилетов («extend» UC-03)</w:t>
            </w:r>
          </w:p>
        </w:tc>
      </w:tr>
      <w:tr w14:paraId="14AD51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1E1A8C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3571C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3C6B73">
            <w:pPr>
              <w:numPr>
                <w:ilvl w:val="0"/>
                <w:numId w:val="9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на поле «Туда».</w:t>
            </w:r>
          </w:p>
        </w:tc>
      </w:tr>
      <w:tr w14:paraId="418FE9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7BB45B"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открывает виджет календаря.</w:t>
            </w:r>
          </w:p>
        </w:tc>
      </w:tr>
      <w:tr w14:paraId="123A0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D4BFB8"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выбирает нужную дату в календаре.</w:t>
            </w:r>
          </w:p>
        </w:tc>
      </w:tr>
    </w:tbl>
    <w:p w14:paraId="350901B4">
      <w:pPr>
        <w:rPr>
          <w:rFonts w:hint="default" w:ascii="Times New Roman" w:hAnsi="Times New Roman" w:cs="Times New Roman"/>
        </w:rPr>
      </w:pPr>
    </w:p>
    <w:p w14:paraId="03F0350D">
      <w:pPr>
        <w:rPr>
          <w:rFonts w:hint="default" w:ascii="Times New Roman" w:hAnsi="Times New Roman" w:cs="Times New Roman"/>
        </w:rPr>
      </w:pPr>
    </w:p>
    <w:p w14:paraId="11304CE9">
      <w:pPr>
        <w:rPr>
          <w:rFonts w:hint="default" w:ascii="Times New Roman" w:hAnsi="Times New Roman" w:cs="Times New Roman"/>
        </w:rPr>
      </w:pPr>
    </w:p>
    <w:p w14:paraId="2871B272">
      <w:pPr>
        <w:rPr>
          <w:rFonts w:hint="default" w:ascii="Times New Roman" w:hAnsi="Times New Roman" w:cs="Times New Roman"/>
        </w:rPr>
      </w:pPr>
    </w:p>
    <w:p w14:paraId="2A576A58">
      <w:pPr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022ADD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576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6F80980D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Прецедент: Изменение количества пассажиров и класса обслуживания</w:t>
            </w:r>
          </w:p>
        </w:tc>
      </w:tr>
      <w:tr w14:paraId="1F28E4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3622534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9</w:t>
            </w:r>
          </w:p>
        </w:tc>
      </w:tr>
      <w:tr w14:paraId="7C1FD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1F65836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Указать пассажиров и класс для авиабилета</w:t>
            </w:r>
          </w:p>
        </w:tc>
      </w:tr>
      <w:tr w14:paraId="3BB5B0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7DAA808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ru-RU"/>
              </w:rPr>
              <w:t>Гость</w:t>
            </w:r>
          </w:p>
        </w:tc>
      </w:tr>
      <w:tr w14:paraId="044E19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14E669F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5AFC09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F750E57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Предусловия: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Открыта форма авиабилетов («extend» UC-03)</w:t>
            </w:r>
          </w:p>
        </w:tc>
      </w:tr>
      <w:tr w14:paraId="6FD4F3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73011DFB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391CCF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1414CC86">
            <w:pPr>
              <w:numPr>
                <w:ilvl w:val="0"/>
                <w:numId w:val="10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нажимает на селектор пассажиров/класса.</w:t>
            </w:r>
          </w:p>
        </w:tc>
      </w:tr>
      <w:tr w14:paraId="4BE065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65FCBDB6">
            <w:pPr>
              <w:numPr>
                <w:ilvl w:val="0"/>
                <w:numId w:val="10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открывает выпадающую панель с настройками.</w:t>
            </w:r>
          </w:p>
        </w:tc>
      </w:tr>
      <w:tr w14:paraId="600CD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5A65569">
            <w:pPr>
              <w:numPr>
                <w:ilvl w:val="0"/>
                <w:numId w:val="10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меняет число пассажиров или класс (например, переключает на «Бизнес»).</w:t>
            </w:r>
          </w:p>
        </w:tc>
      </w:tr>
      <w:tr w14:paraId="62917A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388925A8">
            <w:pPr>
              <w:numPr>
                <w:ilvl w:val="0"/>
                <w:numId w:val="10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отражает изменения в селекторе и применяет их к поиску.</w:t>
            </w:r>
          </w:p>
        </w:tc>
      </w:tr>
    </w:tbl>
    <w:p w14:paraId="0851D701">
      <w:pPr>
        <w:suppressAutoHyphens w:val="0"/>
        <w:spacing w:line="278" w:lineRule="auto"/>
        <w:rPr>
          <w:rFonts w:hint="default" w:ascii="Times New Roman" w:hAnsi="Times New Roman" w:cs="Times New Roman"/>
        </w:rPr>
      </w:pPr>
    </w:p>
    <w:tbl>
      <w:tblPr>
        <w:tblStyle w:val="5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3558D9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920" w:type="dxa"/>
            <w:tcBorders>
              <w:top w:val="nil"/>
              <w:left w:val="nil"/>
              <w:bottom w:val="single" w:color="auto" w:sz="2" w:space="0"/>
              <w:right w:val="nil"/>
              <w:insideH w:val="single" w:sz="2" w:space="0"/>
            </w:tcBorders>
            <w:vAlign w:val="bottom"/>
          </w:tcPr>
          <w:p w14:paraId="66CF38FC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Прецедент: Автодополнение городов на любой форме</w:t>
            </w:r>
          </w:p>
        </w:tc>
      </w:tr>
      <w:tr w14:paraId="48F701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427DE786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ID:</w:t>
            </w:r>
            <w:r>
              <w:rPr>
                <w:rFonts w:hint="default" w:ascii="Times New Roman" w:hAnsi="Times New Roman" w:cs="Times New Roman"/>
              </w:rPr>
              <w:t xml:space="preserve"> 10</w:t>
            </w:r>
          </w:p>
        </w:tc>
      </w:tr>
      <w:tr w14:paraId="6B861A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2099D665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Краткое описание: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Получать подсказки городов при вводе на любой форме поиска (авиа/отели/ЖД)</w:t>
            </w:r>
          </w:p>
        </w:tc>
      </w:tr>
      <w:tr w14:paraId="6794EE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4233E314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Главный актер: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ru-RU"/>
              </w:rPr>
              <w:t>Гость</w:t>
            </w:r>
          </w:p>
        </w:tc>
      </w:tr>
      <w:tr w14:paraId="2A4DE0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66A017CC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Второстепенные актеры:</w:t>
            </w:r>
            <w:r>
              <w:rPr>
                <w:rFonts w:hint="default" w:ascii="Times New Roman" w:hAnsi="Times New Roman" w:cs="Times New Roman"/>
              </w:rPr>
              <w:t xml:space="preserve"> нет</w:t>
            </w:r>
          </w:p>
        </w:tc>
      </w:tr>
      <w:tr w14:paraId="425507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0D0D735D">
            <w:pPr>
              <w:pStyle w:val="47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/>
              </w:rPr>
              <w:t>Предусловия:</w:t>
            </w:r>
            <w:r>
              <w:rPr>
                <w:rFonts w:hint="default" w:ascii="Times New Roman" w:hAnsi="Times New Roman" w:cs="Times New Roman"/>
                <w:lang w:val="ru-RU"/>
              </w:rPr>
              <w:t xml:space="preserve"> Открыта одна из форм поиска (include UC-03 / UC-04 / UC-05)</w:t>
            </w:r>
          </w:p>
        </w:tc>
      </w:tr>
      <w:tr w14:paraId="009989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3DF20D04">
            <w:pPr>
              <w:pStyle w:val="4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Основной поток:</w:t>
            </w:r>
          </w:p>
        </w:tc>
      </w:tr>
      <w:tr w14:paraId="579096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0359B8DD">
            <w:pPr>
              <w:numPr>
                <w:ilvl w:val="0"/>
                <w:numId w:val="11"/>
              </w:num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Пользователь начинает ввод названия города в поле формы.</w:t>
            </w:r>
          </w:p>
        </w:tc>
      </w:tr>
      <w:tr w14:paraId="564E3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58DF12B6">
            <w:pPr>
              <w:numPr>
                <w:ilvl w:val="0"/>
                <w:numId w:val="11"/>
              </w:numPr>
              <w:ind w:left="0" w:leftChars="0"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Система отправляет запрос на сервис подсказок.</w:t>
            </w:r>
          </w:p>
        </w:tc>
      </w:tr>
      <w:tr w14:paraId="3E548A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7F9C7FF6">
            <w:pPr>
              <w:numPr>
                <w:ilvl w:val="0"/>
                <w:numId w:val="11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</w:rPr>
              <w:t>Система отображает выпадающий список с подсказками.</w:t>
            </w:r>
          </w:p>
        </w:tc>
      </w:tr>
      <w:tr w14:paraId="1DEBBA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20" w:type="dxa"/>
          </w:tcPr>
          <w:p w14:paraId="71C9381E">
            <w:pPr>
              <w:numPr>
                <w:ilvl w:val="0"/>
                <w:numId w:val="11"/>
              </w:numPr>
              <w:ind w:left="0" w:leftChars="0" w:firstLine="0" w:firstLineChars="0"/>
              <w:rPr>
                <w:rFonts w:hint="default" w:ascii="Times New Roman" w:hAnsi="Times New Roman" w:cs="Times New Roman"/>
                <w:lang w:val="ru-RU"/>
              </w:rPr>
            </w:pPr>
            <w:bookmarkStart w:id="1" w:name="_GoBack"/>
            <w:bookmarkEnd w:id="1"/>
            <w:r>
              <w:rPr>
                <w:rFonts w:hint="default" w:ascii="Times New Roman" w:hAnsi="Times New Roman" w:cs="Times New Roman"/>
              </w:rPr>
              <w:t>Пользователь выбирает один из вариантов кликом или клавиатурой.</w:t>
            </w:r>
          </w:p>
        </w:tc>
      </w:tr>
    </w:tbl>
    <w:p w14:paraId="7BA1A082">
      <w:pPr>
        <w:rPr>
          <w:rFonts w:hint="default" w:ascii="Times New Roman" w:hAnsi="Times New Roman" w:cs="Times New Roman"/>
        </w:rPr>
      </w:pPr>
    </w:p>
    <w:p w14:paraId="6CB413FE">
      <w:pPr>
        <w:pStyle w:val="3"/>
        <w:rPr>
          <w:rFonts w:hint="default" w:ascii="Times New Roman" w:hAnsi="Times New Roman" w:cs="Times New Roman"/>
          <w:lang w:val="ru-RU"/>
        </w:rPr>
      </w:pPr>
    </w:p>
    <w:p w14:paraId="20603E72">
      <w:pPr>
        <w:pStyle w:val="3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 xml:space="preserve">5. </w:t>
      </w:r>
      <w:r>
        <w:rPr>
          <w:rFonts w:hint="default" w:ascii="Times New Roman" w:hAnsi="Times New Roman" w:cs="Times New Roman"/>
        </w:rPr>
        <w:t>Результаты тестирования.</w:t>
      </w:r>
    </w:p>
    <w:p w14:paraId="2B81DEE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489575" cy="3628390"/>
            <wp:effectExtent l="0" t="0" r="0" b="3810"/>
            <wp:docPr id="1917541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41814" name="Picture 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839" cy="3766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BB20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14:ligatures w14:val="standardContextual"/>
        </w:rPr>
        <w:drawing>
          <wp:inline distT="0" distB="0" distL="0" distR="0">
            <wp:extent cx="5671185" cy="3570605"/>
            <wp:effectExtent l="0" t="0" r="0" b="0"/>
            <wp:docPr id="8545672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67274" name="Picture 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471" cy="364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C0F7">
      <w:pPr>
        <w:pStyle w:val="3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 xml:space="preserve">6. </w:t>
      </w:r>
      <w:r>
        <w:rPr>
          <w:rFonts w:hint="default" w:ascii="Times New Roman" w:hAnsi="Times New Roman" w:cs="Times New Roman"/>
        </w:rPr>
        <w:t>Исходный код</w:t>
      </w:r>
    </w:p>
    <w:p w14:paraId="75B25C1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Код доступен в репозитории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"https://github.com/arekalov/tpo-lab3"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13"/>
          <w:rFonts w:hint="default" w:ascii="Times New Roman" w:hAnsi="Times New Roman" w:cs="Times New Roman"/>
          <w:lang w:val="en-US"/>
        </w:rPr>
        <w:t>https</w:t>
      </w:r>
      <w:r>
        <w:rPr>
          <w:rStyle w:val="13"/>
          <w:rFonts w:hint="default" w:ascii="Times New Roman" w:hAnsi="Times New Roman" w:cs="Times New Roman"/>
        </w:rPr>
        <w:t>://</w:t>
      </w:r>
      <w:r>
        <w:rPr>
          <w:rStyle w:val="13"/>
          <w:rFonts w:hint="default" w:ascii="Times New Roman" w:hAnsi="Times New Roman" w:cs="Times New Roman"/>
          <w:lang w:val="en-US"/>
        </w:rPr>
        <w:t>github</w:t>
      </w:r>
      <w:r>
        <w:rPr>
          <w:rStyle w:val="13"/>
          <w:rFonts w:hint="default" w:ascii="Times New Roman" w:hAnsi="Times New Roman" w:cs="Times New Roman"/>
        </w:rPr>
        <w:t>.</w:t>
      </w:r>
      <w:r>
        <w:rPr>
          <w:rStyle w:val="13"/>
          <w:rFonts w:hint="default" w:ascii="Times New Roman" w:hAnsi="Times New Roman" w:cs="Times New Roman"/>
          <w:lang w:val="en-US"/>
        </w:rPr>
        <w:t>com</w:t>
      </w:r>
      <w:r>
        <w:rPr>
          <w:rStyle w:val="13"/>
          <w:rFonts w:hint="default" w:ascii="Times New Roman" w:hAnsi="Times New Roman" w:cs="Times New Roman"/>
        </w:rPr>
        <w:t>/</w:t>
      </w:r>
      <w:r>
        <w:rPr>
          <w:rStyle w:val="13"/>
          <w:rFonts w:hint="default" w:ascii="Times New Roman" w:hAnsi="Times New Roman" w:cs="Times New Roman"/>
          <w:lang w:val="en-US"/>
        </w:rPr>
        <w:t>arekalov</w:t>
      </w:r>
      <w:r>
        <w:rPr>
          <w:rStyle w:val="13"/>
          <w:rFonts w:hint="default" w:ascii="Times New Roman" w:hAnsi="Times New Roman" w:cs="Times New Roman"/>
        </w:rPr>
        <w:t>/</w:t>
      </w:r>
      <w:r>
        <w:rPr>
          <w:rStyle w:val="13"/>
          <w:rFonts w:hint="default" w:ascii="Times New Roman" w:hAnsi="Times New Roman" w:cs="Times New Roman"/>
          <w:lang w:val="en-US"/>
        </w:rPr>
        <w:t>tpo</w:t>
      </w:r>
      <w:r>
        <w:rPr>
          <w:rStyle w:val="13"/>
          <w:rFonts w:hint="default" w:ascii="Times New Roman" w:hAnsi="Times New Roman" w:cs="Times New Roman"/>
        </w:rPr>
        <w:t>-</w:t>
      </w:r>
      <w:r>
        <w:rPr>
          <w:rStyle w:val="13"/>
          <w:rFonts w:hint="default" w:ascii="Times New Roman" w:hAnsi="Times New Roman" w:cs="Times New Roman"/>
          <w:lang w:val="en-US"/>
        </w:rPr>
        <w:t>lab</w:t>
      </w:r>
      <w:r>
        <w:rPr>
          <w:rStyle w:val="13"/>
          <w:rFonts w:hint="default" w:ascii="Times New Roman" w:hAnsi="Times New Roman" w:cs="Times New Roman"/>
        </w:rPr>
        <w:t>3</w:t>
      </w:r>
      <w:r>
        <w:rPr>
          <w:rStyle w:val="13"/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 xml:space="preserve"> </w:t>
      </w:r>
    </w:p>
    <w:p w14:paraId="416FFC80">
      <w:pPr>
        <w:rPr>
          <w:rFonts w:hint="default" w:ascii="Times New Roman" w:hAnsi="Times New Roman" w:cs="Times New Roman"/>
        </w:rPr>
      </w:pPr>
    </w:p>
    <w:p w14:paraId="4F2A11F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ru-RU"/>
        </w:rPr>
        <w:t xml:space="preserve">7. </w:t>
      </w:r>
      <w:r>
        <w:rPr>
          <w:rFonts w:hint="default" w:ascii="Times New Roman" w:hAnsi="Times New Roman" w:cs="Times New Roman"/>
        </w:rPr>
        <w:t>Вывод</w:t>
      </w:r>
    </w:p>
    <w:p w14:paraId="5AA3575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ходе выполнения лабораторной работы было разработано автоматизированное тестовое покрытие для веб-приложения StackOverflow с использованием инструментов Selenium WebDriver, JUnit 5 и языка программирования Kotlin. </w:t>
      </w:r>
    </w:p>
    <w:p w14:paraId="66991F0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процессе работы были изучены основные принципы автоматизированного тестирования веб-приложений. В частности, был освоен паттерн проектирования Page Object Model, который позволяет отделить логику взаимодействия со страницей от логики самих тестов, что значительно улучшает читаемость и поддерживаемость кода. </w:t>
      </w:r>
    </w:p>
    <w:p w14:paraId="0D7DE90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Также были получены практические навыки работы с Selenium WebDriver: написание XPath-локаторов. </w:t>
      </w:r>
    </w:p>
    <w:sectPr>
      <w:pgSz w:w="12240" w:h="15840"/>
      <w:pgMar w:top="1134" w:right="1440" w:bottom="1134" w:left="1440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erif">
    <w:altName w:val="Times New Roman"/>
    <w:panose1 w:val="020B0604020202020204"/>
    <w:charset w:val="01"/>
    <w:family w:val="roman"/>
    <w:pitch w:val="default"/>
    <w:sig w:usb0="00000000" w:usb1="00000000" w:usb2="00000000" w:usb3="00000000" w:csb0="00000000" w:csb1="00000000"/>
  </w:font>
  <w:font w:name="NSimSun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Lucida Sans">
    <w:altName w:val="Lucida Sans Unicode"/>
    <w:panose1 w:val="020B0602030504020204"/>
    <w:charset w:val="4D"/>
    <w:family w:val="swiss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2D1D14"/>
    <w:multiLevelType w:val="singleLevel"/>
    <w:tmpl w:val="862D1D1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999D614"/>
    <w:multiLevelType w:val="singleLevel"/>
    <w:tmpl w:val="8999D61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951AFF6"/>
    <w:multiLevelType w:val="singleLevel"/>
    <w:tmpl w:val="E951AFF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6E6825A"/>
    <w:multiLevelType w:val="singleLevel"/>
    <w:tmpl w:val="06E6825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AAAE876"/>
    <w:multiLevelType w:val="singleLevel"/>
    <w:tmpl w:val="1AAAE87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C78B3CC"/>
    <w:multiLevelType w:val="singleLevel"/>
    <w:tmpl w:val="2C78B3CC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3D22E0FB"/>
    <w:multiLevelType w:val="singleLevel"/>
    <w:tmpl w:val="3D22E0FB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46A17CFB"/>
    <w:multiLevelType w:val="singleLevel"/>
    <w:tmpl w:val="46A17CFB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47C3E141"/>
    <w:multiLevelType w:val="singleLevel"/>
    <w:tmpl w:val="47C3E141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4E55997E"/>
    <w:multiLevelType w:val="singleLevel"/>
    <w:tmpl w:val="4E55997E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91361A6"/>
    <w:multiLevelType w:val="singleLevel"/>
    <w:tmpl w:val="591361A6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9"/>
  </w:num>
  <w:num w:numId="3">
    <w:abstractNumId w:val="7"/>
  </w:num>
  <w:num w:numId="4">
    <w:abstractNumId w:val="6"/>
  </w:num>
  <w:num w:numId="5">
    <w:abstractNumId w:val="4"/>
  </w:num>
  <w:num w:numId="6">
    <w:abstractNumId w:val="0"/>
  </w:num>
  <w:num w:numId="7">
    <w:abstractNumId w:val="5"/>
  </w:num>
  <w:num w:numId="8">
    <w:abstractNumId w:val="8"/>
  </w:num>
  <w:num w:numId="9">
    <w:abstractNumId w:val="1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DFF"/>
    <w:rsid w:val="00032E1F"/>
    <w:rsid w:val="000623FC"/>
    <w:rsid w:val="00123BC3"/>
    <w:rsid w:val="001579D0"/>
    <w:rsid w:val="001A1C21"/>
    <w:rsid w:val="002E5A13"/>
    <w:rsid w:val="0039277D"/>
    <w:rsid w:val="003A536C"/>
    <w:rsid w:val="003D4FD5"/>
    <w:rsid w:val="003E4899"/>
    <w:rsid w:val="00400633"/>
    <w:rsid w:val="00417DFF"/>
    <w:rsid w:val="00445C25"/>
    <w:rsid w:val="004B145E"/>
    <w:rsid w:val="004B18DD"/>
    <w:rsid w:val="00544C2B"/>
    <w:rsid w:val="005512BC"/>
    <w:rsid w:val="00563217"/>
    <w:rsid w:val="00582611"/>
    <w:rsid w:val="005850A5"/>
    <w:rsid w:val="005F08DA"/>
    <w:rsid w:val="005F5C3F"/>
    <w:rsid w:val="00675EF1"/>
    <w:rsid w:val="006C075B"/>
    <w:rsid w:val="007C3906"/>
    <w:rsid w:val="007E7EBB"/>
    <w:rsid w:val="00803797"/>
    <w:rsid w:val="00810056"/>
    <w:rsid w:val="0085096A"/>
    <w:rsid w:val="00993AAE"/>
    <w:rsid w:val="00994493"/>
    <w:rsid w:val="00A24E3F"/>
    <w:rsid w:val="00AE3650"/>
    <w:rsid w:val="00B25B8C"/>
    <w:rsid w:val="00B536E8"/>
    <w:rsid w:val="00B721A3"/>
    <w:rsid w:val="00B91629"/>
    <w:rsid w:val="00BB6694"/>
    <w:rsid w:val="00BB687D"/>
    <w:rsid w:val="00C21769"/>
    <w:rsid w:val="00CC1941"/>
    <w:rsid w:val="00CF3C06"/>
    <w:rsid w:val="00DE70D8"/>
    <w:rsid w:val="00E4176D"/>
    <w:rsid w:val="00E726B0"/>
    <w:rsid w:val="00E8226B"/>
    <w:rsid w:val="00ED4D42"/>
    <w:rsid w:val="00FB0533"/>
    <w:rsid w:val="180B1DA7"/>
    <w:rsid w:val="2C891A0C"/>
    <w:rsid w:val="359517FE"/>
    <w:rsid w:val="3D9C1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uppressAutoHyphens/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uppressAutoHyphens w:val="0"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:lang w:val="zh-CN"/>
      <w14:ligatures w14:val="standardContextual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uppressAutoHyphens w:val="0"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:lang w:val="zh-CN"/>
      <w14:ligatures w14:val="standardContextual"/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597" w:themeColor="accent1" w:themeShade="BF"/>
      <w:kern w:val="2"/>
      <w:sz w:val="28"/>
      <w:szCs w:val="28"/>
      <w:lang w:val="zh-CN"/>
      <w14:ligatures w14:val="standardContextual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597" w:themeColor="accent1" w:themeShade="BF"/>
      <w:kern w:val="2"/>
      <w:sz w:val="24"/>
      <w:szCs w:val="24"/>
      <w:lang w:val="zh-CN"/>
      <w14:ligatures w14:val="standardContextual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597" w:themeColor="accent1" w:themeShade="BF"/>
      <w:kern w:val="2"/>
      <w:sz w:val="24"/>
      <w:szCs w:val="24"/>
      <w:lang w:val="zh-CN"/>
      <w14:ligatures w14:val="standardContextual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zh-CN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zh-CN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62626" w:themeColor="text1" w:themeTint="D9"/>
      <w:kern w:val="2"/>
      <w:sz w:val="24"/>
      <w:szCs w:val="24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62626" w:themeColor="text1" w:themeTint="D9"/>
      <w:kern w:val="2"/>
      <w:sz w:val="24"/>
      <w:szCs w:val="24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1"/>
    <w:semiHidden/>
    <w:unhideWhenUsed/>
    <w:uiPriority w:val="99"/>
    <w:rPr>
      <w:rFonts w:hint="default" w:ascii="Courier New" w:hAnsi="Courier New" w:cs="Courier New" w:eastAsiaTheme="minorEastAsia"/>
      <w:sz w:val="20"/>
      <w:szCs w:val="20"/>
      <w:bdr w:val="single" w:color="DDDDDD" w:sz="8" w:space="0"/>
      <w:shd w:val="clear" w:color="auto" w:fill="F5F5F5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header"/>
    <w:basedOn w:val="1"/>
    <w:link w:val="4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7">
    <w:name w:val="Body Text"/>
    <w:basedOn w:val="1"/>
    <w:link w:val="51"/>
    <w:semiHidden/>
    <w:unhideWhenUsed/>
    <w:qFormat/>
    <w:uiPriority w:val="99"/>
    <w:pPr>
      <w:spacing w:after="120"/>
    </w:pPr>
  </w:style>
  <w:style w:type="paragraph" w:styleId="18">
    <w:name w:val="Title"/>
    <w:basedOn w:val="1"/>
    <w:next w:val="1"/>
    <w:link w:val="32"/>
    <w:qFormat/>
    <w:uiPriority w:val="10"/>
    <w:pPr>
      <w:suppressAutoHyphens w:val="0"/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zh-CN"/>
      <w14:ligatures w14:val="standardContextual"/>
    </w:rPr>
  </w:style>
  <w:style w:type="paragraph" w:styleId="19">
    <w:name w:val="footer"/>
    <w:basedOn w:val="1"/>
    <w:link w:val="4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Normal (Web)"/>
    <w:basedOn w:val="1"/>
    <w:semiHidden/>
    <w:unhideWhenUsed/>
    <w:qFormat/>
    <w:uiPriority w:val="99"/>
    <w:pPr>
      <w:suppressAutoHyphens w:val="0"/>
      <w:spacing w:before="120" w:after="120" w:line="240" w:lineRule="auto"/>
    </w:pPr>
    <w:rPr>
      <w:rFonts w:ascii="Times New Roman" w:hAnsi="Times New Roman" w:cs="Times New Roman" w:eastAsiaTheme="minorEastAsia"/>
      <w:sz w:val="24"/>
      <w:szCs w:val="24"/>
      <w:lang w:val="zh-CN"/>
    </w:rPr>
  </w:style>
  <w:style w:type="paragraph" w:styleId="21">
    <w:name w:val="Subtitle"/>
    <w:basedOn w:val="1"/>
    <w:next w:val="1"/>
    <w:link w:val="33"/>
    <w:qFormat/>
    <w:uiPriority w:val="11"/>
    <w:p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zh-CN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7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11"/>
    <w:link w:val="21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zh-CN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35">
    <w:name w:val="Quote Char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suppressAutoHyphens w:val="0"/>
      <w:spacing w:line="278" w:lineRule="auto"/>
      <w:ind w:left="720"/>
      <w:contextualSpacing/>
    </w:pPr>
    <w:rPr>
      <w:kern w:val="2"/>
      <w:sz w:val="24"/>
      <w:szCs w:val="24"/>
      <w:lang w:val="zh-CN"/>
      <w14:ligatures w14:val="standardContextual"/>
    </w:r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597" w:themeColor="accent1" w:themeShade="BF"/>
      <w:kern w:val="2"/>
      <w:sz w:val="24"/>
      <w:szCs w:val="24"/>
      <w:lang w:val="zh-CN"/>
      <w14:ligatures w14:val="standardContextual"/>
    </w:rPr>
  </w:style>
  <w:style w:type="character" w:customStyle="1" w:styleId="39">
    <w:name w:val="Intense Quote Char"/>
    <w:basedOn w:val="11"/>
    <w:link w:val="38"/>
    <w:qFormat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41">
    <w:name w:val="Standard"/>
    <w:qFormat/>
    <w:uiPriority w:val="0"/>
    <w:pPr>
      <w:suppressAutoHyphens/>
      <w:spacing w:after="0" w:line="240" w:lineRule="auto"/>
      <w:textAlignment w:val="baseline"/>
    </w:pPr>
    <w:rPr>
      <w:rFonts w:ascii="Liberation Serif" w:hAnsi="Liberation Serif" w:eastAsia="NSimSun" w:cs="Lucida Sans"/>
      <w:kern w:val="2"/>
      <w:sz w:val="24"/>
      <w:szCs w:val="24"/>
      <w:lang w:val="ru-RU" w:eastAsia="zh-CN" w:bidi="hi-IN"/>
      <w14:ligatures w14:val="none"/>
    </w:rPr>
  </w:style>
  <w:style w:type="character" w:styleId="42">
    <w:name w:val="Placeholder Text"/>
    <w:basedOn w:val="11"/>
    <w:semiHidden/>
    <w:qFormat/>
    <w:uiPriority w:val="99"/>
    <w:rPr>
      <w:color w:val="666666"/>
    </w:rPr>
  </w:style>
  <w:style w:type="character" w:customStyle="1" w:styleId="43">
    <w:name w:val="markdown-bold-text"/>
    <w:basedOn w:val="11"/>
    <w:qFormat/>
    <w:uiPriority w:val="0"/>
  </w:style>
  <w:style w:type="character" w:customStyle="1" w:styleId="44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5">
    <w:name w:val="Header Char"/>
    <w:basedOn w:val="11"/>
    <w:link w:val="16"/>
    <w:qFormat/>
    <w:uiPriority w:val="99"/>
    <w:rPr>
      <w:kern w:val="0"/>
      <w:sz w:val="22"/>
      <w:szCs w:val="22"/>
      <w:lang w:val="ru-RU"/>
      <w14:ligatures w14:val="none"/>
    </w:rPr>
  </w:style>
  <w:style w:type="character" w:customStyle="1" w:styleId="46">
    <w:name w:val="Footer Char"/>
    <w:basedOn w:val="11"/>
    <w:link w:val="19"/>
    <w:qFormat/>
    <w:uiPriority w:val="99"/>
    <w:rPr>
      <w:kern w:val="0"/>
      <w:sz w:val="22"/>
      <w:szCs w:val="22"/>
      <w:lang w:val="ru-RU"/>
      <w14:ligatures w14:val="none"/>
    </w:rPr>
  </w:style>
  <w:style w:type="paragraph" w:customStyle="1" w:styleId="47">
    <w:name w:val="Compact"/>
    <w:basedOn w:val="17"/>
    <w:qFormat/>
    <w:uiPriority w:val="0"/>
    <w:pPr>
      <w:suppressAutoHyphens w:val="0"/>
      <w:spacing w:before="36" w:after="36" w:line="240" w:lineRule="auto"/>
    </w:pPr>
    <w:rPr>
      <w:sz w:val="24"/>
      <w:szCs w:val="24"/>
      <w:lang w:val="en-US"/>
    </w:rPr>
  </w:style>
  <w:style w:type="character" w:customStyle="1" w:styleId="48">
    <w:name w:val="Verbatim Char"/>
    <w:basedOn w:val="11"/>
    <w:link w:val="49"/>
    <w:qFormat/>
    <w:locked/>
    <w:uiPriority w:val="0"/>
    <w:rPr>
      <w:rFonts w:ascii="Consolas" w:hAnsi="Consolas" w:cs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uppressAutoHyphens w:val="0"/>
      <w:wordWrap w:val="0"/>
      <w:spacing w:after="200" w:line="240" w:lineRule="auto"/>
    </w:pPr>
    <w:rPr>
      <w:rFonts w:ascii="Consolas" w:hAnsi="Consolas" w:cs="Consolas"/>
      <w:kern w:val="2"/>
      <w:szCs w:val="24"/>
      <w:lang w:val="zh-CN"/>
      <w14:ligatures w14:val="standardContextual"/>
    </w:rPr>
  </w:style>
  <w:style w:type="table" w:customStyle="1" w:styleId="50">
    <w:name w:val="Table"/>
    <w:semiHidden/>
    <w:qFormat/>
    <w:uiPriority w:val="0"/>
    <w:pPr>
      <w:spacing w:after="200" w:line="240" w:lineRule="auto"/>
    </w:pPr>
    <w:rPr>
      <w:kern w:val="0"/>
      <w:lang w:val="en-US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2" w:space="0"/>
        </w:tcBorders>
        <w:vAlign w:val="bottom"/>
      </w:tcPr>
    </w:tblStylePr>
  </w:style>
  <w:style w:type="character" w:customStyle="1" w:styleId="51">
    <w:name w:val="Body Text Char"/>
    <w:basedOn w:val="11"/>
    <w:link w:val="17"/>
    <w:semiHidden/>
    <w:qFormat/>
    <w:uiPriority w:val="99"/>
    <w:rPr>
      <w:kern w:val="0"/>
      <w:sz w:val="22"/>
      <w:szCs w:val="22"/>
      <w:lang w:val="ru-RU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1055</Words>
  <Characters>6990</Characters>
  <Lines>81</Lines>
  <Paragraphs>23</Paragraphs>
  <TotalTime>12</TotalTime>
  <ScaleCrop>false</ScaleCrop>
  <LinksUpToDate>false</LinksUpToDate>
  <CharactersWithSpaces>7879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2026-02-15T07:42:00Z</dcterms:created>
  <dc:creator>Artem Rekalov</dc:creator>
  <cp:lastModifiedBy>Павел</cp:lastModifiedBy>
  <dcterms:modified xsi:type="dcterms:W3CDTF">2026-05-27T12:34:46Z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eyJoZGlkIjoiNWFiMGI2MTMwZTIxOTYwMTNmZTJjNDg1ODRiMTBjMzQiLCJ1c2VySWQiOiI4NDI1MDExMDUwMzQifQ==</vt:lpwstr>
  </property>
  <property fmtid="{D5CDD505-2E9C-101B-9397-08002B2CF9AE}" pid="3" name="KSOProductBuildVer">
    <vt:lpwstr>1049-12.1.0.26372</vt:lpwstr>
  </property>
  <property fmtid="{D5CDD505-2E9C-101B-9397-08002B2CF9AE}" pid="4" name="ICV">
    <vt:lpwstr>1A6D7A929A814AD28AE9B2131E8D7368_12</vt:lpwstr>
  </property>
</Properties>
</file>