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23.svg" ContentType="image/svg+xml"/>
  <Override PartName="/word/media/rId29.svg" ContentType="image/svg+xml"/>
  <Override PartName="/word/media/rId27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us">
              <w:r>
                <w:rPr>
                  <w:rStyle w:val="Hyperlink"/>
                </w:rPr>
                <w:t xml:space="preserve">STATUS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0x0008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rt">
              <w:r>
                <w:rPr>
                  <w:rStyle w:val="Hyperlink"/>
                </w:rPr>
                <w:t xml:space="preserve">START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Start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0.0"/>
        <w:tblLook w:firstRow="1"/>
        <w:tblCaption w:val="Таблица 1 - Описание полей регистра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0x00000000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4" w:name="ctrl"/>
      <w:r>
        <w:rPr>
          <w:b/>
        </w:rPr>
        <w:t xml:space="preserve">CTRL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0x00000100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2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15:0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0x0100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6" w:name="status"/>
      <w:r>
        <w:rPr>
          <w:b/>
        </w:rPr>
        <w:t xml:space="preserve">STATUS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0x0008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u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STATUS</w:t>
      </w:r>
    </w:p>
    <w:tbl>
      <w:tblPr>
        <w:tblStyle w:val="Table"/>
        <w:tblW w:type="pct" w:w="0.0"/>
        <w:tblLook w:firstRow="1"/>
        <w:tblCaption w:val="Таблица 3 - Описание полей регистра STATU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p>
      <w:pPr>
        <w:pStyle w:val="Heading3"/>
      </w:pPr>
      <w:bookmarkStart w:id="28" w:name="start"/>
      <w:r>
        <w:rPr>
          <w:b/>
        </w:rPr>
        <w:t xml:space="preserve">START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Start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0x0100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r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START</w:t>
      </w:r>
    </w:p>
    <w:tbl>
      <w:tblPr>
        <w:tblStyle w:val="Table"/>
        <w:tblW w:type="pct" w:w="0.0"/>
        <w:tblLook w:firstRow="1"/>
        <w:tblCaption w:val="Таблица 4 - Описание полей регистра STAR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Value of the register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image" Id="rId27" Target="media/rId27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2024-04-02T20:22:43Z</dcterms:created>
  <dcterms:modified xsi:type="dcterms:W3CDTF">2024-04-02T20:22:43Z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