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F77B7" w14:textId="5EE44BF5" w:rsidR="00952B5C" w:rsidRPr="007E5FB3" w:rsidRDefault="00952B5C" w:rsidP="00952B5C">
      <w:pPr>
        <w:rPr>
          <w:rFonts w:asciiTheme="minorHAnsi" w:hAnsiTheme="minorHAnsi"/>
          <w:b/>
          <w:sz w:val="32"/>
          <w:szCs w:val="32"/>
          <w:lang w:val="fr-CH"/>
        </w:rPr>
      </w:pPr>
      <w:r w:rsidRPr="007E5FB3">
        <w:rPr>
          <w:rFonts w:asciiTheme="minorHAnsi" w:hAnsiTheme="minorHAnsi"/>
          <w:b/>
          <w:sz w:val="32"/>
          <w:szCs w:val="32"/>
          <w:lang w:val="fr-CH"/>
        </w:rPr>
        <w:t xml:space="preserve">Introduction </w:t>
      </w:r>
    </w:p>
    <w:p w14:paraId="5865A6BE" w14:textId="77777777" w:rsidR="008F098B" w:rsidRDefault="008F098B" w:rsidP="00952B5C">
      <w:pPr>
        <w:rPr>
          <w:rFonts w:asciiTheme="minorHAnsi" w:hAnsiTheme="minorHAnsi"/>
          <w:lang w:val="fr-CH"/>
        </w:rPr>
      </w:pPr>
    </w:p>
    <w:p w14:paraId="1F2FCE9B" w14:textId="31E64B2D" w:rsidR="00D705B2" w:rsidRPr="00D705B2" w:rsidRDefault="00D705B2" w:rsidP="00952B5C">
      <w:pPr>
        <w:rPr>
          <w:rFonts w:asciiTheme="minorHAnsi" w:hAnsiTheme="minorHAnsi"/>
          <w:b/>
          <w:lang w:val="fr-CH"/>
        </w:rPr>
      </w:pPr>
      <w:r w:rsidRPr="00D705B2">
        <w:rPr>
          <w:rFonts w:asciiTheme="minorHAnsi" w:hAnsiTheme="minorHAnsi"/>
          <w:b/>
          <w:lang w:val="fr-CH"/>
        </w:rPr>
        <w:t>La différence de genre dans le choix scolaire</w:t>
      </w:r>
    </w:p>
    <w:p w14:paraId="6ADEC73A" w14:textId="77777777" w:rsidR="00D705B2" w:rsidRDefault="00D705B2" w:rsidP="00E64657">
      <w:pPr>
        <w:rPr>
          <w:rFonts w:asciiTheme="minorHAnsi" w:hAnsiTheme="minorHAnsi"/>
          <w:lang w:val="fr-CH"/>
        </w:rPr>
      </w:pPr>
    </w:p>
    <w:p w14:paraId="4677BF17" w14:textId="0ADA3639" w:rsidR="007E5FB3" w:rsidRDefault="008F098B" w:rsidP="00E64657">
      <w:pPr>
        <w:rPr>
          <w:rFonts w:asciiTheme="minorHAnsi" w:eastAsia="Times New Roman" w:hAnsiTheme="minorHAnsi"/>
          <w:color w:val="000000"/>
          <w:shd w:val="clear" w:color="auto" w:fill="FFFFFF"/>
          <w:lang w:val="fr-FR"/>
        </w:rPr>
      </w:pPr>
      <w:r w:rsidRPr="00E64657">
        <w:rPr>
          <w:rFonts w:asciiTheme="minorHAnsi" w:hAnsiTheme="minorHAnsi"/>
          <w:lang w:val="fr-CH"/>
        </w:rPr>
        <w:t xml:space="preserve">La répartition inégale des hommes et des femmes dans les métiers appelés STEM (de l’anglais « Science </w:t>
      </w:r>
      <w:proofErr w:type="spellStart"/>
      <w:r w:rsidRPr="00E64657">
        <w:rPr>
          <w:rFonts w:asciiTheme="minorHAnsi" w:hAnsiTheme="minorHAnsi"/>
          <w:lang w:val="fr-CH"/>
        </w:rPr>
        <w:t>Technology</w:t>
      </w:r>
      <w:proofErr w:type="spellEnd"/>
      <w:r w:rsidRPr="00E64657">
        <w:rPr>
          <w:rFonts w:asciiTheme="minorHAnsi" w:hAnsiTheme="minorHAnsi"/>
          <w:lang w:val="fr-CH"/>
        </w:rPr>
        <w:t xml:space="preserve"> Engineering and </w:t>
      </w:r>
      <w:proofErr w:type="spellStart"/>
      <w:proofErr w:type="gramStart"/>
      <w:r w:rsidRPr="00E64657">
        <w:rPr>
          <w:rFonts w:asciiTheme="minorHAnsi" w:hAnsiTheme="minorHAnsi"/>
          <w:lang w:val="fr-CH"/>
        </w:rPr>
        <w:t>Mathematics</w:t>
      </w:r>
      <w:proofErr w:type="spellEnd"/>
      <w:r w:rsidRPr="00E64657">
        <w:rPr>
          <w:rFonts w:asciiTheme="minorHAnsi" w:hAnsiTheme="minorHAnsi"/>
          <w:lang w:val="fr-CH"/>
        </w:rPr>
        <w:t>  est</w:t>
      </w:r>
      <w:proofErr w:type="gramEnd"/>
      <w:r w:rsidRPr="00E64657">
        <w:rPr>
          <w:rFonts w:asciiTheme="minorHAnsi" w:hAnsiTheme="minorHAnsi"/>
          <w:lang w:val="fr-CH"/>
        </w:rPr>
        <w:t xml:space="preserve"> une réalité dans les sociétés modernes du monde entier. Les études qui ont </w:t>
      </w:r>
      <w:r w:rsidR="00EF2239">
        <w:rPr>
          <w:rFonts w:asciiTheme="minorHAnsi" w:hAnsiTheme="minorHAnsi"/>
          <w:lang w:val="fr-CH"/>
        </w:rPr>
        <w:t>souligné</w:t>
      </w:r>
      <w:r w:rsidRPr="00E64657">
        <w:rPr>
          <w:rFonts w:asciiTheme="minorHAnsi" w:hAnsiTheme="minorHAnsi"/>
          <w:lang w:val="fr-CH"/>
        </w:rPr>
        <w:t xml:space="preserve"> ce phénomène sont nombreux. Particulièrement significatif est, selon nous, </w:t>
      </w:r>
      <w:proofErr w:type="gramStart"/>
      <w:r w:rsidRPr="00E64657">
        <w:rPr>
          <w:rFonts w:asciiTheme="minorHAnsi" w:hAnsiTheme="minorHAnsi"/>
          <w:lang w:val="fr-CH"/>
        </w:rPr>
        <w:t>un étude mené</w:t>
      </w:r>
      <w:proofErr w:type="gramEnd"/>
      <w:r w:rsidRPr="00E64657">
        <w:rPr>
          <w:rFonts w:asciiTheme="minorHAnsi" w:hAnsiTheme="minorHAnsi"/>
          <w:lang w:val="fr-CH"/>
        </w:rPr>
        <w:t xml:space="preserve"> en Europe et publié en 2011 sur l’accès des femmes au domaine</w:t>
      </w:r>
      <w:r w:rsidR="00396E47" w:rsidRPr="00E64657">
        <w:rPr>
          <w:rFonts w:asciiTheme="minorHAnsi" w:hAnsiTheme="minorHAnsi"/>
          <w:lang w:val="fr-CH"/>
        </w:rPr>
        <w:t xml:space="preserve"> de STI</w:t>
      </w:r>
      <w:r w:rsidRPr="00E64657">
        <w:rPr>
          <w:rFonts w:asciiTheme="minorHAnsi" w:hAnsiTheme="minorHAnsi"/>
          <w:lang w:val="fr-CH"/>
        </w:rPr>
        <w:t xml:space="preserve">C, soit les « Science et Technologie de l’Information et Communication » </w:t>
      </w:r>
      <w:r w:rsidR="008722A5">
        <w:rPr>
          <w:rFonts w:asciiTheme="minorHAnsi" w:hAnsiTheme="minorHAnsi"/>
          <w:lang w:val="fr-CH"/>
        </w:rPr>
        <w:t xml:space="preserve">(Collet, 2011) </w:t>
      </w:r>
      <w:r w:rsidRPr="00E64657">
        <w:rPr>
          <w:rFonts w:asciiTheme="minorHAnsi" w:hAnsiTheme="minorHAnsi"/>
          <w:lang w:val="fr-CH"/>
        </w:rPr>
        <w:t>[1].</w:t>
      </w:r>
      <w:r w:rsidR="00DE4A4C" w:rsidRPr="00E64657">
        <w:rPr>
          <w:rFonts w:asciiTheme="minorHAnsi" w:hAnsiTheme="minorHAnsi"/>
          <w:lang w:val="fr-CH"/>
        </w:rPr>
        <w:t xml:space="preserve"> Selon cet </w:t>
      </w:r>
      <w:r w:rsidR="00396E47" w:rsidRPr="00E64657">
        <w:rPr>
          <w:rFonts w:asciiTheme="minorHAnsi" w:hAnsiTheme="minorHAnsi"/>
          <w:lang w:val="fr-CH"/>
        </w:rPr>
        <w:t>étude</w:t>
      </w:r>
      <w:r w:rsidR="00DE4A4C" w:rsidRPr="00E64657">
        <w:rPr>
          <w:rFonts w:asciiTheme="minorHAnsi" w:hAnsiTheme="minorHAnsi"/>
          <w:lang w:val="fr-CH"/>
        </w:rPr>
        <w:t xml:space="preserve"> dans le pays de l’Union </w:t>
      </w:r>
      <w:r w:rsidR="00396E47" w:rsidRPr="00E64657">
        <w:rPr>
          <w:rFonts w:asciiTheme="minorHAnsi" w:hAnsiTheme="minorHAnsi"/>
          <w:lang w:val="fr-CH"/>
        </w:rPr>
        <w:t>Européenne</w:t>
      </w:r>
      <w:r w:rsidR="00DE4A4C" w:rsidRPr="00E64657">
        <w:rPr>
          <w:rFonts w:asciiTheme="minorHAnsi" w:hAnsiTheme="minorHAnsi"/>
          <w:lang w:val="fr-CH"/>
        </w:rPr>
        <w:t xml:space="preserve"> le</w:t>
      </w:r>
      <w:r w:rsidR="00396E47" w:rsidRPr="00E64657">
        <w:rPr>
          <w:rFonts w:asciiTheme="minorHAnsi" w:hAnsiTheme="minorHAnsi"/>
          <w:lang w:val="fr-CH"/>
        </w:rPr>
        <w:t>s</w:t>
      </w:r>
      <w:r w:rsidR="00DE4A4C" w:rsidRPr="00E64657">
        <w:rPr>
          <w:rFonts w:asciiTheme="minorHAnsi" w:hAnsiTheme="minorHAnsi"/>
          <w:lang w:val="fr-CH"/>
        </w:rPr>
        <w:t xml:space="preserve"> femmes </w:t>
      </w:r>
      <w:r w:rsidR="00396E47" w:rsidRPr="00E64657">
        <w:rPr>
          <w:rFonts w:asciiTheme="minorHAnsi" w:hAnsiTheme="minorHAnsi"/>
          <w:lang w:val="fr-CH"/>
        </w:rPr>
        <w:t>représentent</w:t>
      </w:r>
      <w:r w:rsidR="00DE4A4C" w:rsidRPr="00E64657">
        <w:rPr>
          <w:rFonts w:asciiTheme="minorHAnsi" w:hAnsiTheme="minorHAnsi"/>
          <w:lang w:val="fr-CH"/>
        </w:rPr>
        <w:t xml:space="preserve"> </w:t>
      </w:r>
      <w:r w:rsidR="00396E47" w:rsidRPr="00E64657">
        <w:rPr>
          <w:rFonts w:asciiTheme="minorHAnsi" w:hAnsiTheme="minorHAnsi"/>
          <w:lang w:val="fr-CH"/>
        </w:rPr>
        <w:t>seulement</w:t>
      </w:r>
      <w:r w:rsidR="00DE4A4C" w:rsidRPr="00E64657">
        <w:rPr>
          <w:rFonts w:asciiTheme="minorHAnsi" w:hAnsiTheme="minorHAnsi"/>
          <w:lang w:val="fr-CH"/>
        </w:rPr>
        <w:t xml:space="preserve"> le 18.5 % du total de doctorat</w:t>
      </w:r>
      <w:r w:rsidR="00E64657" w:rsidRPr="00E64657">
        <w:rPr>
          <w:rFonts w:asciiTheme="minorHAnsi" w:hAnsiTheme="minorHAnsi"/>
          <w:lang w:val="fr-CH"/>
        </w:rPr>
        <w:t>s</w:t>
      </w:r>
      <w:r w:rsidR="00DE4A4C" w:rsidRPr="00E64657">
        <w:rPr>
          <w:rFonts w:asciiTheme="minorHAnsi" w:hAnsiTheme="minorHAnsi"/>
          <w:lang w:val="fr-CH"/>
        </w:rPr>
        <w:t xml:space="preserve"> </w:t>
      </w:r>
      <w:r w:rsidR="00C816D9">
        <w:rPr>
          <w:rFonts w:asciiTheme="minorHAnsi" w:hAnsiTheme="minorHAnsi"/>
          <w:lang w:val="fr-CH"/>
        </w:rPr>
        <w:t>en informatique (e</w:t>
      </w:r>
      <w:r w:rsidR="00DE4A4C" w:rsidRPr="00E64657">
        <w:rPr>
          <w:rFonts w:asciiTheme="minorHAnsi" w:hAnsiTheme="minorHAnsi"/>
          <w:lang w:val="fr-CH"/>
        </w:rPr>
        <w:t xml:space="preserve">n Suisse ce pourcentage </w:t>
      </w:r>
      <w:proofErr w:type="gramStart"/>
      <w:r w:rsidR="00DE4A4C" w:rsidRPr="00E64657">
        <w:rPr>
          <w:rFonts w:asciiTheme="minorHAnsi" w:hAnsiTheme="minorHAnsi"/>
          <w:lang w:val="fr-CH"/>
        </w:rPr>
        <w:t xml:space="preserve">devient </w:t>
      </w:r>
      <w:r w:rsidR="00396E47" w:rsidRPr="00E64657">
        <w:rPr>
          <w:rFonts w:asciiTheme="minorHAnsi" w:hAnsiTheme="minorHAnsi"/>
          <w:lang w:val="fr-CH"/>
        </w:rPr>
        <w:t xml:space="preserve"> encore</w:t>
      </w:r>
      <w:proofErr w:type="gramEnd"/>
      <w:r w:rsidR="00396E47" w:rsidRPr="00E64657">
        <w:rPr>
          <w:rFonts w:asciiTheme="minorHAnsi" w:hAnsiTheme="minorHAnsi"/>
          <w:lang w:val="fr-CH"/>
        </w:rPr>
        <w:t xml:space="preserve"> plus bas : </w:t>
      </w:r>
      <w:r w:rsidR="00E64657" w:rsidRPr="00E64657">
        <w:rPr>
          <w:rFonts w:asciiTheme="minorHAnsi" w:hAnsiTheme="minorHAnsi"/>
          <w:lang w:val="fr-CH"/>
        </w:rPr>
        <w:t xml:space="preserve">le </w:t>
      </w:r>
      <w:r w:rsidR="00DE4A4C" w:rsidRPr="00E64657">
        <w:rPr>
          <w:rFonts w:asciiTheme="minorHAnsi" w:hAnsiTheme="minorHAnsi"/>
          <w:lang w:val="fr-CH"/>
        </w:rPr>
        <w:t>7.5%</w:t>
      </w:r>
      <w:r w:rsidR="00C816D9">
        <w:rPr>
          <w:rFonts w:asciiTheme="minorHAnsi" w:hAnsiTheme="minorHAnsi"/>
          <w:lang w:val="fr-CH"/>
        </w:rPr>
        <w:t>)</w:t>
      </w:r>
      <w:r w:rsidR="00DE4A4C" w:rsidRPr="00E64657">
        <w:rPr>
          <w:rFonts w:asciiTheme="minorHAnsi" w:hAnsiTheme="minorHAnsi"/>
          <w:lang w:val="fr-CH"/>
        </w:rPr>
        <w:t xml:space="preserve">. La particularité du </w:t>
      </w:r>
      <w:r w:rsidR="00396E47" w:rsidRPr="00E64657">
        <w:rPr>
          <w:rFonts w:asciiTheme="minorHAnsi" w:hAnsiTheme="minorHAnsi"/>
          <w:lang w:val="fr-CH"/>
        </w:rPr>
        <w:t>domaine de STI</w:t>
      </w:r>
      <w:r w:rsidR="00DE4A4C" w:rsidRPr="00E64657">
        <w:rPr>
          <w:rFonts w:asciiTheme="minorHAnsi" w:hAnsiTheme="minorHAnsi"/>
          <w:lang w:val="fr-CH"/>
        </w:rPr>
        <w:t>C</w:t>
      </w:r>
      <w:r w:rsidR="00396E47" w:rsidRPr="00E64657">
        <w:rPr>
          <w:rFonts w:asciiTheme="minorHAnsi" w:hAnsiTheme="minorHAnsi"/>
          <w:lang w:val="fr-CH"/>
        </w:rPr>
        <w:t>,</w:t>
      </w:r>
      <w:r w:rsidR="00DE4A4C" w:rsidRPr="00E64657">
        <w:rPr>
          <w:rFonts w:asciiTheme="minorHAnsi" w:hAnsiTheme="minorHAnsi"/>
          <w:lang w:val="fr-CH"/>
        </w:rPr>
        <w:t xml:space="preserve"> selon l’auteur est du</w:t>
      </w:r>
      <w:r w:rsidR="00396E47" w:rsidRPr="00E64657">
        <w:rPr>
          <w:rFonts w:asciiTheme="minorHAnsi" w:hAnsiTheme="minorHAnsi"/>
          <w:lang w:val="fr-CH"/>
        </w:rPr>
        <w:t>e</w:t>
      </w:r>
      <w:r w:rsidR="00DE4A4C" w:rsidRPr="00E64657">
        <w:rPr>
          <w:rFonts w:asciiTheme="minorHAnsi" w:hAnsiTheme="minorHAnsi"/>
          <w:lang w:val="fr-CH"/>
        </w:rPr>
        <w:t xml:space="preserve"> au fait que, </w:t>
      </w:r>
      <w:r w:rsidR="00457C28" w:rsidRPr="00E64657">
        <w:rPr>
          <w:rFonts w:asciiTheme="minorHAnsi" w:hAnsiTheme="minorHAnsi"/>
          <w:lang w:val="fr-CH"/>
        </w:rPr>
        <w:t xml:space="preserve">à partir des </w:t>
      </w:r>
      <w:r w:rsidR="00396E47" w:rsidRPr="00E64657">
        <w:rPr>
          <w:rFonts w:asciiTheme="minorHAnsi" w:hAnsiTheme="minorHAnsi"/>
          <w:lang w:val="fr-CH"/>
        </w:rPr>
        <w:t>années</w:t>
      </w:r>
      <w:r w:rsidR="00DE4A4C" w:rsidRPr="00E64657">
        <w:rPr>
          <w:rFonts w:asciiTheme="minorHAnsi" w:hAnsiTheme="minorHAnsi"/>
          <w:lang w:val="fr-CH"/>
        </w:rPr>
        <w:t xml:space="preserve"> ’80 le taux de femmes </w:t>
      </w:r>
      <w:r w:rsidR="00E64657" w:rsidRPr="00E64657">
        <w:rPr>
          <w:rFonts w:asciiTheme="minorHAnsi" w:hAnsiTheme="minorHAnsi"/>
          <w:lang w:val="fr-CH"/>
        </w:rPr>
        <w:t>diplômé</w:t>
      </w:r>
      <w:r w:rsidR="00457C28" w:rsidRPr="00E64657">
        <w:rPr>
          <w:rFonts w:asciiTheme="minorHAnsi" w:hAnsiTheme="minorHAnsi"/>
          <w:lang w:val="fr-CH"/>
        </w:rPr>
        <w:t xml:space="preserve"> en informatique n’a </w:t>
      </w:r>
      <w:proofErr w:type="spellStart"/>
      <w:r w:rsidR="00457C28" w:rsidRPr="00E64657">
        <w:rPr>
          <w:rFonts w:asciiTheme="minorHAnsi" w:hAnsiTheme="minorHAnsi"/>
          <w:lang w:val="fr-CH"/>
        </w:rPr>
        <w:t>cesse</w:t>
      </w:r>
      <w:proofErr w:type="spellEnd"/>
      <w:r w:rsidR="00457C28" w:rsidRPr="00E64657">
        <w:rPr>
          <w:rFonts w:asciiTheme="minorHAnsi" w:hAnsiTheme="minorHAnsi"/>
          <w:lang w:val="fr-CH"/>
        </w:rPr>
        <w:t xml:space="preserve"> de </w:t>
      </w:r>
      <w:r w:rsidR="00E64657" w:rsidRPr="00E64657">
        <w:rPr>
          <w:rFonts w:asciiTheme="minorHAnsi" w:hAnsiTheme="minorHAnsi"/>
          <w:lang w:val="fr-CH"/>
        </w:rPr>
        <w:t>diminuer, tandis que le pourcentage de représentation féminine est r</w:t>
      </w:r>
      <w:r w:rsidR="003705C7">
        <w:rPr>
          <w:rFonts w:asciiTheme="minorHAnsi" w:hAnsiTheme="minorHAnsi"/>
          <w:lang w:val="fr-CH"/>
        </w:rPr>
        <w:t>esté</w:t>
      </w:r>
      <w:r w:rsidR="00E64657" w:rsidRPr="00E64657">
        <w:rPr>
          <w:rFonts w:asciiTheme="minorHAnsi" w:hAnsiTheme="minorHAnsi"/>
          <w:lang w:val="fr-CH"/>
        </w:rPr>
        <w:t xml:space="preserve"> plus ou moins constante dans </w:t>
      </w:r>
      <w:proofErr w:type="gramStart"/>
      <w:r w:rsidR="00E64657" w:rsidRPr="00E64657">
        <w:rPr>
          <w:rFonts w:asciiTheme="minorHAnsi" w:hAnsiTheme="minorHAnsi"/>
          <w:lang w:val="fr-CH"/>
        </w:rPr>
        <w:t>les autres domaine scientifiques</w:t>
      </w:r>
      <w:proofErr w:type="gramEnd"/>
      <w:r w:rsidR="00C816D9">
        <w:rPr>
          <w:rFonts w:asciiTheme="minorHAnsi" w:hAnsiTheme="minorHAnsi"/>
          <w:lang w:val="fr-CH"/>
        </w:rPr>
        <w:t>. E</w:t>
      </w:r>
      <w:r w:rsidR="00E64657" w:rsidRPr="00E64657">
        <w:rPr>
          <w:rFonts w:asciiTheme="minorHAnsi" w:hAnsiTheme="minorHAnsi"/>
          <w:lang w:val="fr-CH"/>
        </w:rPr>
        <w:t xml:space="preserve">n France </w:t>
      </w:r>
      <w:proofErr w:type="gramStart"/>
      <w:r w:rsidR="00E64657" w:rsidRPr="00E64657">
        <w:rPr>
          <w:rFonts w:asciiTheme="minorHAnsi" w:hAnsiTheme="minorHAnsi"/>
          <w:lang w:val="fr-CH"/>
        </w:rPr>
        <w:t xml:space="preserve">il  </w:t>
      </w:r>
      <w:r w:rsidR="00C816D9">
        <w:rPr>
          <w:rFonts w:asciiTheme="minorHAnsi" w:hAnsiTheme="minorHAnsi"/>
          <w:lang w:val="fr-CH"/>
        </w:rPr>
        <w:t>s’est</w:t>
      </w:r>
      <w:proofErr w:type="gramEnd"/>
      <w:r w:rsidR="00E64657" w:rsidRPr="00E64657">
        <w:rPr>
          <w:rFonts w:asciiTheme="minorHAnsi" w:hAnsiTheme="minorHAnsi"/>
          <w:lang w:val="fr-CH"/>
        </w:rPr>
        <w:t xml:space="preserve"> divisé par deux dans l’</w:t>
      </w:r>
      <w:r w:rsidR="00E64657">
        <w:rPr>
          <w:rFonts w:asciiTheme="minorHAnsi" w:hAnsiTheme="minorHAnsi"/>
          <w:lang w:val="fr-CH"/>
        </w:rPr>
        <w:t>espac</w:t>
      </w:r>
      <w:r w:rsidR="00E64657" w:rsidRPr="00E64657">
        <w:rPr>
          <w:rFonts w:asciiTheme="minorHAnsi" w:hAnsiTheme="minorHAnsi"/>
          <w:lang w:val="fr-CH"/>
        </w:rPr>
        <w:t xml:space="preserve">e de 20 ans arrivant, </w:t>
      </w:r>
      <w:r w:rsidR="00457C28" w:rsidRPr="00E64657">
        <w:rPr>
          <w:rFonts w:asciiTheme="minorHAnsi" w:hAnsiTheme="minorHAnsi"/>
          <w:lang w:val="fr-CH"/>
        </w:rPr>
        <w:t>en 2011</w:t>
      </w:r>
      <w:r w:rsidR="00E64657" w:rsidRPr="00E64657">
        <w:rPr>
          <w:rFonts w:asciiTheme="minorHAnsi" w:hAnsiTheme="minorHAnsi"/>
          <w:lang w:val="fr-CH"/>
        </w:rPr>
        <w:t>, à</w:t>
      </w:r>
      <w:r w:rsidR="00457C28" w:rsidRPr="00E64657">
        <w:rPr>
          <w:rFonts w:asciiTheme="minorHAnsi" w:hAnsiTheme="minorHAnsi"/>
          <w:lang w:val="fr-CH"/>
        </w:rPr>
        <w:t xml:space="preserve"> 11%</w:t>
      </w:r>
      <w:r w:rsidR="00E64657" w:rsidRPr="00E64657">
        <w:rPr>
          <w:rFonts w:asciiTheme="minorHAnsi" w:hAnsiTheme="minorHAnsi"/>
          <w:lang w:val="fr-CH"/>
        </w:rPr>
        <w:t>,  c</w:t>
      </w:r>
      <w:r w:rsidR="00457C28" w:rsidRPr="00E64657">
        <w:rPr>
          <w:rFonts w:asciiTheme="minorHAnsi" w:hAnsiTheme="minorHAnsi"/>
          <w:lang w:val="fr-CH"/>
        </w:rPr>
        <w:t>omme le montre la figure 1.</w:t>
      </w:r>
      <w:r w:rsidR="00E64657" w:rsidRPr="00E64657">
        <w:rPr>
          <w:rFonts w:asciiTheme="minorHAnsi" w:hAnsiTheme="minorHAnsi"/>
          <w:lang w:val="fr-CH"/>
        </w:rPr>
        <w:t xml:space="preserve"> </w:t>
      </w:r>
      <w:r w:rsidR="00E64657" w:rsidRPr="00E64657">
        <w:rPr>
          <w:rFonts w:asciiTheme="minorHAnsi" w:eastAsia="Times New Roman" w:hAnsiTheme="minorHAnsi"/>
          <w:lang w:val="fr-FR"/>
        </w:rPr>
        <w:br/>
      </w:r>
      <w:r w:rsidR="003705C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La figure 1</w:t>
      </w:r>
      <w:r w:rsidR="00E64657" w:rsidRP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montre</w:t>
      </w:r>
      <w:r w:rsidR="003705C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aussi</w:t>
      </w:r>
      <w:r w:rsidR="00C816D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proofErr w:type="gramStart"/>
      <w:r w:rsidR="00C816D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le même phénomènes</w:t>
      </w:r>
      <w:proofErr w:type="gramEnd"/>
      <w:r w:rsidR="00C816D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sous</w:t>
      </w:r>
      <w:r w:rsidR="00E64657" w:rsidRP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un autre point de vue : le no</w:t>
      </w:r>
      <w:r w:rsidR="00C816D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mbre de femmes choisissant les </w:t>
      </w:r>
      <w:r w:rsidR="000E5D5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STIC reste à peu près constant</w:t>
      </w:r>
      <w:r w:rsidR="00E64657" w:rsidRP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0E5D5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quand, au même temps,</w:t>
      </w:r>
      <w:r w:rsidR="00E64657" w:rsidRP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les filières grossissent</w:t>
      </w:r>
      <w:r w:rsidR="003705C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. </w:t>
      </w:r>
      <w:r w:rsidR="00E64657" w:rsidRP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Les filles ne semblent pas être intéressé</w:t>
      </w:r>
      <w:r w:rsid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es</w:t>
      </w:r>
      <w:r w:rsidR="00C816D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E64657" w:rsidRP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par ce domaine en nette expansion et leur effectif </w:t>
      </w:r>
      <w:r w:rsidR="003705C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se dilue dans la population </w:t>
      </w:r>
      <w:r w:rsid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des écoles plus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ou moins</w:t>
      </w:r>
      <w:r w:rsidR="00E6465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prestigieuses. </w:t>
      </w:r>
    </w:p>
    <w:p w14:paraId="344E9ACD" w14:textId="7E6CCC8C" w:rsidR="00E64657" w:rsidRPr="00E64657" w:rsidRDefault="007E5FB3" w:rsidP="00E64657">
      <w:pPr>
        <w:rPr>
          <w:rFonts w:eastAsia="Times New Roman"/>
          <w:lang w:val="fr-FR"/>
        </w:rPr>
      </w:pP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L’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analyse menée par Collet montre </w:t>
      </w:r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que un raison de cette énorme différence de </w:t>
      </w:r>
      <w:proofErr w:type="gramStart"/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choix ,</w:t>
      </w:r>
      <w:proofErr w:type="gramEnd"/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est à rechercher dans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les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stéréotypes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d</w:t>
      </w:r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l’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imaginaire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des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garçon</w:t>
      </w:r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et des filles. 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Si, au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début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, le travail dans l’informatique était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considéré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comme un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métier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du tertiaire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qui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attira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it</w:t>
      </w:r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les filles, avec les année</w:t>
      </w:r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s</w:t>
      </w:r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,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le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développent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de l</w:t>
      </w:r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a technologie </w:t>
      </w:r>
      <w:proofErr w:type="gramStart"/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et 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la</w:t>
      </w:r>
      <w:proofErr w:type="gramEnd"/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force des images véhiculés par les media,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la figure de l’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informaticien 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a 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évolué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énormément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. D</w:t>
      </w:r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’une coté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il est devenu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un « hacker », 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selon les 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interprétations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un moderne « Robin des bois </w:t>
      </w:r>
      <w:proofErr w:type="gramStart"/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» </w:t>
      </w:r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ou</w:t>
      </w:r>
      <w:proofErr w:type="gramEnd"/>
      <w:r w:rsidR="00586591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un pirate informatique, mais en tout cas </w:t>
      </w:r>
      <w:r w:rsidR="008722A5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un jeune</w:t>
      </w:r>
      <w:r w:rsidR="005D379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complètement fermé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dans </w:t>
      </w:r>
      <w:proofErr w:type="spellStart"/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sont</w:t>
      </w:r>
      <w:proofErr w:type="spellEnd"/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 monde virtuel, 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souvent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éloigné 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du monde 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réel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et incapabl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 des relations sociales. Cette image, qui d’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ailleurs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ne </w:t>
      </w:r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correspond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pas à la </w:t>
      </w:r>
      <w:proofErr w:type="gramStart"/>
      <w:r w:rsidR="0030079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réalité</w:t>
      </w:r>
      <w:r w:rsidR="00023B17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, </w:t>
      </w: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à</w:t>
      </w:r>
      <w:proofErr w:type="gramEnd"/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proofErr w:type="spellStart"/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éloigné</w:t>
      </w:r>
      <w:proofErr w:type="spellEnd"/>
      <w:r w:rsidR="00EF2239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la plus part de filles de ce métier.</w:t>
      </w:r>
      <w:r w:rsidR="00821ADB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</w:p>
    <w:p w14:paraId="1CBE751B" w14:textId="440E4AC2" w:rsidR="008F098B" w:rsidRPr="00E64657" w:rsidRDefault="00DE4A4C" w:rsidP="00952B5C">
      <w:pPr>
        <w:rPr>
          <w:lang w:val="fr-CH"/>
        </w:rPr>
      </w:pPr>
      <w:r w:rsidRPr="00E64657">
        <w:rPr>
          <w:lang w:val="fr-CH"/>
        </w:rPr>
        <w:t xml:space="preserve"> </w:t>
      </w:r>
    </w:p>
    <w:p w14:paraId="61B41AB2" w14:textId="7DCB9FFD" w:rsidR="00396E47" w:rsidRDefault="00300794" w:rsidP="00952B5C">
      <w:pPr>
        <w:rPr>
          <w:lang w:val="fr-CH"/>
        </w:rPr>
      </w:pPr>
      <w:r w:rsidRPr="00396E47">
        <w:rPr>
          <w:noProof/>
        </w:rPr>
        <w:drawing>
          <wp:anchor distT="0" distB="0" distL="114300" distR="114300" simplePos="0" relativeHeight="251658240" behindDoc="0" locked="0" layoutInCell="1" allowOverlap="1" wp14:anchorId="465860DB" wp14:editId="5AC54DE0">
            <wp:simplePos x="0" y="0"/>
            <wp:positionH relativeFrom="column">
              <wp:posOffset>394970</wp:posOffset>
            </wp:positionH>
            <wp:positionV relativeFrom="paragraph">
              <wp:posOffset>139700</wp:posOffset>
            </wp:positionV>
            <wp:extent cx="2254250" cy="1717040"/>
            <wp:effectExtent l="0" t="0" r="6350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81460" w14:textId="58ACF1F8" w:rsidR="00396E47" w:rsidRDefault="00300794" w:rsidP="00300794">
      <w:pPr>
        <w:rPr>
          <w:lang w:val="fr-CH"/>
        </w:rPr>
      </w:pPr>
      <w:r w:rsidRPr="00396E47">
        <w:rPr>
          <w:noProof/>
        </w:rPr>
        <w:drawing>
          <wp:inline distT="0" distB="0" distL="0" distR="0" wp14:anchorId="5E7B77C7" wp14:editId="7736015C">
            <wp:extent cx="2358602" cy="17366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535" cy="17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A11" w14:textId="5E10426E" w:rsidR="007E5FB3" w:rsidRDefault="007E5FB3" w:rsidP="00396E47">
      <w:pPr>
        <w:rPr>
          <w:rFonts w:ascii="Verdana" w:eastAsia="Times New Roman" w:hAnsi="Verdana"/>
          <w:b/>
          <w:bCs/>
          <w:color w:val="666666"/>
          <w:sz w:val="16"/>
          <w:szCs w:val="16"/>
          <w:shd w:val="clear" w:color="auto" w:fill="FFFFFF"/>
          <w:lang w:val="fr-FR"/>
        </w:rPr>
      </w:pPr>
    </w:p>
    <w:p w14:paraId="3954F648" w14:textId="6E230F1B" w:rsidR="00396E47" w:rsidRPr="00396E47" w:rsidRDefault="00396E47" w:rsidP="00396E47">
      <w:pPr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</w:pPr>
      <w:r>
        <w:rPr>
          <w:rFonts w:ascii="Verdana" w:eastAsia="Times New Roman" w:hAnsi="Verdana"/>
          <w:b/>
          <w:bCs/>
          <w:color w:val="666666"/>
          <w:sz w:val="16"/>
          <w:szCs w:val="16"/>
          <w:shd w:val="clear" w:color="auto" w:fill="FFFFFF"/>
          <w:lang w:val="fr-FR"/>
        </w:rPr>
        <w:t xml:space="preserve">Fig.1 </w:t>
      </w:r>
      <w:r w:rsidR="005D379D">
        <w:rPr>
          <w:rFonts w:ascii="Verdana" w:eastAsia="Times New Roman" w:hAnsi="Verdana"/>
          <w:b/>
          <w:bCs/>
          <w:color w:val="666666"/>
          <w:sz w:val="16"/>
          <w:szCs w:val="16"/>
          <w:shd w:val="clear" w:color="auto" w:fill="FFFFFF"/>
          <w:lang w:val="fr-FR"/>
        </w:rPr>
        <w:t xml:space="preserve">(gauche) </w:t>
      </w:r>
      <w:r w:rsidRPr="00396E47">
        <w:rPr>
          <w:rFonts w:ascii="Verdana" w:eastAsia="Times New Roman" w:hAnsi="Verdana"/>
          <w:b/>
          <w:bCs/>
          <w:color w:val="666666"/>
          <w:sz w:val="16"/>
          <w:szCs w:val="16"/>
          <w:shd w:val="clear" w:color="auto" w:fill="FFFFFF"/>
          <w:lang w:val="fr-FR"/>
        </w:rPr>
        <w:t xml:space="preserve">Pourcentage des femmes diplômées d’écoles d’ingénieurs de 1972 à 2010, </w:t>
      </w:r>
      <w:r>
        <w:rPr>
          <w:rFonts w:ascii="Verdana" w:eastAsia="Times New Roman" w:hAnsi="Verdana"/>
          <w:b/>
          <w:bCs/>
          <w:color w:val="666666"/>
          <w:sz w:val="16"/>
          <w:szCs w:val="16"/>
          <w:shd w:val="clear" w:color="auto" w:fill="FFFFFF"/>
          <w:lang w:val="fr-FR"/>
        </w:rPr>
        <w:t>d’</w:t>
      </w:r>
      <w:r w:rsidR="007E5FB3">
        <w:rPr>
          <w:rFonts w:ascii="Verdana" w:eastAsia="Times New Roman" w:hAnsi="Verdana"/>
          <w:b/>
          <w:bCs/>
          <w:color w:val="666666"/>
          <w:sz w:val="16"/>
          <w:szCs w:val="16"/>
          <w:shd w:val="clear" w:color="auto" w:fill="FFFFFF"/>
          <w:lang w:val="fr-FR"/>
        </w:rPr>
        <w:t>après</w:t>
      </w:r>
    </w:p>
    <w:p w14:paraId="1E9036AA" w14:textId="5891D847" w:rsidR="00396E47" w:rsidRPr="00300794" w:rsidRDefault="00396E47" w:rsidP="00396E47">
      <w:pPr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</w:pPr>
      <w:r w:rsidRPr="00396E47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(</w:t>
      </w:r>
      <w:proofErr w:type="spellStart"/>
      <w:r w:rsidRPr="00396E47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Marry</w:t>
      </w:r>
      <w:proofErr w:type="spellEnd"/>
      <w:r w:rsidRPr="00396E47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, 2004, p.109) sauf 2005 et 2010, chiffres provenant de l’enquête du Conseil national des ingénieurs et des scientifiques de France.</w:t>
      </w:r>
      <w:r w:rsidR="00300794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 xml:space="preserve"> </w:t>
      </w:r>
      <w:r w:rsidR="005D379D"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>(</w:t>
      </w:r>
      <w:proofErr w:type="gramStart"/>
      <w:r w:rsidR="005D379D"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>droite</w:t>
      </w:r>
      <w:proofErr w:type="gramEnd"/>
      <w:r w:rsidR="005D379D"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>)</w:t>
      </w:r>
      <w:r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 xml:space="preserve">. </w:t>
      </w:r>
      <w:r w:rsidRPr="00396E47"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>Nombre d’étudiant-e-s diplômé-e-s de l’option informatique puis STIC dans cinq écoles</w:t>
      </w:r>
      <w:r>
        <w:rPr>
          <w:rFonts w:ascii="Verdana" w:eastAsia="Times New Roman" w:hAnsi="Verdana"/>
          <w:b/>
          <w:bCs/>
          <w:sz w:val="20"/>
          <w:szCs w:val="20"/>
          <w:shd w:val="clear" w:color="auto" w:fill="FFFFFF"/>
          <w:lang w:val="fr-FR"/>
        </w:rPr>
        <w:t xml:space="preserve"> </w:t>
      </w:r>
      <w:r w:rsidRPr="00396E47"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>d’ingénieurs de 1980 à 2010</w:t>
      </w:r>
      <w:r>
        <w:rPr>
          <w:rFonts w:ascii="Verdana" w:eastAsia="Times New Roman" w:hAnsi="Verdana"/>
          <w:b/>
          <w:bCs/>
          <w:color w:val="666666"/>
          <w:sz w:val="17"/>
          <w:szCs w:val="17"/>
          <w:shd w:val="clear" w:color="auto" w:fill="FFFFFF"/>
          <w:lang w:val="fr-FR"/>
        </w:rPr>
        <w:t>.</w:t>
      </w:r>
      <w:r w:rsidRPr="00396E47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 xml:space="preserve"> Les écoles prises en compte sont : les INSA Rennes, Lyon, Toulouse (à partir de 1984), l’ENSIMAG de Grenoble, l’ESIEA de Paris. </w:t>
      </w:r>
      <w:r w:rsidRPr="00591B11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Données fournies par les scolarités des départements des écoles.</w:t>
      </w:r>
    </w:p>
    <w:p w14:paraId="5ED680D0" w14:textId="1F790550" w:rsidR="00396E47" w:rsidRPr="00396E47" w:rsidRDefault="00396E47" w:rsidP="00396E47">
      <w:pPr>
        <w:rPr>
          <w:rFonts w:eastAsia="Times New Roman"/>
          <w:lang w:val="fr-FR"/>
        </w:rPr>
      </w:pPr>
    </w:p>
    <w:p w14:paraId="46E77F54" w14:textId="77777777" w:rsidR="00023B17" w:rsidRDefault="00EF2239" w:rsidP="00DD1A57">
      <w:pPr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</w:pPr>
      <w:r w:rsidRPr="00DD1A57">
        <w:rPr>
          <w:rFonts w:asciiTheme="minorHAnsi" w:eastAsia="Times New Roman" w:hAnsiTheme="minorHAnsi"/>
          <w:color w:val="000000" w:themeColor="text1"/>
          <w:lang w:val="fr-FR"/>
        </w:rPr>
        <w:lastRenderedPageBreak/>
        <w:t>C’est intéressant d’ailleurs</w:t>
      </w:r>
      <w:r w:rsidR="00EA7EE7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, </w:t>
      </w:r>
      <w:r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comment une enquête menée </w:t>
      </w:r>
      <w:r w:rsidR="00EA7EE7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à l’Université Libre de Bruxelles a révélé que la filière informatique est à la fois celle dans laquelle on compte le plus de hommes (88% en 2001 contre 60% dans les autres disciplines) </w:t>
      </w:r>
      <w:r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>mais, aussi</w:t>
      </w:r>
      <w:r w:rsidR="00EA7EE7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 celle dans laquelle on constate le plus de décrochages</w:t>
      </w:r>
      <w:r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 [2]. Evidemment </w:t>
      </w:r>
      <w:r w:rsidR="00EA7EE7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>les jeunes n’y trouvent pas la formation qu’ils étaient venus y chercher : les cours d’informatique ne permettent pas à leurs participants de devenir des hackers</w:t>
      </w:r>
      <w:r w:rsidR="00586591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. </w:t>
      </w:r>
    </w:p>
    <w:p w14:paraId="715BDB87" w14:textId="16D892BC" w:rsidR="00DD1A57" w:rsidRDefault="005D379D" w:rsidP="00DD1A57">
      <w:pPr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</w:pPr>
      <w:r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>Une autre enquête, p</w:t>
      </w:r>
      <w:r w:rsidR="00586591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>lus</w:t>
      </w:r>
      <w:r w:rsidR="00EF2239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 spécifiquement lié au monde des lycéens, </w:t>
      </w:r>
      <w:r w:rsidR="00023B1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est </w:t>
      </w:r>
      <w:r w:rsidR="00586591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>menée</w:t>
      </w:r>
      <w:r w:rsidR="007C6E31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, en 2010, dans 6 pays </w:t>
      </w:r>
      <w:r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>européens. Un questionnaire a été élaboré</w:t>
      </w:r>
      <w:r w:rsidR="007C6E31" w:rsidRPr="00DD1A57">
        <w:rPr>
          <w:rFonts w:asciiTheme="minorHAnsi" w:eastAsia="Times New Roman" w:hAnsiTheme="minorHAnsi"/>
          <w:color w:val="000000" w:themeColor="text1"/>
          <w:shd w:val="clear" w:color="auto" w:fill="FFFFFF"/>
          <w:lang w:val="fr-FR"/>
        </w:rPr>
        <w:t xml:space="preserve"> pour comprendre </w:t>
      </w:r>
      <w:r w:rsidR="007C6E31" w:rsidRPr="00DD1A57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les représentations des filles et des garçons à l'égard de l'informatique</w:t>
      </w:r>
      <w:r w:rsidR="00DD1A57" w:rsidRPr="00DD1A57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 (</w:t>
      </w:r>
      <w:r w:rsidR="00DD1A57" w:rsidRP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 xml:space="preserve">Baron, </w:t>
      </w:r>
      <w:proofErr w:type="spellStart"/>
      <w:r w:rsidR="00DD1A57" w:rsidRP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>Drot-Delange</w:t>
      </w:r>
      <w:proofErr w:type="spellEnd"/>
      <w:r w:rsidR="00DD1A57" w:rsidRP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 xml:space="preserve">, </w:t>
      </w:r>
      <w:proofErr w:type="spellStart"/>
      <w:r w:rsidR="00DD1A57" w:rsidRP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>Khaneboubi</w:t>
      </w:r>
      <w:proofErr w:type="spellEnd"/>
      <w:r w:rsid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>,</w:t>
      </w:r>
      <w:r w:rsidR="00103CB2" w:rsidRP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 xml:space="preserve"> </w:t>
      </w:r>
      <w:proofErr w:type="spellStart"/>
      <w:r w:rsidR="00DD1A57" w:rsidRPr="00103CB2">
        <w:rPr>
          <w:rFonts w:asciiTheme="minorHAnsi" w:eastAsia="Times New Roman" w:hAnsiTheme="minorHAnsi"/>
          <w:bCs/>
          <w:color w:val="000000" w:themeColor="text1"/>
          <w:shd w:val="clear" w:color="auto" w:fill="FFFFFB"/>
          <w:lang w:val="fr-FR"/>
        </w:rPr>
        <w:t>Sedooka</w:t>
      </w:r>
      <w:proofErr w:type="spellEnd"/>
      <w:r w:rsidR="00DD1A57" w:rsidRPr="00DD1A57">
        <w:rPr>
          <w:rFonts w:asciiTheme="minorHAnsi" w:eastAsia="Times New Roman" w:hAnsiTheme="minorHAnsi"/>
          <w:color w:val="000000" w:themeColor="text1"/>
          <w:lang w:val="fr-FR"/>
        </w:rPr>
        <w:t>, 2010)</w:t>
      </w:r>
      <w:r w:rsidR="00DD1A57" w:rsidRPr="00DD1A57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. Les </w:t>
      </w:r>
      <w:r w:rsidR="00586591" w:rsidRPr="00DD1A57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résultats</w:t>
      </w:r>
      <w:r w:rsidR="00DD1A57" w:rsidRPr="00DD1A57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 </w:t>
      </w:r>
      <w:r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détaillé</w:t>
      </w:r>
      <w:r w:rsidR="00586591" w:rsidRPr="00DD1A57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s</w:t>
      </w:r>
      <w:r w:rsidR="00586591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 sont </w:t>
      </w:r>
      <w:proofErr w:type="gramStart"/>
      <w:r w:rsidR="00586591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disponible</w:t>
      </w:r>
      <w:proofErr w:type="gramEnd"/>
      <w:r w:rsidR="00586591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 online [3]</w:t>
      </w:r>
      <w:r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 : </w:t>
      </w:r>
      <w:r w:rsidR="00586591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il est évident, d’après les données recueillies que </w:t>
      </w:r>
      <w:r w:rsidR="008D0656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les jeunes au lycée ont déjà intériorisé </w:t>
      </w:r>
      <w:r w:rsidR="00586591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plusieurs stéréotype</w:t>
      </w:r>
      <w:r w:rsidR="00A13DAF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>s</w:t>
      </w:r>
      <w:r w:rsidR="00586591"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 de genre.</w:t>
      </w:r>
    </w:p>
    <w:p w14:paraId="33610A5C" w14:textId="37F2D8AF" w:rsidR="00586591" w:rsidRDefault="00586591" w:rsidP="00586591">
      <w:pPr>
        <w:rPr>
          <w:rFonts w:asciiTheme="minorHAnsi" w:hAnsiTheme="minorHAnsi"/>
          <w:color w:val="000000" w:themeColor="text1"/>
          <w:lang w:val="fr-FR"/>
        </w:rPr>
      </w:pPr>
      <w:r>
        <w:rPr>
          <w:rFonts w:asciiTheme="minorHAnsi" w:eastAsia="Times New Roman" w:hAnsiTheme="minorHAnsi"/>
          <w:color w:val="000000" w:themeColor="text1"/>
          <w:shd w:val="clear" w:color="auto" w:fill="FFFFFB"/>
          <w:lang w:val="fr-FR"/>
        </w:rPr>
        <w:t xml:space="preserve">La </w:t>
      </w:r>
      <w:r w:rsidR="00DD1A57" w:rsidRPr="00586591">
        <w:rPr>
          <w:rFonts w:asciiTheme="minorHAnsi" w:hAnsiTheme="minorHAnsi"/>
          <w:color w:val="000000" w:themeColor="text1"/>
          <w:lang w:val="fr-FR"/>
        </w:rPr>
        <w:t>perception de l'image des personnes réussissant en informatique</w:t>
      </w:r>
      <w:r>
        <w:rPr>
          <w:rFonts w:asciiTheme="minorHAnsi" w:hAnsiTheme="minorHAnsi"/>
          <w:color w:val="000000" w:themeColor="text1"/>
          <w:lang w:val="fr-FR"/>
        </w:rPr>
        <w:t>, d’abord</w:t>
      </w:r>
      <w:r w:rsidR="00DD1A57" w:rsidRPr="00586591">
        <w:rPr>
          <w:rFonts w:asciiTheme="minorHAnsi" w:hAnsiTheme="minorHAnsi"/>
          <w:color w:val="000000" w:themeColor="text1"/>
          <w:lang w:val="fr-FR"/>
        </w:rPr>
        <w:t> : les filles tendent à apprécier positivement aussi bien les filles que les garçons réussissant bien en informatique, tandis que les garçons tendent à déprécier les filles y réussissant.</w:t>
      </w:r>
      <w:r>
        <w:rPr>
          <w:rFonts w:asciiTheme="minorHAnsi" w:hAnsiTheme="minorHAnsi"/>
          <w:color w:val="000000" w:themeColor="text1"/>
          <w:lang w:val="fr-FR"/>
        </w:rPr>
        <w:t xml:space="preserve"> Ensuite, l</w:t>
      </w:r>
      <w:r w:rsidR="00DD1A57" w:rsidRPr="00DD1A57">
        <w:rPr>
          <w:rFonts w:asciiTheme="minorHAnsi" w:hAnsiTheme="minorHAnsi"/>
          <w:color w:val="000000" w:themeColor="text1"/>
          <w:lang w:val="fr-FR"/>
        </w:rPr>
        <w:t>e stéréotype concernant le fait que les garçons maîtriseraient mieux les ordinateurs que les filles, ces dernières étant plutôt en désaccord avec cette idée et les garçons plutôt d'accord</w:t>
      </w:r>
      <w:r>
        <w:rPr>
          <w:rFonts w:asciiTheme="minorHAnsi" w:hAnsiTheme="minorHAnsi"/>
          <w:color w:val="000000" w:themeColor="text1"/>
          <w:lang w:val="fr-FR"/>
        </w:rPr>
        <w:t xml:space="preserve">. </w:t>
      </w:r>
    </w:p>
    <w:p w14:paraId="556CBD3F" w14:textId="3BF2DB84" w:rsidR="00007A7D" w:rsidRDefault="00007A7D" w:rsidP="00660D1D">
      <w:pPr>
        <w:rPr>
          <w:rFonts w:asciiTheme="minorHAnsi" w:eastAsia="Times New Roman" w:hAnsiTheme="minorHAnsi"/>
          <w:color w:val="000000"/>
          <w:shd w:val="clear" w:color="auto" w:fill="FFFFFF"/>
          <w:lang w:val="fr-FR"/>
        </w:rPr>
      </w:pP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Cette </w:t>
      </w:r>
      <w:proofErr w:type="spellStart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derniere</w:t>
      </w:r>
      <w:proofErr w:type="spellEnd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idée reçue est en ligne avec un aspect particulier de la branche informatique : les heures passés en jouant aux jeux-</w:t>
      </w:r>
      <w:proofErr w:type="spellStart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videos</w:t>
      </w:r>
      <w:proofErr w:type="spellEnd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, représentent une porte d’</w:t>
      </w:r>
      <w:proofErr w:type="spellStart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entré</w:t>
      </w:r>
      <w:proofErr w:type="spellEnd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vers l’univers de </w:t>
      </w:r>
      <w:proofErr w:type="gramStart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l’</w:t>
      </w:r>
      <w:proofErr w:type="spellStart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infromatique</w:t>
      </w:r>
      <w:proofErr w:type="spellEnd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 et</w:t>
      </w:r>
      <w:proofErr w:type="gramEnd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l’ordinateur devient un outil bien connu, « proche ».</w:t>
      </w:r>
    </w:p>
    <w:p w14:paraId="0F76F987" w14:textId="48920BA5" w:rsidR="00821ADB" w:rsidRPr="00D705B2" w:rsidRDefault="00821ADB" w:rsidP="00DD1A57">
      <w:pPr>
        <w:rPr>
          <w:rFonts w:asciiTheme="minorHAnsi" w:eastAsia="Times New Roman" w:hAnsiTheme="minorHAnsi"/>
          <w:color w:val="000000"/>
          <w:shd w:val="clear" w:color="auto" w:fill="FFFFFF"/>
          <w:lang w:val="fr-FR"/>
        </w:rPr>
      </w:pP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Comme </w:t>
      </w:r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l’ont</w:t>
      </w: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montré </w:t>
      </w:r>
      <w:proofErr w:type="spellStart"/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Goode</w:t>
      </w:r>
      <w:proofErr w:type="spellEnd"/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, </w:t>
      </w:r>
      <w:proofErr w:type="spellStart"/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Estrella</w:t>
      </w:r>
      <w:proofErr w:type="spellEnd"/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et </w:t>
      </w:r>
      <w:proofErr w:type="spellStart"/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Margolis</w:t>
      </w:r>
      <w:proofErr w:type="spellEnd"/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en</w:t>
      </w:r>
      <w:r w:rsidR="008C4BAC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2006</w:t>
      </w:r>
      <w:r w:rsidR="00660D1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[4]</w:t>
      </w:r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, cet effet est important surtout </w:t>
      </w:r>
      <w:proofErr w:type="spellStart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our</w:t>
      </w:r>
      <w:proofErr w:type="spellEnd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le garçon qui </w:t>
      </w:r>
      <w:proofErr w:type="spellStart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representent</w:t>
      </w:r>
      <w:proofErr w:type="spellEnd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la majorité du publique des jeux </w:t>
      </w:r>
      <w:proofErr w:type="spellStart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video</w:t>
      </w:r>
      <w:proofErr w:type="spellEnd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 :  </w:t>
      </w: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dessinés par des </w:t>
      </w:r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auteurs </w:t>
      </w:r>
      <w:proofErr w:type="gramStart"/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masculin</w:t>
      </w:r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 pour</w:t>
      </w:r>
      <w:proofErr w:type="gramEnd"/>
      <w:r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un publique 99% masculin</w:t>
      </w:r>
      <w:r w:rsidR="00007A7D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.</w:t>
      </w:r>
    </w:p>
    <w:p w14:paraId="20A082B6" w14:textId="6EC8A1CE" w:rsidR="00586591" w:rsidRDefault="00586591" w:rsidP="00586591">
      <w:pPr>
        <w:rPr>
          <w:rFonts w:asciiTheme="minorHAnsi" w:hAnsiTheme="minorHAnsi"/>
          <w:color w:val="000000" w:themeColor="text1"/>
          <w:lang w:val="fr-FR"/>
        </w:rPr>
      </w:pPr>
      <w:r>
        <w:rPr>
          <w:rFonts w:asciiTheme="minorHAnsi" w:eastAsia="Times New Roman" w:hAnsiTheme="minorHAnsi"/>
          <w:color w:val="000000" w:themeColor="text1"/>
          <w:lang w:val="fr-FR"/>
        </w:rPr>
        <w:t xml:space="preserve">Un dernier point est aussi mis en </w:t>
      </w:r>
      <w:proofErr w:type="gramStart"/>
      <w:r>
        <w:rPr>
          <w:rFonts w:asciiTheme="minorHAnsi" w:eastAsia="Times New Roman" w:hAnsiTheme="minorHAnsi"/>
          <w:color w:val="000000" w:themeColor="text1"/>
          <w:lang w:val="fr-FR"/>
        </w:rPr>
        <w:t>évidence</w:t>
      </w:r>
      <w:r w:rsidR="00007A7D">
        <w:rPr>
          <w:rFonts w:asciiTheme="minorHAnsi" w:eastAsia="Times New Roman" w:hAnsiTheme="minorHAnsi"/>
          <w:color w:val="000000" w:themeColor="text1"/>
          <w:lang w:val="fr-FR"/>
        </w:rPr>
        <w:t>:</w:t>
      </w:r>
      <w:proofErr w:type="gramEnd"/>
      <w:r w:rsidR="00007A7D">
        <w:rPr>
          <w:rFonts w:asciiTheme="minorHAnsi" w:hAnsiTheme="minorHAnsi"/>
          <w:color w:val="000000" w:themeColor="text1"/>
          <w:lang w:val="fr-FR"/>
        </w:rPr>
        <w:t xml:space="preserve"> </w:t>
      </w:r>
      <w:proofErr w:type="spellStart"/>
      <w:r w:rsidR="008C4BAC">
        <w:rPr>
          <w:rFonts w:asciiTheme="minorHAnsi" w:hAnsiTheme="minorHAnsi"/>
          <w:color w:val="000000" w:themeColor="text1"/>
          <w:lang w:val="fr-FR"/>
        </w:rPr>
        <w:t>Goode</w:t>
      </w:r>
      <w:proofErr w:type="spellEnd"/>
      <w:r w:rsidR="008C4BAC">
        <w:rPr>
          <w:rFonts w:asciiTheme="minorHAnsi" w:hAnsiTheme="minorHAnsi"/>
          <w:color w:val="000000" w:themeColor="text1"/>
          <w:lang w:val="fr-FR"/>
        </w:rPr>
        <w:t xml:space="preserve">, </w:t>
      </w:r>
      <w:proofErr w:type="spellStart"/>
      <w:r w:rsidR="008C4BAC">
        <w:rPr>
          <w:rFonts w:asciiTheme="minorHAnsi" w:hAnsiTheme="minorHAnsi"/>
          <w:color w:val="000000" w:themeColor="text1"/>
          <w:lang w:val="fr-FR"/>
        </w:rPr>
        <w:t>Estrella</w:t>
      </w:r>
      <w:proofErr w:type="spellEnd"/>
      <w:r w:rsidR="008C4BAC">
        <w:rPr>
          <w:rFonts w:asciiTheme="minorHAnsi" w:hAnsiTheme="minorHAnsi"/>
          <w:color w:val="000000" w:themeColor="text1"/>
          <w:lang w:val="fr-FR"/>
        </w:rPr>
        <w:t xml:space="preserve"> et </w:t>
      </w:r>
      <w:proofErr w:type="spellStart"/>
      <w:r w:rsidR="008C4BAC">
        <w:rPr>
          <w:rFonts w:asciiTheme="minorHAnsi" w:hAnsiTheme="minorHAnsi"/>
          <w:color w:val="000000" w:themeColor="text1"/>
          <w:lang w:val="fr-FR"/>
        </w:rPr>
        <w:t>Margolis</w:t>
      </w:r>
      <w:proofErr w:type="spellEnd"/>
      <w:r w:rsidR="008C4BAC">
        <w:rPr>
          <w:rFonts w:asciiTheme="minorHAnsi" w:hAnsiTheme="minorHAnsi"/>
          <w:color w:val="000000" w:themeColor="text1"/>
          <w:lang w:val="fr-FR"/>
        </w:rPr>
        <w:t xml:space="preserve"> relèvent que souvent, malheureusement, les connaissance (ou même l’aisance) des enseignants face à l’outils informatique est limité. Ce qui génère </w:t>
      </w:r>
      <w:proofErr w:type="gramStart"/>
      <w:r w:rsidR="008C4BAC">
        <w:rPr>
          <w:rFonts w:asciiTheme="minorHAnsi" w:hAnsiTheme="minorHAnsi"/>
          <w:color w:val="000000" w:themeColor="text1"/>
          <w:lang w:val="fr-FR"/>
        </w:rPr>
        <w:t>une manque</w:t>
      </w:r>
      <w:proofErr w:type="gramEnd"/>
      <w:r w:rsidR="008C4BAC">
        <w:rPr>
          <w:rFonts w:asciiTheme="minorHAnsi" w:hAnsiTheme="minorHAnsi"/>
          <w:color w:val="000000" w:themeColor="text1"/>
          <w:lang w:val="fr-FR"/>
        </w:rPr>
        <w:t xml:space="preserve"> de confiance perceptible par les élèves et qui limite leur capacité d’encourager, de façon explicite ou implicite les filles vers la matière.  </w:t>
      </w:r>
    </w:p>
    <w:p w14:paraId="21F45CB7" w14:textId="7324F073" w:rsidR="00007A7D" w:rsidRPr="00007A7D" w:rsidRDefault="00007A7D" w:rsidP="00045208">
      <w:pPr>
        <w:rPr>
          <w:rFonts w:asciiTheme="minorHAnsi" w:hAnsiTheme="minorHAnsi"/>
          <w:color w:val="000000" w:themeColor="text1"/>
          <w:lang w:val="fr-FR"/>
        </w:rPr>
      </w:pPr>
      <w:r w:rsidRPr="00007A7D">
        <w:rPr>
          <w:rFonts w:asciiTheme="minorHAnsi" w:hAnsiTheme="minorHAnsi"/>
          <w:color w:val="000000" w:themeColor="text1"/>
          <w:lang w:val="fr-FR"/>
        </w:rPr>
        <w:t xml:space="preserve">Les exemples ci-mentionnés </w:t>
      </w:r>
      <w:r w:rsidR="00842626" w:rsidRPr="00007A7D">
        <w:rPr>
          <w:rFonts w:asciiTheme="minorHAnsi" w:hAnsiTheme="minorHAnsi"/>
          <w:color w:val="000000" w:themeColor="text1"/>
          <w:lang w:val="fr-FR"/>
        </w:rPr>
        <w:t>représentent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 seulement une petite partie entre tous</w:t>
      </w:r>
    </w:p>
    <w:p w14:paraId="50B67434" w14:textId="0343A2E6" w:rsidR="00586591" w:rsidRPr="000455CE" w:rsidRDefault="00007A7D" w:rsidP="00586591">
      <w:pPr>
        <w:rPr>
          <w:rFonts w:asciiTheme="minorHAnsi" w:eastAsia="Times New Roman" w:hAnsiTheme="minorHAnsi"/>
          <w:lang w:val="fr-FR"/>
        </w:rPr>
      </w:pPr>
      <w:proofErr w:type="gramStart"/>
      <w:r w:rsidRPr="00007A7D">
        <w:rPr>
          <w:rFonts w:asciiTheme="minorHAnsi" w:hAnsiTheme="minorHAnsi"/>
          <w:color w:val="000000" w:themeColor="text1"/>
          <w:lang w:val="fr-FR"/>
        </w:rPr>
        <w:t>l</w:t>
      </w:r>
      <w:r w:rsidR="00045208" w:rsidRPr="00007A7D">
        <w:rPr>
          <w:rFonts w:asciiTheme="minorHAnsi" w:hAnsiTheme="minorHAnsi"/>
          <w:color w:val="000000" w:themeColor="text1"/>
          <w:lang w:val="fr-FR"/>
        </w:rPr>
        <w:t>es</w:t>
      </w:r>
      <w:proofErr w:type="gramEnd"/>
      <w:r w:rsidR="00045208" w:rsidRPr="00007A7D">
        <w:rPr>
          <w:rFonts w:asciiTheme="minorHAnsi" w:hAnsiTheme="minorHAnsi"/>
          <w:color w:val="000000" w:themeColor="text1"/>
          <w:lang w:val="fr-FR"/>
        </w:rPr>
        <w:t xml:space="preserve"> études mené</w:t>
      </w:r>
      <w:r w:rsidRPr="00007A7D">
        <w:rPr>
          <w:rFonts w:asciiTheme="minorHAnsi" w:hAnsiTheme="minorHAnsi"/>
          <w:color w:val="000000" w:themeColor="text1"/>
          <w:lang w:val="fr-FR"/>
        </w:rPr>
        <w:t>s</w:t>
      </w:r>
      <w:r w:rsidR="00045208" w:rsidRPr="00007A7D">
        <w:rPr>
          <w:rFonts w:asciiTheme="minorHAnsi" w:hAnsiTheme="minorHAnsi"/>
          <w:color w:val="000000" w:themeColor="text1"/>
          <w:lang w:val="fr-FR"/>
        </w:rPr>
        <w:t xml:space="preserve"> pour comprendre le phénomènes liées à la désaffection des femmes 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pour les science et technologie. </w:t>
      </w:r>
      <w:r w:rsidR="00045208" w:rsidRPr="00007A7D">
        <w:rPr>
          <w:rFonts w:asciiTheme="minorHAnsi" w:hAnsiTheme="minorHAnsi"/>
          <w:color w:val="000000" w:themeColor="text1"/>
          <w:lang w:val="fr-FR"/>
        </w:rPr>
        <w:t xml:space="preserve">Il </w:t>
      </w:r>
      <w:r w:rsidRPr="00007A7D">
        <w:rPr>
          <w:rFonts w:asciiTheme="minorHAnsi" w:hAnsiTheme="minorHAnsi"/>
          <w:color w:val="000000" w:themeColor="text1"/>
          <w:lang w:val="fr-FR"/>
        </w:rPr>
        <w:t>semble</w:t>
      </w:r>
      <w:r w:rsidR="00045208" w:rsidRPr="00007A7D">
        <w:rPr>
          <w:rFonts w:asciiTheme="minorHAnsi" w:hAnsiTheme="minorHAnsi"/>
          <w:color w:val="000000" w:themeColor="text1"/>
          <w:lang w:val="fr-FR"/>
        </w:rPr>
        <w:t xml:space="preserve"> </w:t>
      </w:r>
      <w:proofErr w:type="gramStart"/>
      <w:r w:rsidR="00045208" w:rsidRPr="00007A7D">
        <w:rPr>
          <w:rFonts w:asciiTheme="minorHAnsi" w:hAnsiTheme="minorHAnsi"/>
          <w:color w:val="000000" w:themeColor="text1"/>
          <w:lang w:val="fr-FR"/>
        </w:rPr>
        <w:t>claire</w:t>
      </w:r>
      <w:proofErr w:type="gramEnd"/>
      <w:r w:rsidR="00045208" w:rsidRPr="00007A7D">
        <w:rPr>
          <w:rFonts w:asciiTheme="minorHAnsi" w:hAnsiTheme="minorHAnsi"/>
          <w:color w:val="000000" w:themeColor="text1"/>
          <w:lang w:val="fr-FR"/>
        </w:rPr>
        <w:t xml:space="preserve"> pourtant que stéréotypes et idées reçues jouent un rôl</w:t>
      </w:r>
      <w:r w:rsidRPr="00007A7D">
        <w:rPr>
          <w:rFonts w:asciiTheme="minorHAnsi" w:hAnsiTheme="minorHAnsi"/>
          <w:color w:val="000000" w:themeColor="text1"/>
          <w:lang w:val="fr-FR"/>
        </w:rPr>
        <w:t>e</w:t>
      </w:r>
      <w:r w:rsidR="000455CE">
        <w:rPr>
          <w:rFonts w:asciiTheme="minorHAnsi" w:hAnsiTheme="minorHAnsi"/>
          <w:color w:val="000000" w:themeColor="text1"/>
          <w:lang w:val="fr-FR"/>
        </w:rPr>
        <w:t xml:space="preserve"> important dans ce problème. L</w:t>
      </w:r>
      <w:r w:rsidRPr="00007A7D">
        <w:rPr>
          <w:rFonts w:asciiTheme="minorHAnsi" w:hAnsiTheme="minorHAnsi"/>
          <w:color w:val="000000" w:themeColor="text1"/>
          <w:lang w:val="fr-FR"/>
        </w:rPr>
        <w:t>’</w:t>
      </w:r>
      <w:r w:rsidR="00842626" w:rsidRPr="00007A7D">
        <w:rPr>
          <w:rFonts w:asciiTheme="minorHAnsi" w:hAnsiTheme="minorHAnsi"/>
          <w:color w:val="000000" w:themeColor="text1"/>
          <w:lang w:val="fr-FR"/>
        </w:rPr>
        <w:t>école</w:t>
      </w:r>
      <w:r w:rsidR="000455CE">
        <w:rPr>
          <w:rFonts w:asciiTheme="minorHAnsi" w:hAnsiTheme="minorHAnsi"/>
          <w:color w:val="000000" w:themeColor="text1"/>
          <w:lang w:val="fr-FR"/>
        </w:rPr>
        <w:t xml:space="preserve"> a un rôle fondamental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 dans l’</w:t>
      </w:r>
      <w:r w:rsidR="00842626">
        <w:rPr>
          <w:rFonts w:asciiTheme="minorHAnsi" w:hAnsiTheme="minorHAnsi"/>
          <w:color w:val="000000" w:themeColor="text1"/>
          <w:lang w:val="fr-FR"/>
        </w:rPr>
        <w:t>éducation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 au</w:t>
      </w:r>
      <w:r w:rsidR="00842626">
        <w:rPr>
          <w:rFonts w:asciiTheme="minorHAnsi" w:hAnsiTheme="minorHAnsi"/>
          <w:color w:val="000000" w:themeColor="text1"/>
          <w:lang w:val="fr-FR"/>
        </w:rPr>
        <w:t>x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 savoirs</w:t>
      </w:r>
      <w:r w:rsidR="000455CE">
        <w:rPr>
          <w:rFonts w:asciiTheme="minorHAnsi" w:hAnsiTheme="minorHAnsi"/>
          <w:color w:val="000000" w:themeColor="text1"/>
          <w:lang w:val="fr-FR"/>
        </w:rPr>
        <w:t xml:space="preserve"> et à la citoyenneté des jeunes et devrait faire ainsi que </w:t>
      </w:r>
      <w:proofErr w:type="gramStart"/>
      <w:r w:rsidR="000455CE">
        <w:rPr>
          <w:rFonts w:asciiTheme="minorHAnsi" w:eastAsia="Times New Roman" w:hAnsiTheme="minorHAnsi"/>
          <w:lang w:val="fr-FR"/>
        </w:rPr>
        <w:t xml:space="preserve">toutes </w:t>
      </w:r>
      <w:r w:rsidR="000455CE" w:rsidRPr="000455CE">
        <w:rPr>
          <w:rFonts w:asciiTheme="minorHAnsi" w:eastAsia="Times New Roman" w:hAnsiTheme="minorHAnsi"/>
          <w:lang w:val="fr-FR"/>
        </w:rPr>
        <w:t xml:space="preserve"> </w:t>
      </w:r>
      <w:r w:rsidR="000455CE">
        <w:rPr>
          <w:rFonts w:asciiTheme="minorHAnsi" w:eastAsia="Times New Roman" w:hAnsiTheme="minorHAnsi"/>
          <w:lang w:val="fr-FR"/>
        </w:rPr>
        <w:t>obstacles</w:t>
      </w:r>
      <w:proofErr w:type="gramEnd"/>
      <w:r w:rsidR="000455CE" w:rsidRPr="000455CE">
        <w:rPr>
          <w:rFonts w:asciiTheme="minorHAnsi" w:eastAsia="Times New Roman" w:hAnsiTheme="minorHAnsi"/>
          <w:lang w:val="fr-FR"/>
        </w:rPr>
        <w:t xml:space="preserve"> résultant du fait d'être une fille soient éliminées pour que </w:t>
      </w:r>
      <w:r w:rsidR="000455CE">
        <w:rPr>
          <w:rFonts w:asciiTheme="minorHAnsi" w:eastAsia="Times New Roman" w:hAnsiTheme="minorHAnsi"/>
          <w:lang w:val="fr-FR"/>
        </w:rPr>
        <w:t xml:space="preserve">tous </w:t>
      </w:r>
      <w:r w:rsidR="000455CE" w:rsidRPr="000455CE">
        <w:rPr>
          <w:rFonts w:asciiTheme="minorHAnsi" w:eastAsia="Times New Roman" w:hAnsiTheme="minorHAnsi"/>
          <w:lang w:val="fr-FR"/>
        </w:rPr>
        <w:t xml:space="preserve"> ai</w:t>
      </w:r>
      <w:r w:rsidR="000455CE">
        <w:rPr>
          <w:rFonts w:asciiTheme="minorHAnsi" w:eastAsia="Times New Roman" w:hAnsiTheme="minorHAnsi"/>
          <w:lang w:val="fr-FR"/>
        </w:rPr>
        <w:t>en</w:t>
      </w:r>
      <w:r w:rsidR="000455CE" w:rsidRPr="000455CE">
        <w:rPr>
          <w:rFonts w:asciiTheme="minorHAnsi" w:eastAsia="Times New Roman" w:hAnsiTheme="minorHAnsi"/>
          <w:lang w:val="fr-FR"/>
        </w:rPr>
        <w:t>t les mêmes chances de réussite scolaire et professionnelle</w:t>
      </w:r>
      <w:r w:rsidR="000455CE">
        <w:rPr>
          <w:rFonts w:asciiTheme="minorHAnsi" w:eastAsia="Times New Roman" w:hAnsiTheme="minorHAnsi"/>
          <w:lang w:val="fr-FR"/>
        </w:rPr>
        <w:t xml:space="preserve">. </w:t>
      </w:r>
      <w:r w:rsidR="000455CE">
        <w:rPr>
          <w:rFonts w:asciiTheme="minorHAnsi" w:hAnsiTheme="minorHAnsi"/>
          <w:color w:val="000000" w:themeColor="text1"/>
          <w:lang w:val="fr-FR"/>
        </w:rPr>
        <w:t>I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l se pose </w:t>
      </w:r>
      <w:proofErr w:type="gramStart"/>
      <w:r w:rsidRPr="00007A7D">
        <w:rPr>
          <w:rFonts w:asciiTheme="minorHAnsi" w:hAnsiTheme="minorHAnsi"/>
          <w:color w:val="000000" w:themeColor="text1"/>
          <w:lang w:val="fr-FR"/>
        </w:rPr>
        <w:t>alors  forte</w:t>
      </w:r>
      <w:proofErr w:type="gramEnd"/>
      <w:r w:rsidRPr="00007A7D">
        <w:rPr>
          <w:rFonts w:asciiTheme="minorHAnsi" w:hAnsiTheme="minorHAnsi"/>
          <w:color w:val="000000" w:themeColor="text1"/>
          <w:lang w:val="fr-FR"/>
        </w:rPr>
        <w:t xml:space="preserve"> </w:t>
      </w:r>
      <w:r w:rsidR="00586591" w:rsidRPr="00007A7D">
        <w:rPr>
          <w:rFonts w:asciiTheme="minorHAnsi" w:hAnsiTheme="minorHAnsi"/>
          <w:color w:val="000000" w:themeColor="text1"/>
          <w:lang w:val="fr-FR"/>
        </w:rPr>
        <w:t xml:space="preserve">la question </w:t>
      </w:r>
      <w:r w:rsidR="000455CE">
        <w:rPr>
          <w:rFonts w:asciiTheme="minorHAnsi" w:hAnsiTheme="minorHAnsi"/>
          <w:color w:val="000000" w:themeColor="text1"/>
          <w:lang w:val="fr-FR"/>
        </w:rPr>
        <w:t>du</w:t>
      </w:r>
      <w:r w:rsidR="00586591" w:rsidRPr="00007A7D">
        <w:rPr>
          <w:rFonts w:asciiTheme="minorHAnsi" w:hAnsiTheme="minorHAnsi"/>
          <w:color w:val="000000" w:themeColor="text1"/>
          <w:lang w:val="fr-FR"/>
        </w:rPr>
        <w:t xml:space="preserve"> rôle </w:t>
      </w:r>
      <w:r w:rsidR="000455CE">
        <w:rPr>
          <w:rFonts w:asciiTheme="minorHAnsi" w:hAnsiTheme="minorHAnsi"/>
          <w:color w:val="000000" w:themeColor="text1"/>
          <w:lang w:val="fr-FR"/>
        </w:rPr>
        <w:t>de l’</w:t>
      </w:r>
      <w:proofErr w:type="spellStart"/>
      <w:r w:rsidR="000455CE">
        <w:rPr>
          <w:rFonts w:asciiTheme="minorHAnsi" w:hAnsiTheme="minorHAnsi"/>
          <w:color w:val="000000" w:themeColor="text1"/>
          <w:lang w:val="fr-FR"/>
        </w:rPr>
        <w:t>école</w:t>
      </w:r>
      <w:r w:rsidR="00586591" w:rsidRPr="00007A7D">
        <w:rPr>
          <w:rFonts w:asciiTheme="minorHAnsi" w:hAnsiTheme="minorHAnsi"/>
          <w:color w:val="000000" w:themeColor="text1"/>
          <w:lang w:val="fr-FR"/>
        </w:rPr>
        <w:t>et</w:t>
      </w:r>
      <w:proofErr w:type="spellEnd"/>
      <w:r w:rsidR="00586591" w:rsidRPr="00007A7D">
        <w:rPr>
          <w:rFonts w:asciiTheme="minorHAnsi" w:hAnsiTheme="minorHAnsi"/>
          <w:color w:val="000000" w:themeColor="text1"/>
          <w:lang w:val="fr-FR"/>
        </w:rPr>
        <w:t xml:space="preserve"> des pratiques enseignant</w:t>
      </w:r>
      <w:r w:rsidR="008C4BAC" w:rsidRPr="00007A7D">
        <w:rPr>
          <w:rFonts w:asciiTheme="minorHAnsi" w:hAnsiTheme="minorHAnsi"/>
          <w:color w:val="000000" w:themeColor="text1"/>
          <w:lang w:val="fr-FR"/>
        </w:rPr>
        <w:t>s</w:t>
      </w:r>
      <w:r w:rsidR="00586591" w:rsidRPr="00007A7D">
        <w:rPr>
          <w:rFonts w:asciiTheme="minorHAnsi" w:hAnsiTheme="minorHAnsi"/>
          <w:color w:val="000000" w:themeColor="text1"/>
          <w:lang w:val="fr-FR"/>
        </w:rPr>
        <w:t xml:space="preserve"> </w:t>
      </w:r>
      <w:r w:rsidR="008C4BAC" w:rsidRPr="00007A7D">
        <w:rPr>
          <w:rFonts w:asciiTheme="minorHAnsi" w:hAnsiTheme="minorHAnsi"/>
          <w:color w:val="000000" w:themeColor="text1"/>
          <w:lang w:val="fr-FR"/>
        </w:rPr>
        <w:t xml:space="preserve">en </w:t>
      </w:r>
      <w:r w:rsidR="00E420F5" w:rsidRPr="00007A7D">
        <w:rPr>
          <w:rFonts w:asciiTheme="minorHAnsi" w:hAnsiTheme="minorHAnsi"/>
          <w:color w:val="000000" w:themeColor="text1"/>
          <w:lang w:val="fr-FR"/>
        </w:rPr>
        <w:t>relation</w:t>
      </w:r>
      <w:r w:rsidR="008C4BAC" w:rsidRPr="00007A7D">
        <w:rPr>
          <w:rFonts w:asciiTheme="minorHAnsi" w:hAnsiTheme="minorHAnsi"/>
          <w:color w:val="000000" w:themeColor="text1"/>
          <w:lang w:val="fr-FR"/>
        </w:rPr>
        <w:t xml:space="preserve"> à c</w:t>
      </w:r>
      <w:r w:rsidR="00586591" w:rsidRPr="00007A7D">
        <w:rPr>
          <w:rFonts w:asciiTheme="minorHAnsi" w:hAnsiTheme="minorHAnsi"/>
          <w:color w:val="000000" w:themeColor="text1"/>
          <w:lang w:val="fr-FR"/>
        </w:rPr>
        <w:t>es stéréotypes de genres.</w:t>
      </w:r>
      <w:r w:rsidRPr="00007A7D">
        <w:rPr>
          <w:rFonts w:asciiTheme="minorHAnsi" w:hAnsiTheme="minorHAnsi"/>
          <w:color w:val="000000" w:themeColor="text1"/>
          <w:lang w:val="fr-FR"/>
        </w:rPr>
        <w:t xml:space="preserve"> </w:t>
      </w:r>
    </w:p>
    <w:p w14:paraId="1AD05B56" w14:textId="77777777" w:rsidR="00D705B2" w:rsidRPr="00A4703F" w:rsidRDefault="00D705B2" w:rsidP="00D705B2">
      <w:pPr>
        <w:rPr>
          <w:rFonts w:asciiTheme="minorHAnsi" w:hAnsiTheme="minorHAnsi"/>
          <w:b/>
          <w:sz w:val="28"/>
          <w:szCs w:val="28"/>
          <w:lang w:val="fr-CH"/>
        </w:rPr>
      </w:pPr>
    </w:p>
    <w:p w14:paraId="1109AE46" w14:textId="248104D6" w:rsidR="00045208" w:rsidRDefault="00045208" w:rsidP="00045208">
      <w:pPr>
        <w:rPr>
          <w:rFonts w:asciiTheme="minorHAnsi" w:hAnsiTheme="minorHAnsi"/>
          <w:b/>
          <w:sz w:val="28"/>
          <w:szCs w:val="28"/>
          <w:lang w:val="fr-CH"/>
        </w:rPr>
      </w:pPr>
      <w:r w:rsidRPr="00A4703F">
        <w:rPr>
          <w:rFonts w:asciiTheme="minorHAnsi" w:hAnsiTheme="minorHAnsi"/>
          <w:b/>
          <w:sz w:val="28"/>
          <w:szCs w:val="28"/>
          <w:lang w:val="fr-CH"/>
        </w:rPr>
        <w:t xml:space="preserve">La différence de genre </w:t>
      </w:r>
      <w:r>
        <w:rPr>
          <w:rFonts w:asciiTheme="minorHAnsi" w:hAnsiTheme="minorHAnsi"/>
          <w:b/>
          <w:sz w:val="28"/>
          <w:szCs w:val="28"/>
          <w:lang w:val="fr-CH"/>
        </w:rPr>
        <w:t xml:space="preserve">et les </w:t>
      </w:r>
      <w:r w:rsidR="00044A26">
        <w:rPr>
          <w:rFonts w:asciiTheme="minorHAnsi" w:hAnsiTheme="minorHAnsi"/>
          <w:b/>
          <w:sz w:val="28"/>
          <w:szCs w:val="28"/>
          <w:lang w:val="fr-CH"/>
        </w:rPr>
        <w:t>stéréotypes</w:t>
      </w:r>
      <w:r w:rsidRPr="00A4703F">
        <w:rPr>
          <w:rFonts w:asciiTheme="minorHAnsi" w:hAnsiTheme="minorHAnsi"/>
          <w:b/>
          <w:sz w:val="28"/>
          <w:szCs w:val="28"/>
          <w:lang w:val="fr-CH"/>
        </w:rPr>
        <w:t xml:space="preserve"> </w:t>
      </w:r>
      <w:r w:rsidR="00044A26">
        <w:rPr>
          <w:rFonts w:asciiTheme="minorHAnsi" w:hAnsiTheme="minorHAnsi"/>
          <w:b/>
          <w:sz w:val="28"/>
          <w:szCs w:val="28"/>
          <w:lang w:val="fr-CH"/>
        </w:rPr>
        <w:t>dans les classes</w:t>
      </w:r>
    </w:p>
    <w:p w14:paraId="10CAD76E" w14:textId="77777777" w:rsidR="00007A7D" w:rsidRDefault="00007A7D" w:rsidP="00045208">
      <w:pPr>
        <w:rPr>
          <w:rFonts w:asciiTheme="minorHAnsi" w:hAnsiTheme="minorHAnsi"/>
          <w:lang w:val="fr-CH"/>
        </w:rPr>
      </w:pPr>
    </w:p>
    <w:p w14:paraId="543E9C2B" w14:textId="25ED443C" w:rsidR="00045208" w:rsidRDefault="00CC7A70" w:rsidP="00045208">
      <w:pPr>
        <w:rPr>
          <w:rFonts w:asciiTheme="minorHAnsi" w:hAnsiTheme="minorHAnsi"/>
          <w:lang w:val="fr-CH"/>
        </w:rPr>
      </w:pPr>
      <w:r>
        <w:rPr>
          <w:rFonts w:asciiTheme="minorHAnsi" w:hAnsiTheme="minorHAnsi"/>
          <w:lang w:val="fr-CH"/>
        </w:rPr>
        <w:t>Plusieurs recherches en psychologie cognitive montrent que les modes d’accès à la connaissance sont différentes entres filles et garçons à partir de la plus jeune âge (</w:t>
      </w:r>
      <w:proofErr w:type="spellStart"/>
      <w:r>
        <w:rPr>
          <w:rFonts w:asciiTheme="minorHAnsi" w:hAnsiTheme="minorHAnsi"/>
          <w:lang w:val="fr-CH"/>
        </w:rPr>
        <w:t>Macobli</w:t>
      </w:r>
      <w:proofErr w:type="spellEnd"/>
      <w:r>
        <w:rPr>
          <w:rFonts w:asciiTheme="minorHAnsi" w:hAnsiTheme="minorHAnsi"/>
          <w:lang w:val="fr-CH"/>
        </w:rPr>
        <w:t xml:space="preserve"> et </w:t>
      </w:r>
      <w:proofErr w:type="spellStart"/>
      <w:r>
        <w:rPr>
          <w:rFonts w:asciiTheme="minorHAnsi" w:hAnsiTheme="minorHAnsi"/>
          <w:lang w:val="fr-CH"/>
        </w:rPr>
        <w:t>Jaclin</w:t>
      </w:r>
      <w:proofErr w:type="spellEnd"/>
      <w:r>
        <w:rPr>
          <w:rFonts w:asciiTheme="minorHAnsi" w:hAnsiTheme="minorHAnsi"/>
          <w:lang w:val="fr-CH"/>
        </w:rPr>
        <w:t xml:space="preserve"> 1994) avec les petites filles qui favorisent un mode basé sur la communication et l’interaction avec les adultes et les petits garçon plutôt portés par « l’exploration </w:t>
      </w:r>
      <w:r w:rsidR="00007A7D">
        <w:rPr>
          <w:rFonts w:asciiTheme="minorHAnsi" w:hAnsiTheme="minorHAnsi"/>
          <w:lang w:val="fr-CH"/>
        </w:rPr>
        <w:t xml:space="preserve">et </w:t>
      </w:r>
      <w:proofErr w:type="gramStart"/>
      <w:r w:rsidR="00007A7D">
        <w:rPr>
          <w:rFonts w:asciiTheme="minorHAnsi" w:hAnsiTheme="minorHAnsi"/>
          <w:lang w:val="fr-CH"/>
        </w:rPr>
        <w:t>l’</w:t>
      </w:r>
      <w:r w:rsidR="00027371">
        <w:rPr>
          <w:rFonts w:asciiTheme="minorHAnsi" w:hAnsiTheme="minorHAnsi"/>
          <w:lang w:val="fr-CH"/>
        </w:rPr>
        <w:t>expérimentation</w:t>
      </w:r>
      <w:r>
        <w:rPr>
          <w:rFonts w:asciiTheme="minorHAnsi" w:hAnsiTheme="minorHAnsi"/>
          <w:lang w:val="fr-CH"/>
        </w:rPr>
        <w:t>»</w:t>
      </w:r>
      <w:proofErr w:type="gramEnd"/>
      <w:r>
        <w:rPr>
          <w:rFonts w:asciiTheme="minorHAnsi" w:hAnsiTheme="minorHAnsi"/>
          <w:lang w:val="fr-CH"/>
        </w:rPr>
        <w:t xml:space="preserve">. </w:t>
      </w:r>
    </w:p>
    <w:p w14:paraId="04A3534C" w14:textId="08BF3E04" w:rsidR="00044A26" w:rsidRPr="00044A26" w:rsidRDefault="00CC7A70" w:rsidP="00D705B2">
      <w:pPr>
        <w:rPr>
          <w:rFonts w:asciiTheme="minorHAnsi" w:hAnsiTheme="minorHAnsi"/>
          <w:lang w:val="fr-CH"/>
        </w:rPr>
      </w:pPr>
      <w:r>
        <w:rPr>
          <w:rFonts w:asciiTheme="minorHAnsi" w:hAnsiTheme="minorHAnsi"/>
          <w:lang w:val="fr-CH"/>
        </w:rPr>
        <w:t>Ceci dit</w:t>
      </w:r>
      <w:r w:rsidR="00007A7D">
        <w:rPr>
          <w:rFonts w:asciiTheme="minorHAnsi" w:hAnsiTheme="minorHAnsi"/>
          <w:lang w:val="fr-CH"/>
        </w:rPr>
        <w:t>,</w:t>
      </w:r>
      <w:r>
        <w:rPr>
          <w:rFonts w:asciiTheme="minorHAnsi" w:hAnsiTheme="minorHAnsi"/>
          <w:lang w:val="fr-CH"/>
        </w:rPr>
        <w:t xml:space="preserve"> il est a</w:t>
      </w:r>
      <w:r w:rsidR="00007A7D">
        <w:rPr>
          <w:rFonts w:asciiTheme="minorHAnsi" w:hAnsiTheme="minorHAnsi"/>
          <w:lang w:val="fr-CH"/>
        </w:rPr>
        <w:t xml:space="preserve">ussi </w:t>
      </w:r>
      <w:proofErr w:type="gramStart"/>
      <w:r w:rsidR="00007A7D">
        <w:rPr>
          <w:rFonts w:asciiTheme="minorHAnsi" w:hAnsiTheme="minorHAnsi"/>
          <w:lang w:val="fr-CH"/>
        </w:rPr>
        <w:t>claire</w:t>
      </w:r>
      <w:proofErr w:type="gramEnd"/>
      <w:r w:rsidR="00007A7D">
        <w:rPr>
          <w:rFonts w:asciiTheme="minorHAnsi" w:hAnsiTheme="minorHAnsi"/>
          <w:lang w:val="fr-CH"/>
        </w:rPr>
        <w:t xml:space="preserve"> que les différents </w:t>
      </w:r>
      <w:r>
        <w:rPr>
          <w:rFonts w:asciiTheme="minorHAnsi" w:hAnsiTheme="minorHAnsi"/>
          <w:lang w:val="fr-CH"/>
        </w:rPr>
        <w:t xml:space="preserve">rôles sociaux </w:t>
      </w:r>
      <w:r w:rsidR="00007A7D">
        <w:rPr>
          <w:rFonts w:asciiTheme="minorHAnsi" w:hAnsiTheme="minorHAnsi"/>
          <w:lang w:val="fr-CH"/>
        </w:rPr>
        <w:t xml:space="preserve">s’imposent très vite dans l’éducations des enfants dans la famille, à l’école et dans tous aspects de la vie sociale. </w:t>
      </w:r>
      <w:r w:rsidR="00027371">
        <w:rPr>
          <w:rFonts w:asciiTheme="minorHAnsi" w:hAnsiTheme="minorHAnsi"/>
          <w:lang w:val="fr-CH"/>
        </w:rPr>
        <w:t>Très</w:t>
      </w:r>
      <w:r w:rsidR="00007A7D">
        <w:rPr>
          <w:rFonts w:asciiTheme="minorHAnsi" w:hAnsiTheme="minorHAnsi"/>
          <w:lang w:val="fr-CH"/>
        </w:rPr>
        <w:t xml:space="preserve"> </w:t>
      </w:r>
      <w:r w:rsidR="00027371">
        <w:rPr>
          <w:rFonts w:asciiTheme="minorHAnsi" w:hAnsiTheme="minorHAnsi"/>
          <w:lang w:val="fr-CH"/>
        </w:rPr>
        <w:t>tôt</w:t>
      </w:r>
      <w:r w:rsidR="00007A7D">
        <w:rPr>
          <w:rFonts w:asciiTheme="minorHAnsi" w:hAnsiTheme="minorHAnsi"/>
          <w:lang w:val="fr-CH"/>
        </w:rPr>
        <w:t xml:space="preserve"> il gagnent </w:t>
      </w:r>
      <w:r>
        <w:rPr>
          <w:rFonts w:asciiTheme="minorHAnsi" w:hAnsiTheme="minorHAnsi"/>
          <w:lang w:val="fr-CH"/>
        </w:rPr>
        <w:t xml:space="preserve">une influence non négligeable dans </w:t>
      </w:r>
      <w:r w:rsidR="00007A7D">
        <w:rPr>
          <w:rFonts w:asciiTheme="minorHAnsi" w:hAnsiTheme="minorHAnsi"/>
          <w:lang w:val="fr-CH"/>
        </w:rPr>
        <w:t>les comportements des indiv</w:t>
      </w:r>
      <w:r w:rsidR="00027371">
        <w:rPr>
          <w:rFonts w:asciiTheme="minorHAnsi" w:hAnsiTheme="minorHAnsi"/>
          <w:lang w:val="fr-CH"/>
        </w:rPr>
        <w:t>i</w:t>
      </w:r>
      <w:r w:rsidR="00007A7D">
        <w:rPr>
          <w:rFonts w:asciiTheme="minorHAnsi" w:hAnsiTheme="minorHAnsi"/>
          <w:lang w:val="fr-CH"/>
        </w:rPr>
        <w:t xml:space="preserve">dus et, en </w:t>
      </w:r>
      <w:r w:rsidR="00007A7D">
        <w:rPr>
          <w:rFonts w:asciiTheme="minorHAnsi" w:hAnsiTheme="minorHAnsi"/>
          <w:lang w:val="fr-CH"/>
        </w:rPr>
        <w:lastRenderedPageBreak/>
        <w:t xml:space="preserve">particulier dans </w:t>
      </w:r>
      <w:r>
        <w:rPr>
          <w:rFonts w:asciiTheme="minorHAnsi" w:hAnsiTheme="minorHAnsi"/>
          <w:lang w:val="fr-CH"/>
        </w:rPr>
        <w:t xml:space="preserve">les </w:t>
      </w:r>
      <w:proofErr w:type="gramStart"/>
      <w:r>
        <w:rPr>
          <w:rFonts w:asciiTheme="minorHAnsi" w:hAnsiTheme="minorHAnsi"/>
          <w:lang w:val="fr-CH"/>
        </w:rPr>
        <w:t>choix</w:t>
      </w:r>
      <w:r w:rsidR="00007A7D">
        <w:rPr>
          <w:rFonts w:asciiTheme="minorHAnsi" w:hAnsiTheme="minorHAnsi"/>
          <w:lang w:val="fr-CH"/>
        </w:rPr>
        <w:t xml:space="preserve"> </w:t>
      </w:r>
      <w:r>
        <w:rPr>
          <w:rFonts w:asciiTheme="minorHAnsi" w:hAnsiTheme="minorHAnsi"/>
          <w:lang w:val="fr-CH"/>
        </w:rPr>
        <w:t xml:space="preserve"> scolaires</w:t>
      </w:r>
      <w:proofErr w:type="gramEnd"/>
      <w:r>
        <w:rPr>
          <w:rFonts w:asciiTheme="minorHAnsi" w:hAnsiTheme="minorHAnsi"/>
          <w:lang w:val="fr-CH"/>
        </w:rPr>
        <w:t xml:space="preserve"> </w:t>
      </w:r>
      <w:r w:rsidR="00007A7D">
        <w:rPr>
          <w:rFonts w:asciiTheme="minorHAnsi" w:hAnsiTheme="minorHAnsi"/>
          <w:lang w:val="fr-CH"/>
        </w:rPr>
        <w:t>des jeunes</w:t>
      </w:r>
      <w:r>
        <w:rPr>
          <w:rFonts w:asciiTheme="minorHAnsi" w:hAnsiTheme="minorHAnsi"/>
          <w:lang w:val="fr-CH"/>
        </w:rPr>
        <w:t>. La société nourrit des préjugé</w:t>
      </w:r>
      <w:r w:rsidR="00027371">
        <w:rPr>
          <w:rFonts w:asciiTheme="minorHAnsi" w:hAnsiTheme="minorHAnsi"/>
          <w:lang w:val="fr-CH"/>
        </w:rPr>
        <w:t>s</w:t>
      </w:r>
      <w:r>
        <w:rPr>
          <w:rFonts w:asciiTheme="minorHAnsi" w:hAnsiTheme="minorHAnsi"/>
          <w:lang w:val="fr-CH"/>
        </w:rPr>
        <w:t xml:space="preserve"> et stéréotypes</w:t>
      </w:r>
      <w:r w:rsidR="001F5768">
        <w:rPr>
          <w:rFonts w:asciiTheme="minorHAnsi" w:hAnsiTheme="minorHAnsi"/>
          <w:lang w:val="fr-CH"/>
        </w:rPr>
        <w:t xml:space="preserve"> de façon implicite ou explicite (</w:t>
      </w:r>
      <w:proofErr w:type="spellStart"/>
      <w:r w:rsidR="001F5768">
        <w:rPr>
          <w:rFonts w:asciiTheme="minorHAnsi" w:hAnsiTheme="minorHAnsi"/>
          <w:lang w:val="fr-CH"/>
        </w:rPr>
        <w:t>Terlon</w:t>
      </w:r>
      <w:proofErr w:type="spellEnd"/>
      <w:r w:rsidR="001F5768">
        <w:rPr>
          <w:rFonts w:asciiTheme="minorHAnsi" w:hAnsiTheme="minorHAnsi"/>
          <w:lang w:val="fr-CH"/>
        </w:rPr>
        <w:t xml:space="preserve">, 1985) qui </w:t>
      </w:r>
      <w:r w:rsidR="00027371">
        <w:rPr>
          <w:rFonts w:asciiTheme="minorHAnsi" w:hAnsiTheme="minorHAnsi"/>
          <w:lang w:val="fr-CH"/>
        </w:rPr>
        <w:t>amènent souvent les filles à</w:t>
      </w:r>
      <w:r w:rsidR="001F5768">
        <w:rPr>
          <w:rFonts w:asciiTheme="minorHAnsi" w:hAnsiTheme="minorHAnsi"/>
          <w:lang w:val="fr-CH"/>
        </w:rPr>
        <w:t xml:space="preserve"> </w:t>
      </w:r>
      <w:r w:rsidR="00027371">
        <w:rPr>
          <w:rFonts w:asciiTheme="minorHAnsi" w:hAnsiTheme="minorHAnsi"/>
          <w:lang w:val="fr-CH"/>
        </w:rPr>
        <w:t>intérioriser</w:t>
      </w:r>
      <w:r w:rsidR="001F5768">
        <w:rPr>
          <w:rFonts w:asciiTheme="minorHAnsi" w:hAnsiTheme="minorHAnsi"/>
          <w:lang w:val="fr-CH"/>
        </w:rPr>
        <w:t xml:space="preserve"> leur </w:t>
      </w:r>
      <w:r w:rsidR="00027371">
        <w:rPr>
          <w:rFonts w:asciiTheme="minorHAnsi" w:hAnsiTheme="minorHAnsi"/>
          <w:lang w:val="fr-CH"/>
        </w:rPr>
        <w:t>infériorisation</w:t>
      </w:r>
      <w:r w:rsidR="001F5768">
        <w:rPr>
          <w:rFonts w:asciiTheme="minorHAnsi" w:hAnsiTheme="minorHAnsi"/>
          <w:lang w:val="fr-CH"/>
        </w:rPr>
        <w:t xml:space="preserve"> dans </w:t>
      </w:r>
      <w:proofErr w:type="spellStart"/>
      <w:proofErr w:type="gramStart"/>
      <w:r w:rsidR="001F5768">
        <w:rPr>
          <w:rFonts w:asciiTheme="minorHAnsi" w:hAnsiTheme="minorHAnsi"/>
          <w:lang w:val="fr-CH"/>
        </w:rPr>
        <w:t>certain</w:t>
      </w:r>
      <w:proofErr w:type="spellEnd"/>
      <w:r w:rsidR="001F5768">
        <w:rPr>
          <w:rFonts w:asciiTheme="minorHAnsi" w:hAnsiTheme="minorHAnsi"/>
          <w:lang w:val="fr-CH"/>
        </w:rPr>
        <w:t xml:space="preserve"> domaines</w:t>
      </w:r>
      <w:proofErr w:type="gramEnd"/>
      <w:r w:rsidR="001F5768">
        <w:rPr>
          <w:rFonts w:asciiTheme="minorHAnsi" w:hAnsiTheme="minorHAnsi"/>
          <w:lang w:val="fr-CH"/>
        </w:rPr>
        <w:t xml:space="preserve">. D’ici la division sexuée des disciplines scolaires. </w:t>
      </w:r>
    </w:p>
    <w:p w14:paraId="2BBAC3CB" w14:textId="77777777" w:rsidR="00044A26" w:rsidRDefault="00044A26" w:rsidP="00D705B2">
      <w:pPr>
        <w:rPr>
          <w:rFonts w:asciiTheme="minorHAnsi" w:hAnsiTheme="minorHAnsi"/>
          <w:lang w:val="fr-CH"/>
        </w:rPr>
      </w:pPr>
    </w:p>
    <w:p w14:paraId="69DC21E5" w14:textId="6604EFF0" w:rsidR="001F5768" w:rsidRDefault="001F5768" w:rsidP="00D705B2">
      <w:pPr>
        <w:rPr>
          <w:rFonts w:asciiTheme="minorHAnsi" w:hAnsiTheme="minorHAnsi"/>
          <w:lang w:val="fr-CH"/>
        </w:rPr>
      </w:pPr>
      <w:r>
        <w:rPr>
          <w:rFonts w:asciiTheme="minorHAnsi" w:hAnsiTheme="minorHAnsi"/>
          <w:lang w:val="fr-CH"/>
        </w:rPr>
        <w:t>L’</w:t>
      </w:r>
      <w:r w:rsidR="00044A26">
        <w:rPr>
          <w:rFonts w:asciiTheme="minorHAnsi" w:hAnsiTheme="minorHAnsi"/>
          <w:lang w:val="fr-CH"/>
        </w:rPr>
        <w:t>école</w:t>
      </w:r>
      <w:r w:rsidR="00FE00D1">
        <w:rPr>
          <w:rFonts w:asciiTheme="minorHAnsi" w:hAnsiTheme="minorHAnsi"/>
          <w:lang w:val="fr-CH"/>
        </w:rPr>
        <w:t xml:space="preserve"> aurait donc</w:t>
      </w:r>
      <w:r>
        <w:rPr>
          <w:rFonts w:asciiTheme="minorHAnsi" w:hAnsiTheme="minorHAnsi"/>
          <w:lang w:val="fr-CH"/>
        </w:rPr>
        <w:t xml:space="preserve"> </w:t>
      </w:r>
      <w:proofErr w:type="gramStart"/>
      <w:r w:rsidR="00044A26">
        <w:rPr>
          <w:rFonts w:asciiTheme="minorHAnsi" w:hAnsiTheme="minorHAnsi"/>
          <w:lang w:val="fr-CH"/>
        </w:rPr>
        <w:t>le</w:t>
      </w:r>
      <w:r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>rôle</w:t>
      </w:r>
      <w:r>
        <w:rPr>
          <w:rFonts w:asciiTheme="minorHAnsi" w:hAnsiTheme="minorHAnsi"/>
          <w:lang w:val="fr-CH"/>
        </w:rPr>
        <w:t xml:space="preserve"> fondamentale</w:t>
      </w:r>
      <w:proofErr w:type="gramEnd"/>
      <w:r w:rsidR="00FE00D1"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>de</w:t>
      </w:r>
      <w:r w:rsidR="00FE00D1"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>corriger</w:t>
      </w:r>
      <w:r w:rsidR="00FE00D1">
        <w:rPr>
          <w:rFonts w:asciiTheme="minorHAnsi" w:hAnsiTheme="minorHAnsi"/>
          <w:lang w:val="fr-CH"/>
        </w:rPr>
        <w:t xml:space="preserve"> cette tendances et </w:t>
      </w:r>
      <w:r w:rsidR="00044A26">
        <w:rPr>
          <w:rFonts w:asciiTheme="minorHAnsi" w:hAnsiTheme="minorHAnsi"/>
          <w:lang w:val="fr-CH"/>
        </w:rPr>
        <w:t>promouvoir</w:t>
      </w:r>
      <w:r w:rsidR="00FE00D1">
        <w:rPr>
          <w:rFonts w:asciiTheme="minorHAnsi" w:hAnsiTheme="minorHAnsi"/>
          <w:lang w:val="fr-CH"/>
        </w:rPr>
        <w:t xml:space="preserve"> une </w:t>
      </w:r>
      <w:r w:rsidR="00044A26">
        <w:rPr>
          <w:rFonts w:asciiTheme="minorHAnsi" w:hAnsiTheme="minorHAnsi"/>
          <w:lang w:val="fr-CH"/>
        </w:rPr>
        <w:t>égalité</w:t>
      </w:r>
      <w:r w:rsidR="00FE00D1">
        <w:rPr>
          <w:rFonts w:asciiTheme="minorHAnsi" w:hAnsiTheme="minorHAnsi"/>
          <w:lang w:val="fr-CH"/>
        </w:rPr>
        <w:t xml:space="preserve"> de base entre le sexe, pour assurer le </w:t>
      </w:r>
      <w:r w:rsidR="00044A26">
        <w:rPr>
          <w:rFonts w:asciiTheme="minorHAnsi" w:hAnsiTheme="minorHAnsi"/>
          <w:lang w:val="fr-CH"/>
        </w:rPr>
        <w:t>développement</w:t>
      </w:r>
      <w:r w:rsidR="00FE00D1">
        <w:rPr>
          <w:rFonts w:asciiTheme="minorHAnsi" w:hAnsiTheme="minorHAnsi"/>
          <w:lang w:val="fr-CH"/>
        </w:rPr>
        <w:t xml:space="preserve"> d’un </w:t>
      </w:r>
      <w:r w:rsidR="00044A26">
        <w:rPr>
          <w:rFonts w:asciiTheme="minorHAnsi" w:hAnsiTheme="minorHAnsi"/>
          <w:lang w:val="fr-CH"/>
        </w:rPr>
        <w:t>société</w:t>
      </w:r>
      <w:r w:rsidR="00FE00D1">
        <w:rPr>
          <w:rFonts w:asciiTheme="minorHAnsi" w:hAnsiTheme="minorHAnsi"/>
          <w:lang w:val="fr-CH"/>
        </w:rPr>
        <w:t xml:space="preserve"> juste.</w:t>
      </w:r>
    </w:p>
    <w:p w14:paraId="33A3FCA4" w14:textId="59DCE880" w:rsidR="00FE00D1" w:rsidRDefault="00FE00D1" w:rsidP="00D705B2">
      <w:pPr>
        <w:rPr>
          <w:rFonts w:asciiTheme="minorHAnsi" w:hAnsiTheme="minorHAnsi"/>
          <w:lang w:val="fr-CH"/>
        </w:rPr>
      </w:pPr>
      <w:r>
        <w:rPr>
          <w:rFonts w:asciiTheme="minorHAnsi" w:hAnsiTheme="minorHAnsi"/>
          <w:lang w:val="fr-CH"/>
        </w:rPr>
        <w:t xml:space="preserve">Malheureusement sont nombreux les </w:t>
      </w:r>
      <w:r w:rsidR="00044A26">
        <w:rPr>
          <w:rFonts w:asciiTheme="minorHAnsi" w:hAnsiTheme="minorHAnsi"/>
          <w:lang w:val="fr-CH"/>
        </w:rPr>
        <w:t>études</w:t>
      </w:r>
      <w:r>
        <w:rPr>
          <w:rFonts w:asciiTheme="minorHAnsi" w:hAnsiTheme="minorHAnsi"/>
          <w:lang w:val="fr-CH"/>
        </w:rPr>
        <w:t xml:space="preserve"> qui</w:t>
      </w:r>
      <w:r w:rsidR="00BF3F45">
        <w:rPr>
          <w:rFonts w:asciiTheme="minorHAnsi" w:hAnsiTheme="minorHAnsi"/>
          <w:lang w:val="fr-CH"/>
        </w:rPr>
        <w:t xml:space="preserve"> montrent comment</w:t>
      </w:r>
      <w:r>
        <w:rPr>
          <w:rFonts w:asciiTheme="minorHAnsi" w:hAnsiTheme="minorHAnsi"/>
          <w:lang w:val="fr-CH"/>
        </w:rPr>
        <w:t>, loin de le combattre, l’</w:t>
      </w:r>
      <w:r w:rsidR="00044A26">
        <w:rPr>
          <w:rFonts w:asciiTheme="minorHAnsi" w:hAnsiTheme="minorHAnsi"/>
          <w:lang w:val="fr-CH"/>
        </w:rPr>
        <w:t>école</w:t>
      </w:r>
      <w:r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>perpétue</w:t>
      </w:r>
      <w:r>
        <w:rPr>
          <w:rFonts w:asciiTheme="minorHAnsi" w:hAnsiTheme="minorHAnsi"/>
          <w:lang w:val="fr-CH"/>
        </w:rPr>
        <w:t xml:space="preserve"> ce</w:t>
      </w:r>
      <w:r w:rsidR="00044A26">
        <w:rPr>
          <w:rFonts w:asciiTheme="minorHAnsi" w:hAnsiTheme="minorHAnsi"/>
          <w:lang w:val="fr-CH"/>
        </w:rPr>
        <w:t>s</w:t>
      </w:r>
      <w:r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>différences,</w:t>
      </w:r>
      <w:r w:rsidR="00BF3F45"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>inégalités</w:t>
      </w:r>
      <w:r w:rsidR="00BF3F45">
        <w:rPr>
          <w:rFonts w:asciiTheme="minorHAnsi" w:hAnsiTheme="minorHAnsi"/>
          <w:lang w:val="fr-CH"/>
        </w:rPr>
        <w:t xml:space="preserve"> </w:t>
      </w:r>
      <w:r>
        <w:rPr>
          <w:rFonts w:asciiTheme="minorHAnsi" w:hAnsiTheme="minorHAnsi"/>
          <w:lang w:val="fr-CH"/>
        </w:rPr>
        <w:t xml:space="preserve">et </w:t>
      </w:r>
      <w:r w:rsidR="00044A26">
        <w:rPr>
          <w:rFonts w:asciiTheme="minorHAnsi" w:hAnsiTheme="minorHAnsi"/>
          <w:lang w:val="fr-CH"/>
        </w:rPr>
        <w:t>ces stéréotypes</w:t>
      </w:r>
      <w:r>
        <w:rPr>
          <w:rFonts w:asciiTheme="minorHAnsi" w:hAnsiTheme="minorHAnsi"/>
          <w:lang w:val="fr-CH"/>
        </w:rPr>
        <w:t xml:space="preserve"> </w:t>
      </w:r>
      <w:r w:rsidR="00044A26">
        <w:rPr>
          <w:rFonts w:asciiTheme="minorHAnsi" w:hAnsiTheme="minorHAnsi"/>
          <w:lang w:val="fr-CH"/>
        </w:rPr>
        <w:t xml:space="preserve">dans différentes façons </w:t>
      </w:r>
      <w:r w:rsidR="0073509D">
        <w:rPr>
          <w:rFonts w:asciiTheme="minorHAnsi" w:hAnsiTheme="minorHAnsi"/>
          <w:lang w:val="fr-CH"/>
        </w:rPr>
        <w:t>(</w:t>
      </w:r>
      <w:proofErr w:type="spellStart"/>
      <w:r w:rsidR="0073509D">
        <w:rPr>
          <w:rFonts w:asciiTheme="minorHAnsi" w:hAnsiTheme="minorHAnsi"/>
          <w:lang w:val="fr-CH"/>
        </w:rPr>
        <w:t>Duru-</w:t>
      </w:r>
      <w:proofErr w:type="gramStart"/>
      <w:r w:rsidR="0073509D">
        <w:rPr>
          <w:rFonts w:asciiTheme="minorHAnsi" w:hAnsiTheme="minorHAnsi"/>
          <w:lang w:val="fr-CH"/>
        </w:rPr>
        <w:t>Bellat</w:t>
      </w:r>
      <w:proofErr w:type="spellEnd"/>
      <w:r w:rsidR="0073509D">
        <w:rPr>
          <w:rFonts w:asciiTheme="minorHAnsi" w:hAnsiTheme="minorHAnsi"/>
          <w:lang w:val="fr-CH"/>
        </w:rPr>
        <w:t>)[</w:t>
      </w:r>
      <w:proofErr w:type="gramEnd"/>
      <w:r w:rsidR="0073509D">
        <w:rPr>
          <w:rFonts w:asciiTheme="minorHAnsi" w:hAnsiTheme="minorHAnsi"/>
          <w:lang w:val="fr-CH"/>
        </w:rPr>
        <w:t>12]</w:t>
      </w:r>
    </w:p>
    <w:p w14:paraId="4F72C8F3" w14:textId="77777777" w:rsidR="00FE00D1" w:rsidRPr="001F5768" w:rsidRDefault="00FE00D1" w:rsidP="00D705B2">
      <w:pPr>
        <w:rPr>
          <w:rFonts w:asciiTheme="minorHAnsi" w:hAnsiTheme="minorHAnsi"/>
          <w:lang w:val="fr-CH"/>
        </w:rPr>
      </w:pPr>
    </w:p>
    <w:p w14:paraId="5D23019D" w14:textId="77777777" w:rsidR="00A4703F" w:rsidRPr="00A4703F" w:rsidRDefault="00A4703F" w:rsidP="00D705B2">
      <w:pPr>
        <w:rPr>
          <w:rFonts w:asciiTheme="minorHAnsi" w:hAnsiTheme="minorHAnsi"/>
          <w:b/>
          <w:lang w:val="fr-CH"/>
        </w:rPr>
      </w:pPr>
      <w:r w:rsidRPr="00A4703F">
        <w:rPr>
          <w:rFonts w:asciiTheme="minorHAnsi" w:hAnsiTheme="minorHAnsi"/>
          <w:b/>
          <w:lang w:val="fr-CH"/>
        </w:rPr>
        <w:t>Le contexte scolaire et l’approche didactique</w:t>
      </w:r>
    </w:p>
    <w:p w14:paraId="7A8657A4" w14:textId="2301DB79" w:rsidR="00A84A30" w:rsidRPr="00A4703F" w:rsidRDefault="00A4703F" w:rsidP="00D705B2">
      <w:pPr>
        <w:rPr>
          <w:rFonts w:asciiTheme="minorHAnsi" w:hAnsiTheme="minorHAnsi"/>
          <w:b/>
          <w:sz w:val="28"/>
          <w:szCs w:val="28"/>
          <w:lang w:val="fr-CH"/>
        </w:rPr>
      </w:pPr>
      <w:r w:rsidRPr="00A4703F">
        <w:rPr>
          <w:rFonts w:asciiTheme="minorHAnsi" w:hAnsiTheme="minorHAnsi"/>
          <w:b/>
          <w:sz w:val="28"/>
          <w:szCs w:val="28"/>
          <w:lang w:val="fr-CH"/>
        </w:rPr>
        <w:t xml:space="preserve"> </w:t>
      </w:r>
    </w:p>
    <w:p w14:paraId="6A5FDBF8" w14:textId="134A5D29" w:rsidR="00B2364C" w:rsidRPr="00B2364C" w:rsidRDefault="00D705B2" w:rsidP="00B2364C">
      <w:pPr>
        <w:rPr>
          <w:rFonts w:asciiTheme="minorHAnsi" w:eastAsia="Times New Roman" w:hAnsiTheme="minorHAnsi"/>
          <w:lang w:val="fr-FR"/>
        </w:rPr>
      </w:pPr>
      <w:r w:rsidRPr="00B2364C">
        <w:rPr>
          <w:rFonts w:asciiTheme="minorHAnsi" w:eastAsia="Times New Roman" w:hAnsiTheme="minorHAnsi"/>
          <w:color w:val="000000" w:themeColor="text1"/>
          <w:lang w:val="fr-CH"/>
        </w:rPr>
        <w:t xml:space="preserve">Un article publié en 2002 par </w:t>
      </w:r>
      <w:proofErr w:type="spellStart"/>
      <w:r w:rsidRPr="00B2364C">
        <w:rPr>
          <w:rFonts w:asciiTheme="minorHAnsi" w:eastAsia="Times New Roman" w:hAnsiTheme="minorHAnsi"/>
          <w:color w:val="000000" w:themeColor="text1"/>
          <w:lang w:val="fr-FR"/>
        </w:rPr>
        <w:t>Roustain-Jalin</w:t>
      </w:r>
      <w:proofErr w:type="spellEnd"/>
      <w:r w:rsidRPr="00B2364C">
        <w:rPr>
          <w:rFonts w:asciiTheme="minorHAnsi" w:eastAsia="Times New Roman" w:hAnsiTheme="minorHAnsi"/>
          <w:color w:val="000000" w:themeColor="text1"/>
          <w:lang w:val="fr-FR"/>
        </w:rPr>
        <w:t xml:space="preserve">, Ben </w:t>
      </w:r>
      <w:proofErr w:type="spellStart"/>
      <w:r w:rsidRPr="00B2364C">
        <w:rPr>
          <w:rFonts w:asciiTheme="minorHAnsi" w:eastAsia="Times New Roman" w:hAnsiTheme="minorHAnsi"/>
          <w:color w:val="000000" w:themeColor="text1"/>
          <w:lang w:val="fr-FR"/>
        </w:rPr>
        <w:t>Mim</w:t>
      </w:r>
      <w:proofErr w:type="spellEnd"/>
      <w:r w:rsidRPr="00B2364C">
        <w:rPr>
          <w:rFonts w:asciiTheme="minorHAnsi" w:eastAsia="Times New Roman" w:hAnsiTheme="minorHAnsi"/>
          <w:color w:val="000000" w:themeColor="text1"/>
          <w:lang w:val="fr-FR"/>
        </w:rPr>
        <w:t xml:space="preserve"> et </w:t>
      </w:r>
      <w:proofErr w:type="gramStart"/>
      <w:r w:rsidRPr="00B2364C">
        <w:rPr>
          <w:rFonts w:asciiTheme="minorHAnsi" w:eastAsia="Times New Roman" w:hAnsiTheme="minorHAnsi"/>
          <w:color w:val="000000" w:themeColor="text1"/>
          <w:lang w:val="fr-FR"/>
        </w:rPr>
        <w:t>Dupin  essaye</w:t>
      </w:r>
      <w:proofErr w:type="gramEnd"/>
      <w:r w:rsidRPr="00B2364C">
        <w:rPr>
          <w:rFonts w:asciiTheme="minorHAnsi" w:eastAsia="Times New Roman" w:hAnsiTheme="minorHAnsi"/>
          <w:color w:val="000000" w:themeColor="text1"/>
          <w:lang w:val="fr-FR"/>
        </w:rPr>
        <w:t xml:space="preserve"> d’étudier le sujet des </w:t>
      </w:r>
      <w:r w:rsidR="0045222E" w:rsidRPr="00B2364C">
        <w:rPr>
          <w:rFonts w:asciiTheme="minorHAnsi" w:eastAsia="Times New Roman" w:hAnsiTheme="minorHAnsi"/>
          <w:color w:val="000000" w:themeColor="text1"/>
          <w:lang w:val="fr-FR"/>
        </w:rPr>
        <w:t>différence</w:t>
      </w:r>
      <w:r w:rsidRPr="00B2364C">
        <w:rPr>
          <w:rFonts w:asciiTheme="minorHAnsi" w:eastAsia="Times New Roman" w:hAnsiTheme="minorHAnsi"/>
          <w:color w:val="000000" w:themeColor="text1"/>
          <w:lang w:val="fr-FR"/>
        </w:rPr>
        <w:t xml:space="preserve"> de genre en technologie et science d’un p</w:t>
      </w:r>
      <w:r w:rsidR="00044A26">
        <w:rPr>
          <w:rFonts w:asciiTheme="minorHAnsi" w:eastAsia="Times New Roman" w:hAnsiTheme="minorHAnsi"/>
          <w:color w:val="000000" w:themeColor="text1"/>
          <w:lang w:val="fr-FR"/>
        </w:rPr>
        <w:t xml:space="preserve">oint de vue didactique [5]. En </w:t>
      </w:r>
      <w:r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s'appuient sur une théorisation empruntée à l'anthropologie du savoir (</w:t>
      </w:r>
      <w:proofErr w:type="spellStart"/>
      <w:r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Chevallard</w:t>
      </w:r>
      <w:proofErr w:type="spellEnd"/>
      <w:r w:rsidR="0045222E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, 1985</w:t>
      </w:r>
      <w:r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), les auteurs lient la forces de ces </w:t>
      </w:r>
      <w:r w:rsidR="007311ED"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stéréotypes</w:t>
      </w:r>
      <w:r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a</w:t>
      </w:r>
      <w:r w:rsidR="00B2364C"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ux </w:t>
      </w:r>
      <w:r w:rsidR="007311ED"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différent</w:t>
      </w:r>
      <w:r w:rsidR="007311ED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s</w:t>
      </w:r>
      <w:r w:rsidR="00B2364C"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rapport personnels et </w:t>
      </w:r>
      <w:r w:rsidR="007311ED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institutionnel</w:t>
      </w:r>
      <w:r w:rsidR="007311ED"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s</w:t>
      </w:r>
      <w:r w:rsidR="00B2364C" w:rsidRPr="00B2364C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au savoirs : ils montrent que quand </w:t>
      </w:r>
      <w:r w:rsidR="00B2364C" w:rsidRPr="00B2364C">
        <w:rPr>
          <w:rFonts w:asciiTheme="minorHAnsi" w:eastAsia="Times New Roman" w:hAnsiTheme="minorHAnsi"/>
          <w:lang w:val="fr-FR"/>
        </w:rPr>
        <w:t xml:space="preserve">les savoirs sont identifiés par les élèves comme vivants dans </w:t>
      </w:r>
      <w:proofErr w:type="gramStart"/>
      <w:r w:rsidR="00B2364C" w:rsidRPr="00B2364C">
        <w:rPr>
          <w:rFonts w:asciiTheme="minorHAnsi" w:eastAsia="Times New Roman" w:hAnsiTheme="minorHAnsi"/>
          <w:lang w:val="fr-FR"/>
        </w:rPr>
        <w:t>d</w:t>
      </w:r>
      <w:r w:rsidR="00044A26">
        <w:rPr>
          <w:rFonts w:asciiTheme="minorHAnsi" w:eastAsia="Times New Roman" w:hAnsiTheme="minorHAnsi"/>
          <w:lang w:val="fr-FR"/>
        </w:rPr>
        <w:t xml:space="preserve">es </w:t>
      </w:r>
      <w:r w:rsidR="00B2364C" w:rsidRPr="00B2364C">
        <w:rPr>
          <w:rFonts w:asciiTheme="minorHAnsi" w:eastAsia="Times New Roman" w:hAnsiTheme="minorHAnsi"/>
          <w:lang w:val="fr-FR"/>
        </w:rPr>
        <w:t xml:space="preserve"> institutions</w:t>
      </w:r>
      <w:proofErr w:type="gramEnd"/>
      <w:r w:rsidR="00044A26">
        <w:rPr>
          <w:rFonts w:asciiTheme="minorHAnsi" w:eastAsia="Times New Roman" w:hAnsiTheme="minorHAnsi"/>
          <w:lang w:val="fr-FR"/>
        </w:rPr>
        <w:t xml:space="preserve"> autres que l’école</w:t>
      </w:r>
      <w:r w:rsidR="00B2364C" w:rsidRPr="00B2364C">
        <w:rPr>
          <w:rFonts w:asciiTheme="minorHAnsi" w:eastAsia="Times New Roman" w:hAnsiTheme="minorHAnsi"/>
          <w:lang w:val="fr-FR"/>
        </w:rPr>
        <w:t>, les différenciations sembleraient être plus fortes.</w:t>
      </w:r>
    </w:p>
    <w:p w14:paraId="05F009DF" w14:textId="66F143D7" w:rsidR="00EF2239" w:rsidRPr="00B2364C" w:rsidRDefault="008E19CE" w:rsidP="00EA7EE7">
      <w:pPr>
        <w:rPr>
          <w:rFonts w:asciiTheme="minorHAnsi" w:eastAsia="Times New Roman" w:hAnsiTheme="minorHAnsi"/>
          <w:color w:val="000000" w:themeColor="text1"/>
          <w:lang w:val="fr-FR"/>
        </w:rPr>
      </w:pPr>
      <w:r>
        <w:rPr>
          <w:rFonts w:asciiTheme="minorHAnsi" w:eastAsia="Times New Roman" w:hAnsiTheme="minorHAnsi"/>
          <w:color w:val="000000" w:themeColor="text1"/>
          <w:lang w:val="fr-FR"/>
        </w:rPr>
        <w:t>Selon l’</w:t>
      </w:r>
      <w:r w:rsidR="007311ED">
        <w:rPr>
          <w:rFonts w:asciiTheme="minorHAnsi" w:eastAsia="Times New Roman" w:hAnsiTheme="minorHAnsi"/>
          <w:color w:val="000000" w:themeColor="text1"/>
          <w:lang w:val="fr-FR"/>
        </w:rPr>
        <w:t>interprétation</w:t>
      </w:r>
      <w:r>
        <w:rPr>
          <w:rFonts w:asciiTheme="minorHAnsi" w:eastAsia="Times New Roman" w:hAnsiTheme="minorHAnsi"/>
          <w:color w:val="000000" w:themeColor="text1"/>
          <w:lang w:val="fr-FR"/>
        </w:rPr>
        <w:t xml:space="preserve"> anthropologique des savoirs, la construction d’un savoir se fait </w:t>
      </w:r>
      <w:r w:rsidR="007311ED">
        <w:rPr>
          <w:rFonts w:asciiTheme="minorHAnsi" w:eastAsia="Times New Roman" w:hAnsiTheme="minorHAnsi"/>
          <w:color w:val="000000" w:themeColor="text1"/>
          <w:lang w:val="fr-FR"/>
        </w:rPr>
        <w:t xml:space="preserve">à l’intérieur d’un institution qui véhicule d’une certaine manière le rapport que </w:t>
      </w:r>
      <w:proofErr w:type="gramStart"/>
      <w:r w:rsidR="007311ED">
        <w:rPr>
          <w:rFonts w:asciiTheme="minorHAnsi" w:eastAsia="Times New Roman" w:hAnsiTheme="minorHAnsi"/>
          <w:color w:val="000000" w:themeColor="text1"/>
          <w:lang w:val="fr-FR"/>
        </w:rPr>
        <w:t>l’élève  fait</w:t>
      </w:r>
      <w:proofErr w:type="gramEnd"/>
      <w:r w:rsidR="007311ED">
        <w:rPr>
          <w:rFonts w:asciiTheme="minorHAnsi" w:eastAsia="Times New Roman" w:hAnsiTheme="minorHAnsi"/>
          <w:color w:val="000000" w:themeColor="text1"/>
          <w:lang w:val="fr-FR"/>
        </w:rPr>
        <w:t xml:space="preserve"> à ce savoir. Autrement dit, chaque personne construit « un rapport personnel </w:t>
      </w:r>
      <w:proofErr w:type="gramStart"/>
      <w:r w:rsidR="007311ED">
        <w:rPr>
          <w:rFonts w:asciiTheme="minorHAnsi" w:eastAsia="Times New Roman" w:hAnsiTheme="minorHAnsi"/>
          <w:color w:val="000000" w:themeColor="text1"/>
          <w:lang w:val="fr-FR"/>
        </w:rPr>
        <w:t>à  l’objet</w:t>
      </w:r>
      <w:proofErr w:type="gramEnd"/>
      <w:r w:rsidR="007311ED">
        <w:rPr>
          <w:rFonts w:asciiTheme="minorHAnsi" w:eastAsia="Times New Roman" w:hAnsiTheme="minorHAnsi"/>
          <w:color w:val="000000" w:themeColor="text1"/>
          <w:lang w:val="fr-FR"/>
        </w:rPr>
        <w:t xml:space="preserve"> de savoir sous la contrainte d’un rapport institutionnel ». </w:t>
      </w:r>
    </w:p>
    <w:p w14:paraId="25BA13C7" w14:textId="7068F7F5" w:rsidR="00F511AF" w:rsidRPr="0045222E" w:rsidRDefault="0045222E" w:rsidP="00F511AF">
      <w:pPr>
        <w:rPr>
          <w:rFonts w:asciiTheme="minorHAnsi" w:eastAsia="Times New Roman" w:hAnsiTheme="minorHAnsi"/>
          <w:lang w:val="fr-FR"/>
        </w:rPr>
      </w:pPr>
      <w:r>
        <w:rPr>
          <w:rFonts w:asciiTheme="minorHAnsi" w:eastAsia="Times New Roman" w:hAnsiTheme="minorHAnsi"/>
          <w:lang w:val="fr-FR"/>
        </w:rPr>
        <w:t>Les auteurs donnent un exemples de possible positio</w:t>
      </w:r>
      <w:r w:rsidR="00044A26">
        <w:rPr>
          <w:rFonts w:asciiTheme="minorHAnsi" w:eastAsia="Times New Roman" w:hAnsiTheme="minorHAnsi"/>
          <w:lang w:val="fr-FR"/>
        </w:rPr>
        <w:t>ns différentes d’un sujet-élève</w:t>
      </w:r>
      <w:r>
        <w:rPr>
          <w:rFonts w:asciiTheme="minorHAnsi" w:eastAsia="Times New Roman" w:hAnsiTheme="minorHAnsi"/>
          <w:lang w:val="fr-FR"/>
        </w:rPr>
        <w:t xml:space="preserve"> dans l’institution école</w:t>
      </w:r>
      <w:r w:rsidR="00F511AF" w:rsidRPr="0045222E">
        <w:rPr>
          <w:rFonts w:asciiTheme="minorHAnsi" w:eastAsia="Times New Roman" w:hAnsiTheme="minorHAnsi"/>
          <w:lang w:val="fr-FR"/>
        </w:rPr>
        <w:t xml:space="preserve"> :</w:t>
      </w:r>
      <w:proofErr w:type="gramStart"/>
      <w:r>
        <w:rPr>
          <w:rFonts w:asciiTheme="minorHAnsi" w:eastAsia="Times New Roman" w:hAnsiTheme="minorHAnsi"/>
          <w:lang w:val="fr-FR"/>
        </w:rPr>
        <w:t> « ..</w:t>
      </w:r>
      <w:proofErr w:type="gramEnd"/>
      <w:r w:rsidR="00F511AF" w:rsidRPr="0045222E">
        <w:rPr>
          <w:rFonts w:asciiTheme="minorHAnsi" w:eastAsia="Times New Roman" w:hAnsiTheme="minorHAnsi"/>
          <w:lang w:val="fr-FR"/>
        </w:rPr>
        <w:t xml:space="preserve">dans une institution classe, un maître peut estimer utile de ne pas faire faire aux élèves les mêmes choses, classifiant les élèves à partir de sa vision de ce qu'est un « bon élève » et un « élève faible ». Ceci se traduira par des exercices différents, en qualité ou en nombre, par des exigences différentes quant à l'argumentation et la </w:t>
      </w:r>
      <w:proofErr w:type="gramStart"/>
      <w:r w:rsidR="00F511AF" w:rsidRPr="0045222E">
        <w:rPr>
          <w:rFonts w:asciiTheme="minorHAnsi" w:eastAsia="Times New Roman" w:hAnsiTheme="minorHAnsi"/>
          <w:lang w:val="fr-FR"/>
        </w:rPr>
        <w:t>rédaction..</w:t>
      </w:r>
      <w:proofErr w:type="gramEnd"/>
      <w:r>
        <w:rPr>
          <w:rFonts w:asciiTheme="minorHAnsi" w:eastAsia="Times New Roman" w:hAnsiTheme="minorHAnsi"/>
          <w:lang w:val="fr-FR"/>
        </w:rPr>
        <w:t> ».</w:t>
      </w:r>
      <w:r w:rsidR="00044A26">
        <w:rPr>
          <w:rFonts w:asciiTheme="minorHAnsi" w:eastAsia="Times New Roman" w:hAnsiTheme="minorHAnsi"/>
          <w:lang w:val="fr-FR"/>
        </w:rPr>
        <w:t xml:space="preserve"> Donc différents sujets (élèves) peuvent occuper </w:t>
      </w:r>
      <w:proofErr w:type="gramStart"/>
      <w:r w:rsidR="00044A26">
        <w:rPr>
          <w:rFonts w:asciiTheme="minorHAnsi" w:eastAsia="Times New Roman" w:hAnsiTheme="minorHAnsi"/>
          <w:lang w:val="fr-FR"/>
        </w:rPr>
        <w:t>des positions différents</w:t>
      </w:r>
      <w:proofErr w:type="gramEnd"/>
      <w:r w:rsidR="00044A26">
        <w:rPr>
          <w:rFonts w:asciiTheme="minorHAnsi" w:eastAsia="Times New Roman" w:hAnsiTheme="minorHAnsi"/>
          <w:lang w:val="fr-FR"/>
        </w:rPr>
        <w:t xml:space="preserve"> dans la même institution (école).</w:t>
      </w:r>
    </w:p>
    <w:p w14:paraId="2219D065" w14:textId="2857CDFF" w:rsidR="00884970" w:rsidRPr="00AC5E46" w:rsidRDefault="0045222E" w:rsidP="00F511AF">
      <w:pPr>
        <w:rPr>
          <w:rFonts w:asciiTheme="minorHAnsi" w:eastAsia="Times New Roman" w:hAnsiTheme="minorHAnsi"/>
          <w:lang w:val="fr-FR"/>
        </w:rPr>
      </w:pPr>
      <w:r>
        <w:rPr>
          <w:rFonts w:asciiTheme="minorHAnsi" w:eastAsia="Times New Roman" w:hAnsiTheme="minorHAnsi"/>
          <w:lang w:val="fr-FR"/>
        </w:rPr>
        <w:t>Au même temps, ils soulignent comment u</w:t>
      </w:r>
      <w:r w:rsidR="00F511AF" w:rsidRPr="0045222E">
        <w:rPr>
          <w:rFonts w:asciiTheme="minorHAnsi" w:eastAsia="Times New Roman" w:hAnsiTheme="minorHAnsi"/>
          <w:lang w:val="fr-FR"/>
        </w:rPr>
        <w:t xml:space="preserve">n </w:t>
      </w:r>
      <w:r>
        <w:rPr>
          <w:rFonts w:asciiTheme="minorHAnsi" w:eastAsia="Times New Roman" w:hAnsiTheme="minorHAnsi"/>
          <w:lang w:val="fr-FR"/>
        </w:rPr>
        <w:t xml:space="preserve">même </w:t>
      </w:r>
      <w:r w:rsidR="00F511AF" w:rsidRPr="0045222E">
        <w:rPr>
          <w:rFonts w:asciiTheme="minorHAnsi" w:eastAsia="Times New Roman" w:hAnsiTheme="minorHAnsi"/>
          <w:lang w:val="fr-FR"/>
        </w:rPr>
        <w:t>objet de savoir peut</w:t>
      </w:r>
      <w:r>
        <w:rPr>
          <w:rFonts w:asciiTheme="minorHAnsi" w:eastAsia="Times New Roman" w:hAnsiTheme="minorHAnsi"/>
          <w:lang w:val="fr-FR"/>
        </w:rPr>
        <w:t xml:space="preserve"> </w:t>
      </w:r>
      <w:r w:rsidR="00F511AF" w:rsidRPr="0045222E">
        <w:rPr>
          <w:rFonts w:asciiTheme="minorHAnsi" w:eastAsia="Times New Roman" w:hAnsiTheme="minorHAnsi"/>
          <w:lang w:val="fr-FR"/>
        </w:rPr>
        <w:t xml:space="preserve">exister dans plusieurs institutions. L’exemple </w:t>
      </w:r>
      <w:r w:rsidRPr="0045222E">
        <w:rPr>
          <w:rFonts w:asciiTheme="minorHAnsi" w:eastAsia="Times New Roman" w:hAnsiTheme="minorHAnsi"/>
          <w:lang w:val="fr-FR"/>
        </w:rPr>
        <w:t>étudié</w:t>
      </w:r>
      <w:r w:rsidR="00F511AF" w:rsidRPr="0045222E">
        <w:rPr>
          <w:rFonts w:asciiTheme="minorHAnsi" w:eastAsia="Times New Roman" w:hAnsiTheme="minorHAnsi"/>
          <w:lang w:val="fr-FR"/>
        </w:rPr>
        <w:t xml:space="preserve"> par les auteurs regarde le concept d’</w:t>
      </w:r>
      <w:r w:rsidRPr="0045222E">
        <w:rPr>
          <w:rFonts w:asciiTheme="minorHAnsi" w:eastAsia="Times New Roman" w:hAnsiTheme="minorHAnsi"/>
          <w:lang w:val="fr-FR"/>
        </w:rPr>
        <w:t>électricité</w:t>
      </w:r>
      <w:r w:rsidR="00044A26">
        <w:rPr>
          <w:rFonts w:asciiTheme="minorHAnsi" w:eastAsia="Times New Roman" w:hAnsiTheme="minorHAnsi"/>
          <w:lang w:val="fr-FR"/>
        </w:rPr>
        <w:t xml:space="preserve">. Ce savoir a, </w:t>
      </w:r>
      <w:r w:rsidR="00F511AF" w:rsidRPr="0045222E">
        <w:rPr>
          <w:rFonts w:asciiTheme="minorHAnsi" w:eastAsia="Times New Roman" w:hAnsiTheme="minorHAnsi"/>
          <w:lang w:val="fr-FR"/>
        </w:rPr>
        <w:t xml:space="preserve">dans l’institution famille deux </w:t>
      </w:r>
      <w:r w:rsidRPr="0045222E">
        <w:rPr>
          <w:rFonts w:asciiTheme="minorHAnsi" w:eastAsia="Times New Roman" w:hAnsiTheme="minorHAnsi"/>
          <w:lang w:val="fr-FR"/>
        </w:rPr>
        <w:t>aspect</w:t>
      </w:r>
      <w:r w:rsidR="00F511AF" w:rsidRPr="0045222E">
        <w:rPr>
          <w:rFonts w:asciiTheme="minorHAnsi" w:eastAsia="Times New Roman" w:hAnsiTheme="minorHAnsi"/>
          <w:lang w:val="fr-FR"/>
        </w:rPr>
        <w:t xml:space="preserve"> principales : l’aspect « </w:t>
      </w:r>
      <w:r w:rsidRPr="0045222E">
        <w:rPr>
          <w:rFonts w:asciiTheme="minorHAnsi" w:eastAsia="Times New Roman" w:hAnsiTheme="minorHAnsi"/>
          <w:lang w:val="fr-FR"/>
        </w:rPr>
        <w:t>sécuritaire</w:t>
      </w:r>
      <w:r w:rsidR="00F511AF" w:rsidRPr="0045222E">
        <w:rPr>
          <w:rFonts w:asciiTheme="minorHAnsi" w:eastAsia="Times New Roman" w:hAnsiTheme="minorHAnsi"/>
          <w:lang w:val="fr-FR"/>
        </w:rPr>
        <w:t xml:space="preserve"> » du </w:t>
      </w:r>
      <w:r w:rsidRPr="0045222E">
        <w:rPr>
          <w:rFonts w:asciiTheme="minorHAnsi" w:eastAsia="Times New Roman" w:hAnsiTheme="minorHAnsi"/>
          <w:lang w:val="fr-FR"/>
        </w:rPr>
        <w:t>comportement</w:t>
      </w:r>
      <w:r w:rsidR="00F511AF" w:rsidRPr="0045222E">
        <w:rPr>
          <w:rFonts w:asciiTheme="minorHAnsi" w:eastAsia="Times New Roman" w:hAnsiTheme="minorHAnsi"/>
          <w:lang w:val="fr-FR"/>
        </w:rPr>
        <w:t xml:space="preserve"> à tenir pour </w:t>
      </w:r>
      <w:r w:rsidRPr="0045222E">
        <w:rPr>
          <w:rFonts w:asciiTheme="minorHAnsi" w:eastAsia="Times New Roman" w:hAnsiTheme="minorHAnsi"/>
          <w:lang w:val="fr-FR"/>
        </w:rPr>
        <w:t>éviter</w:t>
      </w:r>
      <w:r w:rsidR="00F511AF" w:rsidRPr="0045222E">
        <w:rPr>
          <w:rFonts w:asciiTheme="minorHAnsi" w:eastAsia="Times New Roman" w:hAnsiTheme="minorHAnsi"/>
          <w:lang w:val="fr-FR"/>
        </w:rPr>
        <w:t xml:space="preserve"> des </w:t>
      </w:r>
      <w:proofErr w:type="gramStart"/>
      <w:r w:rsidR="00F511AF" w:rsidRPr="0045222E">
        <w:rPr>
          <w:rFonts w:asciiTheme="minorHAnsi" w:eastAsia="Times New Roman" w:hAnsiTheme="minorHAnsi"/>
          <w:lang w:val="fr-FR"/>
        </w:rPr>
        <w:t>accidents  et</w:t>
      </w:r>
      <w:proofErr w:type="gramEnd"/>
      <w:r w:rsidR="00F511AF" w:rsidRPr="0045222E">
        <w:rPr>
          <w:rFonts w:asciiTheme="minorHAnsi" w:eastAsia="Times New Roman" w:hAnsiTheme="minorHAnsi"/>
          <w:lang w:val="fr-FR"/>
        </w:rPr>
        <w:t xml:space="preserve"> l’aspect </w:t>
      </w:r>
      <w:r w:rsidR="00044A26">
        <w:rPr>
          <w:rFonts w:asciiTheme="minorHAnsi" w:eastAsia="Times New Roman" w:hAnsiTheme="minorHAnsi"/>
          <w:lang w:val="fr-FR"/>
        </w:rPr>
        <w:t>« </w:t>
      </w:r>
      <w:r w:rsidR="00F511AF" w:rsidRPr="0045222E">
        <w:rPr>
          <w:rFonts w:asciiTheme="minorHAnsi" w:eastAsia="Times New Roman" w:hAnsiTheme="minorHAnsi"/>
          <w:lang w:val="fr-FR"/>
        </w:rPr>
        <w:t>bricolage</w:t>
      </w:r>
      <w:r w:rsidR="00044A26">
        <w:rPr>
          <w:rFonts w:asciiTheme="minorHAnsi" w:eastAsia="Times New Roman" w:hAnsiTheme="minorHAnsi"/>
          <w:lang w:val="fr-FR"/>
        </w:rPr>
        <w:t> »</w:t>
      </w:r>
      <w:r w:rsidR="00F511AF" w:rsidRPr="0045222E">
        <w:rPr>
          <w:rFonts w:asciiTheme="minorHAnsi" w:eastAsia="Times New Roman" w:hAnsiTheme="minorHAnsi"/>
          <w:lang w:val="fr-FR"/>
        </w:rPr>
        <w:t xml:space="preserve">. </w:t>
      </w:r>
      <w:r w:rsidR="00044A26">
        <w:rPr>
          <w:rFonts w:asciiTheme="minorHAnsi" w:eastAsia="Times New Roman" w:hAnsiTheme="minorHAnsi"/>
          <w:lang w:val="fr-FR"/>
        </w:rPr>
        <w:t>Tandis que, d</w:t>
      </w:r>
      <w:r w:rsidR="00F511AF" w:rsidRPr="0045222E">
        <w:rPr>
          <w:rFonts w:asciiTheme="minorHAnsi" w:eastAsia="Times New Roman" w:hAnsiTheme="minorHAnsi"/>
          <w:lang w:val="fr-FR"/>
        </w:rPr>
        <w:t>ans l’</w:t>
      </w:r>
      <w:r w:rsidRPr="0045222E">
        <w:rPr>
          <w:rFonts w:asciiTheme="minorHAnsi" w:eastAsia="Times New Roman" w:hAnsiTheme="minorHAnsi"/>
          <w:lang w:val="fr-FR"/>
        </w:rPr>
        <w:t>institution</w:t>
      </w:r>
      <w:r w:rsidR="00F511AF" w:rsidRPr="0045222E">
        <w:rPr>
          <w:rFonts w:asciiTheme="minorHAnsi" w:eastAsia="Times New Roman" w:hAnsiTheme="minorHAnsi"/>
          <w:lang w:val="fr-FR"/>
        </w:rPr>
        <w:t xml:space="preserve"> </w:t>
      </w:r>
      <w:r w:rsidR="00F511AF" w:rsidRPr="00AC5E46">
        <w:rPr>
          <w:rFonts w:asciiTheme="minorHAnsi" w:eastAsia="Times New Roman" w:hAnsiTheme="minorHAnsi"/>
          <w:lang w:val="fr-FR"/>
        </w:rPr>
        <w:t>scolaire</w:t>
      </w:r>
      <w:r w:rsidRPr="00AC5E46">
        <w:rPr>
          <w:rFonts w:asciiTheme="minorHAnsi" w:eastAsia="Times New Roman" w:hAnsiTheme="minorHAnsi"/>
          <w:lang w:val="fr-FR"/>
        </w:rPr>
        <w:t>,</w:t>
      </w:r>
      <w:r w:rsidR="00F511AF" w:rsidRPr="00AC5E46">
        <w:rPr>
          <w:rFonts w:asciiTheme="minorHAnsi" w:eastAsia="Times New Roman" w:hAnsiTheme="minorHAnsi"/>
          <w:lang w:val="fr-FR"/>
        </w:rPr>
        <w:t xml:space="preserve"> l’</w:t>
      </w:r>
      <w:r w:rsidRPr="00AC5E46">
        <w:rPr>
          <w:rFonts w:asciiTheme="minorHAnsi" w:eastAsia="Times New Roman" w:hAnsiTheme="minorHAnsi"/>
          <w:lang w:val="fr-FR"/>
        </w:rPr>
        <w:t>électricité</w:t>
      </w:r>
      <w:r w:rsidR="00F511AF" w:rsidRPr="00AC5E46">
        <w:rPr>
          <w:rFonts w:asciiTheme="minorHAnsi" w:eastAsia="Times New Roman" w:hAnsiTheme="minorHAnsi"/>
          <w:lang w:val="fr-FR"/>
        </w:rPr>
        <w:t xml:space="preserve"> est basée sur le concept scientifique p</w:t>
      </w:r>
      <w:r w:rsidRPr="00AC5E46">
        <w:rPr>
          <w:rFonts w:asciiTheme="minorHAnsi" w:eastAsia="Times New Roman" w:hAnsiTheme="minorHAnsi"/>
          <w:lang w:val="fr-FR"/>
        </w:rPr>
        <w:t xml:space="preserve">roprement dit.  </w:t>
      </w:r>
      <w:r w:rsidR="00AC5E46" w:rsidRPr="00AC5E46">
        <w:rPr>
          <w:rFonts w:asciiTheme="minorHAnsi" w:eastAsia="Times New Roman" w:hAnsiTheme="minorHAnsi"/>
          <w:lang w:val="fr-FR"/>
        </w:rPr>
        <w:t>Il se trouve que le rapport au concept d’</w:t>
      </w:r>
      <w:r w:rsidR="004129C4" w:rsidRPr="00AC5E46">
        <w:rPr>
          <w:rFonts w:asciiTheme="minorHAnsi" w:eastAsia="Times New Roman" w:hAnsiTheme="minorHAnsi"/>
          <w:lang w:val="fr-FR"/>
        </w:rPr>
        <w:t>électricité</w:t>
      </w:r>
      <w:r w:rsidR="00AC5E46" w:rsidRPr="00AC5E46">
        <w:rPr>
          <w:rFonts w:asciiTheme="minorHAnsi" w:eastAsia="Times New Roman" w:hAnsiTheme="minorHAnsi"/>
          <w:lang w:val="fr-FR"/>
        </w:rPr>
        <w:t xml:space="preserve"> à la maison se fait surtout via le rapport « </w:t>
      </w:r>
      <w:r w:rsidR="004129C4" w:rsidRPr="00AC5E46">
        <w:rPr>
          <w:rFonts w:asciiTheme="minorHAnsi" w:eastAsia="Times New Roman" w:hAnsiTheme="minorHAnsi"/>
          <w:lang w:val="fr-FR"/>
        </w:rPr>
        <w:t>sécuritaire</w:t>
      </w:r>
      <w:r w:rsidR="00AC5E46" w:rsidRPr="00AC5E46">
        <w:rPr>
          <w:rFonts w:asciiTheme="minorHAnsi" w:eastAsia="Times New Roman" w:hAnsiTheme="minorHAnsi"/>
          <w:lang w:val="fr-FR"/>
        </w:rPr>
        <w:t> » pour le</w:t>
      </w:r>
      <w:r w:rsidR="00044A26">
        <w:rPr>
          <w:rFonts w:asciiTheme="minorHAnsi" w:eastAsia="Times New Roman" w:hAnsiTheme="minorHAnsi"/>
          <w:lang w:val="fr-FR"/>
        </w:rPr>
        <w:t>s</w:t>
      </w:r>
      <w:r w:rsidR="00AC5E46" w:rsidRPr="00AC5E46">
        <w:rPr>
          <w:rFonts w:asciiTheme="minorHAnsi" w:eastAsia="Times New Roman" w:hAnsiTheme="minorHAnsi"/>
          <w:lang w:val="fr-FR"/>
        </w:rPr>
        <w:t xml:space="preserve"> fille</w:t>
      </w:r>
      <w:r w:rsidR="00044A26">
        <w:rPr>
          <w:rFonts w:asciiTheme="minorHAnsi" w:eastAsia="Times New Roman" w:hAnsiTheme="minorHAnsi"/>
          <w:lang w:val="fr-FR"/>
        </w:rPr>
        <w:t>s</w:t>
      </w:r>
      <w:r w:rsidR="00AC5E46" w:rsidRPr="00AC5E46">
        <w:rPr>
          <w:rFonts w:asciiTheme="minorHAnsi" w:eastAsia="Times New Roman" w:hAnsiTheme="minorHAnsi"/>
          <w:lang w:val="fr-FR"/>
        </w:rPr>
        <w:t>, et par le rapport « bricolage » pour le</w:t>
      </w:r>
      <w:r w:rsidR="00044A26">
        <w:rPr>
          <w:rFonts w:asciiTheme="minorHAnsi" w:eastAsia="Times New Roman" w:hAnsiTheme="minorHAnsi"/>
          <w:lang w:val="fr-FR"/>
        </w:rPr>
        <w:t>s</w:t>
      </w:r>
      <w:r w:rsidR="00AC5E46" w:rsidRPr="00AC5E46">
        <w:rPr>
          <w:rFonts w:asciiTheme="minorHAnsi" w:eastAsia="Times New Roman" w:hAnsiTheme="minorHAnsi"/>
          <w:lang w:val="fr-FR"/>
        </w:rPr>
        <w:t xml:space="preserve"> garçon</w:t>
      </w:r>
      <w:r w:rsidR="00044A26">
        <w:rPr>
          <w:rFonts w:asciiTheme="minorHAnsi" w:eastAsia="Times New Roman" w:hAnsiTheme="minorHAnsi"/>
          <w:lang w:val="fr-FR"/>
        </w:rPr>
        <w:t>s</w:t>
      </w:r>
      <w:r w:rsidR="00AC5E46" w:rsidRPr="00AC5E46">
        <w:rPr>
          <w:rFonts w:asciiTheme="minorHAnsi" w:eastAsia="Times New Roman" w:hAnsiTheme="minorHAnsi"/>
          <w:lang w:val="fr-FR"/>
        </w:rPr>
        <w:t xml:space="preserve">, tandis que, dans le </w:t>
      </w:r>
      <w:r w:rsidR="004129C4" w:rsidRPr="00AC5E46">
        <w:rPr>
          <w:rFonts w:asciiTheme="minorHAnsi" w:eastAsia="Times New Roman" w:hAnsiTheme="minorHAnsi"/>
          <w:lang w:val="fr-FR"/>
        </w:rPr>
        <w:t>milieu</w:t>
      </w:r>
      <w:r w:rsidR="00AC5E46" w:rsidRPr="00AC5E46">
        <w:rPr>
          <w:rFonts w:asciiTheme="minorHAnsi" w:eastAsia="Times New Roman" w:hAnsiTheme="minorHAnsi"/>
          <w:lang w:val="fr-FR"/>
        </w:rPr>
        <w:t xml:space="preserve"> scolaire, la </w:t>
      </w:r>
      <w:r w:rsidR="004129C4" w:rsidRPr="00AC5E46">
        <w:rPr>
          <w:rFonts w:asciiTheme="minorHAnsi" w:eastAsia="Times New Roman" w:hAnsiTheme="minorHAnsi"/>
          <w:lang w:val="fr-FR"/>
        </w:rPr>
        <w:t>différence</w:t>
      </w:r>
      <w:r w:rsidR="00AC5E46" w:rsidRPr="00AC5E46">
        <w:rPr>
          <w:rFonts w:asciiTheme="minorHAnsi" w:eastAsia="Times New Roman" w:hAnsiTheme="minorHAnsi"/>
          <w:lang w:val="fr-FR"/>
        </w:rPr>
        <w:t xml:space="preserve"> de genre reste </w:t>
      </w:r>
      <w:r w:rsidR="004129C4" w:rsidRPr="00AC5E46">
        <w:rPr>
          <w:rFonts w:asciiTheme="minorHAnsi" w:eastAsia="Times New Roman" w:hAnsiTheme="minorHAnsi"/>
          <w:lang w:val="fr-FR"/>
        </w:rPr>
        <w:t>négligeable</w:t>
      </w:r>
      <w:r w:rsidR="00AC5E46" w:rsidRPr="00AC5E46">
        <w:rPr>
          <w:rFonts w:asciiTheme="minorHAnsi" w:eastAsia="Times New Roman" w:hAnsiTheme="minorHAnsi"/>
          <w:lang w:val="fr-FR"/>
        </w:rPr>
        <w:t xml:space="preserve">. En effet, en observant les connaissances acquises, les conceptions et les modes de raisonnement utilisés par les </w:t>
      </w:r>
      <w:r w:rsidR="004129C4" w:rsidRPr="00AC5E46">
        <w:rPr>
          <w:rFonts w:asciiTheme="minorHAnsi" w:eastAsia="Times New Roman" w:hAnsiTheme="minorHAnsi"/>
          <w:lang w:val="fr-FR"/>
        </w:rPr>
        <w:t>élèves</w:t>
      </w:r>
      <w:r w:rsidR="00AC5E46" w:rsidRPr="00AC5E46">
        <w:rPr>
          <w:rFonts w:asciiTheme="minorHAnsi" w:eastAsia="Times New Roman" w:hAnsiTheme="minorHAnsi"/>
          <w:lang w:val="fr-FR"/>
        </w:rPr>
        <w:t>,</w:t>
      </w:r>
      <w:r w:rsidR="001A5E58" w:rsidRPr="00AC5E46">
        <w:rPr>
          <w:rFonts w:asciiTheme="minorHAnsi" w:eastAsia="Times New Roman" w:hAnsiTheme="minorHAnsi"/>
          <w:lang w:val="fr-FR"/>
        </w:rPr>
        <w:t xml:space="preserve"> les auteurs montrent que</w:t>
      </w:r>
      <w:r w:rsidRPr="00AC5E46">
        <w:rPr>
          <w:rFonts w:asciiTheme="minorHAnsi" w:eastAsia="Times New Roman" w:hAnsiTheme="minorHAnsi"/>
          <w:lang w:val="fr-FR"/>
        </w:rPr>
        <w:t xml:space="preserve"> </w:t>
      </w:r>
      <w:r w:rsidR="00AC5E46" w:rsidRPr="00AC5E46">
        <w:rPr>
          <w:rFonts w:asciiTheme="minorHAnsi" w:eastAsia="Times New Roman" w:hAnsiTheme="minorHAnsi"/>
          <w:lang w:val="fr-FR"/>
        </w:rPr>
        <w:t xml:space="preserve">aucune différence n'apparaît liée au sexe. Selon eux, cette forme scolaire de l'enseignement de l'électricité ne semble pas donner une base objective à un rejet des filles des filières scientifiques. Au contraire, ils mettent en </w:t>
      </w:r>
      <w:proofErr w:type="gramStart"/>
      <w:r w:rsidR="004129C4" w:rsidRPr="00AC5E46">
        <w:rPr>
          <w:rFonts w:asciiTheme="minorHAnsi" w:eastAsia="Times New Roman" w:hAnsiTheme="minorHAnsi"/>
          <w:lang w:val="fr-FR"/>
        </w:rPr>
        <w:t>évidence</w:t>
      </w:r>
      <w:r w:rsidR="00AC5E46" w:rsidRPr="00AC5E46">
        <w:rPr>
          <w:rFonts w:asciiTheme="minorHAnsi" w:eastAsia="Times New Roman" w:hAnsiTheme="minorHAnsi"/>
          <w:lang w:val="fr-FR"/>
        </w:rPr>
        <w:t xml:space="preserve">  une</w:t>
      </w:r>
      <w:proofErr w:type="gramEnd"/>
      <w:r w:rsidR="00AC5E46" w:rsidRPr="00AC5E46">
        <w:rPr>
          <w:rFonts w:asciiTheme="minorHAnsi" w:eastAsia="Times New Roman" w:hAnsiTheme="minorHAnsi"/>
          <w:lang w:val="fr-FR"/>
        </w:rPr>
        <w:t xml:space="preserve"> situation nettement moins claire lorsque la </w:t>
      </w:r>
      <w:r w:rsidR="004129C4" w:rsidRPr="00AC5E46">
        <w:rPr>
          <w:rFonts w:asciiTheme="minorHAnsi" w:eastAsia="Times New Roman" w:hAnsiTheme="minorHAnsi"/>
          <w:lang w:val="fr-FR"/>
        </w:rPr>
        <w:t>séparation</w:t>
      </w:r>
      <w:r w:rsidR="00AC5E46" w:rsidRPr="00AC5E46">
        <w:rPr>
          <w:rFonts w:asciiTheme="minorHAnsi" w:eastAsia="Times New Roman" w:hAnsiTheme="minorHAnsi"/>
          <w:lang w:val="fr-FR"/>
        </w:rPr>
        <w:t xml:space="preserve"> institution-école institution </w:t>
      </w:r>
      <w:r w:rsidR="004129C4" w:rsidRPr="00AC5E46">
        <w:rPr>
          <w:rFonts w:asciiTheme="minorHAnsi" w:eastAsia="Times New Roman" w:hAnsiTheme="minorHAnsi"/>
          <w:lang w:val="fr-FR"/>
        </w:rPr>
        <w:t>extérieur</w:t>
      </w:r>
      <w:r w:rsidR="00AC5E46" w:rsidRPr="00AC5E46">
        <w:rPr>
          <w:rFonts w:asciiTheme="minorHAnsi" w:eastAsia="Times New Roman" w:hAnsiTheme="minorHAnsi"/>
          <w:lang w:val="fr-FR"/>
        </w:rPr>
        <w:t xml:space="preserve">, à l’occurrence la famille. </w:t>
      </w:r>
    </w:p>
    <w:p w14:paraId="6BDD226C" w14:textId="19FD8D6E" w:rsidR="00396E47" w:rsidRPr="00AC5E46" w:rsidRDefault="00AC5E46" w:rsidP="00952B5C">
      <w:pPr>
        <w:rPr>
          <w:rFonts w:asciiTheme="minorHAnsi" w:eastAsia="Times New Roman" w:hAnsiTheme="minorHAnsi"/>
          <w:lang w:val="fr-FR"/>
        </w:rPr>
      </w:pPr>
      <w:r w:rsidRPr="00AC5E46">
        <w:rPr>
          <w:rFonts w:asciiTheme="minorHAnsi" w:eastAsia="Times New Roman" w:hAnsiTheme="minorHAnsi"/>
          <w:lang w:val="fr-FR"/>
        </w:rPr>
        <w:t>Le</w:t>
      </w:r>
      <w:r w:rsidR="001A5E58" w:rsidRPr="00AC5E46">
        <w:rPr>
          <w:rFonts w:asciiTheme="minorHAnsi" w:eastAsia="Times New Roman" w:hAnsiTheme="minorHAnsi"/>
          <w:lang w:val="fr-FR"/>
        </w:rPr>
        <w:t xml:space="preserve">s références extérieures à l'école </w:t>
      </w:r>
      <w:r w:rsidR="004129C4" w:rsidRPr="00AC5E46">
        <w:rPr>
          <w:rFonts w:asciiTheme="minorHAnsi" w:eastAsia="Times New Roman" w:hAnsiTheme="minorHAnsi"/>
          <w:lang w:val="fr-FR"/>
        </w:rPr>
        <w:t>seraient</w:t>
      </w:r>
      <w:r w:rsidRPr="00AC5E46">
        <w:rPr>
          <w:rFonts w:asciiTheme="minorHAnsi" w:eastAsia="Times New Roman" w:hAnsiTheme="minorHAnsi"/>
          <w:lang w:val="fr-FR"/>
        </w:rPr>
        <w:t xml:space="preserve"> donc</w:t>
      </w:r>
      <w:r w:rsidR="001A5E58" w:rsidRPr="00AC5E46">
        <w:rPr>
          <w:rFonts w:asciiTheme="minorHAnsi" w:eastAsia="Times New Roman" w:hAnsiTheme="minorHAnsi"/>
          <w:lang w:val="fr-FR"/>
        </w:rPr>
        <w:t xml:space="preserve"> les vraies raisons de la plus faible participation des filles aux filières scientifiques. </w:t>
      </w:r>
    </w:p>
    <w:p w14:paraId="1096462D" w14:textId="77777777" w:rsidR="00A4703F" w:rsidRDefault="00A4703F" w:rsidP="00952B5C">
      <w:pPr>
        <w:rPr>
          <w:rFonts w:asciiTheme="minorHAnsi" w:hAnsiTheme="minorHAnsi"/>
          <w:lang w:val="fr-CH"/>
        </w:rPr>
      </w:pPr>
    </w:p>
    <w:p w14:paraId="1D7E76B5" w14:textId="074E4093" w:rsidR="00396E47" w:rsidRPr="00A4703F" w:rsidRDefault="00A4703F" w:rsidP="00952B5C">
      <w:pPr>
        <w:rPr>
          <w:rFonts w:asciiTheme="minorHAnsi" w:hAnsiTheme="minorHAnsi"/>
          <w:b/>
          <w:lang w:val="fr-CH"/>
        </w:rPr>
      </w:pPr>
      <w:r w:rsidRPr="00A4703F">
        <w:rPr>
          <w:rFonts w:asciiTheme="minorHAnsi" w:hAnsiTheme="minorHAnsi"/>
          <w:b/>
          <w:lang w:val="fr-CH"/>
        </w:rPr>
        <w:lastRenderedPageBreak/>
        <w:t xml:space="preserve">L’attitude des profs (interactions profs </w:t>
      </w:r>
      <w:proofErr w:type="spellStart"/>
      <w:r w:rsidRPr="00A4703F">
        <w:rPr>
          <w:rFonts w:asciiTheme="minorHAnsi" w:hAnsiTheme="minorHAnsi"/>
          <w:b/>
          <w:lang w:val="fr-CH"/>
        </w:rPr>
        <w:t>eleves</w:t>
      </w:r>
      <w:proofErr w:type="spellEnd"/>
      <w:r w:rsidRPr="00A4703F">
        <w:rPr>
          <w:rFonts w:asciiTheme="minorHAnsi" w:hAnsiTheme="minorHAnsi"/>
          <w:b/>
          <w:lang w:val="fr-CH"/>
        </w:rPr>
        <w:t>)</w:t>
      </w:r>
    </w:p>
    <w:p w14:paraId="56C46B7A" w14:textId="77777777" w:rsidR="00A4703F" w:rsidRPr="004129C4" w:rsidRDefault="00A4703F" w:rsidP="00952B5C">
      <w:pPr>
        <w:rPr>
          <w:rFonts w:asciiTheme="minorHAnsi" w:hAnsiTheme="minorHAnsi"/>
          <w:lang w:val="fr-CH"/>
        </w:rPr>
      </w:pPr>
    </w:p>
    <w:p w14:paraId="73759D03" w14:textId="0215CD5A" w:rsidR="00396E47" w:rsidRDefault="00AC5E46" w:rsidP="00952B5C">
      <w:pPr>
        <w:rPr>
          <w:rFonts w:asciiTheme="minorHAnsi" w:hAnsiTheme="minorHAnsi"/>
          <w:lang w:val="fr-CH"/>
        </w:rPr>
      </w:pPr>
      <w:r w:rsidRPr="004129C4">
        <w:rPr>
          <w:rFonts w:asciiTheme="minorHAnsi" w:hAnsiTheme="minorHAnsi"/>
          <w:lang w:val="fr-CH"/>
        </w:rPr>
        <w:t xml:space="preserve">Et pourtant d’autres </w:t>
      </w:r>
      <w:r w:rsidR="004129C4" w:rsidRPr="004129C4">
        <w:rPr>
          <w:rFonts w:asciiTheme="minorHAnsi" w:hAnsiTheme="minorHAnsi"/>
          <w:lang w:val="fr-CH"/>
        </w:rPr>
        <w:t>études</w:t>
      </w:r>
      <w:r w:rsidRPr="004129C4">
        <w:rPr>
          <w:rFonts w:asciiTheme="minorHAnsi" w:hAnsiTheme="minorHAnsi"/>
          <w:lang w:val="fr-CH"/>
        </w:rPr>
        <w:t xml:space="preserve"> montrent </w:t>
      </w:r>
      <w:r w:rsidR="006C0EC1" w:rsidRPr="004129C4">
        <w:rPr>
          <w:rFonts w:asciiTheme="minorHAnsi" w:hAnsiTheme="minorHAnsi"/>
          <w:lang w:val="fr-CH"/>
        </w:rPr>
        <w:t xml:space="preserve">une </w:t>
      </w:r>
      <w:r w:rsidR="004129C4" w:rsidRPr="004129C4">
        <w:rPr>
          <w:rFonts w:asciiTheme="minorHAnsi" w:hAnsiTheme="minorHAnsi"/>
          <w:lang w:val="fr-CH"/>
        </w:rPr>
        <w:t>réalité</w:t>
      </w:r>
      <w:r w:rsidR="006C0EC1" w:rsidRPr="004129C4">
        <w:rPr>
          <w:rFonts w:asciiTheme="minorHAnsi" w:hAnsiTheme="minorHAnsi"/>
          <w:lang w:val="fr-CH"/>
        </w:rPr>
        <w:t xml:space="preserve"> </w:t>
      </w:r>
      <w:r w:rsidR="004129C4" w:rsidRPr="004129C4">
        <w:rPr>
          <w:rFonts w:asciiTheme="minorHAnsi" w:hAnsiTheme="minorHAnsi"/>
          <w:lang w:val="fr-CH"/>
        </w:rPr>
        <w:t>différente</w:t>
      </w:r>
      <w:r w:rsidRPr="004129C4">
        <w:rPr>
          <w:rFonts w:asciiTheme="minorHAnsi" w:hAnsiTheme="minorHAnsi"/>
          <w:lang w:val="fr-CH"/>
        </w:rPr>
        <w:t xml:space="preserve">. </w:t>
      </w:r>
      <w:r w:rsidR="006C0EC1" w:rsidRPr="004129C4">
        <w:rPr>
          <w:rFonts w:asciiTheme="minorHAnsi" w:hAnsiTheme="minorHAnsi"/>
          <w:lang w:val="fr-CH"/>
        </w:rPr>
        <w:t>En particulier</w:t>
      </w:r>
      <w:r w:rsidR="004129C4" w:rsidRPr="004129C4">
        <w:rPr>
          <w:rFonts w:asciiTheme="minorHAnsi" w:hAnsiTheme="minorHAnsi"/>
          <w:lang w:val="fr-CH"/>
        </w:rPr>
        <w:t xml:space="preserve">, date du 1990 un </w:t>
      </w:r>
      <w:proofErr w:type="gramStart"/>
      <w:r w:rsidR="004129C4" w:rsidRPr="004129C4">
        <w:rPr>
          <w:rFonts w:asciiTheme="minorHAnsi" w:hAnsiTheme="minorHAnsi"/>
          <w:lang w:val="fr-CH"/>
        </w:rPr>
        <w:t>des premiers études</w:t>
      </w:r>
      <w:proofErr w:type="gramEnd"/>
      <w:r w:rsidR="004129C4" w:rsidRPr="004129C4">
        <w:rPr>
          <w:rFonts w:asciiTheme="minorHAnsi" w:hAnsiTheme="minorHAnsi"/>
          <w:lang w:val="fr-CH"/>
        </w:rPr>
        <w:t xml:space="preserve"> soulignant une claire différence dans les interactions enseignants-élèves entre filles et garçons au secondaire. L</w:t>
      </w:r>
      <w:r w:rsidR="006C0EC1" w:rsidRPr="004129C4">
        <w:rPr>
          <w:rFonts w:asciiTheme="minorHAnsi" w:hAnsiTheme="minorHAnsi"/>
          <w:lang w:val="fr-CH"/>
        </w:rPr>
        <w:t>e travail</w:t>
      </w:r>
      <w:r w:rsidR="004129C4" w:rsidRPr="004129C4">
        <w:rPr>
          <w:rFonts w:asciiTheme="minorHAnsi" w:hAnsiTheme="minorHAnsi"/>
          <w:lang w:val="fr-CH"/>
        </w:rPr>
        <w:t>,</w:t>
      </w:r>
      <w:r w:rsidR="006C0EC1" w:rsidRPr="004129C4">
        <w:rPr>
          <w:rFonts w:asciiTheme="minorHAnsi" w:hAnsiTheme="minorHAnsi"/>
          <w:lang w:val="fr-CH"/>
        </w:rPr>
        <w:t xml:space="preserve"> publié par </w:t>
      </w:r>
      <w:proofErr w:type="spellStart"/>
      <w:r w:rsidR="006C0EC1" w:rsidRPr="004129C4">
        <w:rPr>
          <w:rFonts w:asciiTheme="minorHAnsi" w:hAnsiTheme="minorHAnsi"/>
          <w:lang w:val="fr-CH"/>
        </w:rPr>
        <w:t>Galey</w:t>
      </w:r>
      <w:proofErr w:type="spellEnd"/>
      <w:r w:rsidR="006C0EC1" w:rsidRPr="004129C4">
        <w:rPr>
          <w:rFonts w:asciiTheme="minorHAnsi" w:hAnsiTheme="minorHAnsi"/>
          <w:lang w:val="fr-CH"/>
        </w:rPr>
        <w:t xml:space="preserve"> Jones et </w:t>
      </w:r>
      <w:proofErr w:type="spellStart"/>
      <w:r w:rsidR="006C0EC1" w:rsidRPr="004129C4">
        <w:rPr>
          <w:rFonts w:asciiTheme="minorHAnsi" w:hAnsiTheme="minorHAnsi"/>
          <w:lang w:val="fr-CH"/>
        </w:rPr>
        <w:t>Wheatley</w:t>
      </w:r>
      <w:proofErr w:type="spellEnd"/>
      <w:r w:rsidR="006C0EC1" w:rsidRPr="004129C4">
        <w:rPr>
          <w:rFonts w:asciiTheme="minorHAnsi" w:hAnsiTheme="minorHAnsi"/>
          <w:lang w:val="fr-CH"/>
        </w:rPr>
        <w:t xml:space="preserve"> </w:t>
      </w:r>
      <w:r w:rsidR="005A4D22">
        <w:rPr>
          <w:rFonts w:asciiTheme="minorHAnsi" w:hAnsiTheme="minorHAnsi"/>
          <w:lang w:val="fr-CH"/>
        </w:rPr>
        <w:t>[6</w:t>
      </w:r>
      <w:r w:rsidR="004129C4" w:rsidRPr="004129C4">
        <w:rPr>
          <w:rFonts w:asciiTheme="minorHAnsi" w:hAnsiTheme="minorHAnsi"/>
          <w:lang w:val="fr-CH"/>
        </w:rPr>
        <w:t>],</w:t>
      </w:r>
      <w:r w:rsidR="006C0EC1" w:rsidRPr="004129C4">
        <w:rPr>
          <w:rFonts w:asciiTheme="minorHAnsi" w:hAnsiTheme="minorHAnsi"/>
          <w:lang w:val="fr-CH"/>
        </w:rPr>
        <w:t xml:space="preserve"> </w:t>
      </w:r>
      <w:r w:rsidR="004129C4" w:rsidRPr="004129C4">
        <w:rPr>
          <w:rFonts w:asciiTheme="minorHAnsi" w:hAnsiTheme="minorHAnsi"/>
          <w:lang w:val="fr-CH"/>
        </w:rPr>
        <w:t xml:space="preserve">utilise le protocole de </w:t>
      </w:r>
      <w:proofErr w:type="spellStart"/>
      <w:r w:rsidR="005A4D22">
        <w:rPr>
          <w:rFonts w:asciiTheme="minorHAnsi" w:hAnsiTheme="minorHAnsi"/>
          <w:lang w:val="fr-CH"/>
        </w:rPr>
        <w:t>Br</w:t>
      </w:r>
      <w:r w:rsidR="004129C4" w:rsidRPr="004129C4">
        <w:rPr>
          <w:rFonts w:asciiTheme="minorHAnsi" w:hAnsiTheme="minorHAnsi"/>
          <w:lang w:val="fr-CH"/>
        </w:rPr>
        <w:t>ophy</w:t>
      </w:r>
      <w:proofErr w:type="spellEnd"/>
      <w:r w:rsidR="004129C4" w:rsidRPr="004129C4">
        <w:rPr>
          <w:rFonts w:asciiTheme="minorHAnsi" w:hAnsiTheme="minorHAnsi"/>
          <w:lang w:val="fr-CH"/>
        </w:rPr>
        <w:t>-Good [</w:t>
      </w:r>
      <w:r w:rsidR="005A4D22">
        <w:rPr>
          <w:rFonts w:asciiTheme="minorHAnsi" w:hAnsiTheme="minorHAnsi"/>
          <w:lang w:val="fr-CH"/>
        </w:rPr>
        <w:t>7</w:t>
      </w:r>
      <w:r w:rsidR="004129C4" w:rsidRPr="004129C4">
        <w:rPr>
          <w:rFonts w:asciiTheme="minorHAnsi" w:hAnsiTheme="minorHAnsi"/>
          <w:lang w:val="fr-CH"/>
        </w:rPr>
        <w:t xml:space="preserve">] qui classifie les interactions individuelles enseignant élèves </w:t>
      </w:r>
      <w:proofErr w:type="gramStart"/>
      <w:r w:rsidR="004129C4" w:rsidRPr="004129C4">
        <w:rPr>
          <w:rFonts w:asciiTheme="minorHAnsi" w:hAnsiTheme="minorHAnsi"/>
          <w:lang w:val="fr-CH"/>
        </w:rPr>
        <w:t>dans  40</w:t>
      </w:r>
      <w:proofErr w:type="gramEnd"/>
      <w:r w:rsidR="004129C4" w:rsidRPr="004129C4">
        <w:rPr>
          <w:rFonts w:asciiTheme="minorHAnsi" w:hAnsiTheme="minorHAnsi"/>
          <w:lang w:val="fr-CH"/>
        </w:rPr>
        <w:t xml:space="preserve"> catégories (les interactions enseignant – groupe classe sont ignorées) en préservant la structure temporale de l’interactions. Cette méthode dessine donc des « pattern</w:t>
      </w:r>
      <w:r w:rsidR="00044A26">
        <w:rPr>
          <w:rFonts w:asciiTheme="minorHAnsi" w:hAnsiTheme="minorHAnsi"/>
          <w:lang w:val="fr-CH"/>
        </w:rPr>
        <w:t>s</w:t>
      </w:r>
      <w:r w:rsidR="004129C4" w:rsidRPr="004129C4">
        <w:rPr>
          <w:rFonts w:asciiTheme="minorHAnsi" w:hAnsiTheme="minorHAnsi"/>
          <w:lang w:val="fr-CH"/>
        </w:rPr>
        <w:t> » ou motif</w:t>
      </w:r>
      <w:r w:rsidR="00044A26">
        <w:rPr>
          <w:rFonts w:asciiTheme="minorHAnsi" w:hAnsiTheme="minorHAnsi"/>
          <w:lang w:val="fr-CH"/>
        </w:rPr>
        <w:t>s</w:t>
      </w:r>
      <w:r w:rsidR="004129C4" w:rsidRPr="004129C4">
        <w:rPr>
          <w:rFonts w:asciiTheme="minorHAnsi" w:hAnsiTheme="minorHAnsi"/>
          <w:lang w:val="fr-CH"/>
        </w:rPr>
        <w:t xml:space="preserve"> d’interactions selon différents types : la difficulté d’une questions, la qualités de la réponse de l’étudiant, le feedback de l’enseignant, </w:t>
      </w:r>
      <w:proofErr w:type="gramStart"/>
      <w:r w:rsidR="004129C4" w:rsidRPr="004129C4">
        <w:rPr>
          <w:rFonts w:asciiTheme="minorHAnsi" w:hAnsiTheme="minorHAnsi"/>
          <w:lang w:val="fr-CH"/>
        </w:rPr>
        <w:t>etc..</w:t>
      </w:r>
      <w:proofErr w:type="gramEnd"/>
      <w:r w:rsidR="004129C4" w:rsidRPr="004129C4">
        <w:rPr>
          <w:rFonts w:asciiTheme="minorHAnsi" w:hAnsiTheme="minorHAnsi"/>
          <w:lang w:val="fr-CH"/>
        </w:rPr>
        <w:t xml:space="preserve"> </w:t>
      </w:r>
      <w:r w:rsidR="001641C4" w:rsidRPr="004129C4">
        <w:rPr>
          <w:rFonts w:asciiTheme="minorHAnsi" w:hAnsiTheme="minorHAnsi"/>
          <w:lang w:val="fr-CH"/>
        </w:rPr>
        <w:t xml:space="preserve">En observant une trentaine des classes de physique et chimie, ils ont </w:t>
      </w:r>
      <w:r w:rsidR="004129C4" w:rsidRPr="004129C4">
        <w:rPr>
          <w:rFonts w:asciiTheme="minorHAnsi" w:hAnsiTheme="minorHAnsi"/>
          <w:lang w:val="fr-CH"/>
        </w:rPr>
        <w:t>mesuré</w:t>
      </w:r>
      <w:r w:rsidR="001641C4" w:rsidRPr="004129C4">
        <w:rPr>
          <w:rFonts w:asciiTheme="minorHAnsi" w:hAnsiTheme="minorHAnsi"/>
          <w:lang w:val="fr-CH"/>
        </w:rPr>
        <w:t xml:space="preserve"> une variance statisti</w:t>
      </w:r>
      <w:r w:rsidR="004129C4" w:rsidRPr="004129C4">
        <w:rPr>
          <w:rFonts w:asciiTheme="minorHAnsi" w:hAnsiTheme="minorHAnsi"/>
          <w:lang w:val="fr-CH"/>
        </w:rPr>
        <w:t xml:space="preserve">quement significative entre la </w:t>
      </w:r>
      <w:r w:rsidR="001641C4" w:rsidRPr="004129C4">
        <w:rPr>
          <w:rFonts w:asciiTheme="minorHAnsi" w:hAnsiTheme="minorHAnsi"/>
          <w:lang w:val="fr-CH"/>
        </w:rPr>
        <w:t xml:space="preserve">quantité et qualité d’interactions selon le sexe des </w:t>
      </w:r>
      <w:r w:rsidR="004129C4" w:rsidRPr="004129C4">
        <w:rPr>
          <w:rFonts w:asciiTheme="minorHAnsi" w:hAnsiTheme="minorHAnsi"/>
          <w:lang w:val="fr-CH"/>
        </w:rPr>
        <w:t>étudiants</w:t>
      </w:r>
      <w:r w:rsidR="001641C4" w:rsidRPr="004129C4">
        <w:rPr>
          <w:rFonts w:asciiTheme="minorHAnsi" w:hAnsiTheme="minorHAnsi"/>
          <w:lang w:val="fr-CH"/>
        </w:rPr>
        <w:t> </w:t>
      </w:r>
      <w:proofErr w:type="gramStart"/>
      <w:r w:rsidR="004129C4" w:rsidRPr="004129C4">
        <w:rPr>
          <w:rFonts w:asciiTheme="minorHAnsi" w:hAnsiTheme="minorHAnsi"/>
          <w:lang w:val="fr-CH"/>
        </w:rPr>
        <w:t>(</w:t>
      </w:r>
      <w:r w:rsidR="001641C4" w:rsidRPr="004129C4">
        <w:rPr>
          <w:rFonts w:asciiTheme="minorHAnsi" w:hAnsiTheme="minorHAnsi"/>
          <w:lang w:val="fr-CH"/>
        </w:rPr>
        <w:t xml:space="preserve"> les</w:t>
      </w:r>
      <w:proofErr w:type="gramEnd"/>
      <w:r w:rsidR="001641C4" w:rsidRPr="004129C4">
        <w:rPr>
          <w:rFonts w:asciiTheme="minorHAnsi" w:hAnsiTheme="minorHAnsi"/>
          <w:lang w:val="fr-CH"/>
        </w:rPr>
        <w:t xml:space="preserve"> garçon recevant en moyenne plus de questions, </w:t>
      </w:r>
      <w:r w:rsidR="004129C4" w:rsidRPr="004129C4">
        <w:rPr>
          <w:rFonts w:asciiTheme="minorHAnsi" w:hAnsiTheme="minorHAnsi"/>
          <w:lang w:val="fr-CH"/>
        </w:rPr>
        <w:t>éloges</w:t>
      </w:r>
      <w:r w:rsidR="001641C4" w:rsidRPr="004129C4">
        <w:rPr>
          <w:rFonts w:asciiTheme="minorHAnsi" w:hAnsiTheme="minorHAnsi"/>
          <w:lang w:val="fr-CH"/>
        </w:rPr>
        <w:t>, avertissements</w:t>
      </w:r>
      <w:r w:rsidR="004129C4" w:rsidRPr="004129C4">
        <w:rPr>
          <w:rFonts w:asciiTheme="minorHAnsi" w:hAnsiTheme="minorHAnsi"/>
          <w:lang w:val="fr-CH"/>
        </w:rPr>
        <w:t>)</w:t>
      </w:r>
      <w:r w:rsidR="001641C4" w:rsidRPr="004129C4">
        <w:rPr>
          <w:rFonts w:asciiTheme="minorHAnsi" w:hAnsiTheme="minorHAnsi"/>
          <w:lang w:val="fr-CH"/>
        </w:rPr>
        <w:t xml:space="preserve"> et selon le sexe des enseignants (les </w:t>
      </w:r>
      <w:r w:rsidR="004129C4" w:rsidRPr="004129C4">
        <w:rPr>
          <w:rFonts w:asciiTheme="minorHAnsi" w:hAnsiTheme="minorHAnsi"/>
          <w:lang w:val="fr-CH"/>
        </w:rPr>
        <w:t xml:space="preserve">hommes semblaient poser plus des question directes que les </w:t>
      </w:r>
      <w:r w:rsidR="001641C4" w:rsidRPr="004129C4">
        <w:rPr>
          <w:rFonts w:asciiTheme="minorHAnsi" w:hAnsiTheme="minorHAnsi"/>
          <w:lang w:val="fr-CH"/>
        </w:rPr>
        <w:t xml:space="preserve">femmes </w:t>
      </w:r>
      <w:r w:rsidR="004129C4" w:rsidRPr="004129C4">
        <w:rPr>
          <w:rFonts w:asciiTheme="minorHAnsi" w:hAnsiTheme="minorHAnsi"/>
          <w:lang w:val="fr-CH"/>
        </w:rPr>
        <w:t>)</w:t>
      </w:r>
      <w:r w:rsidR="00A4703F">
        <w:rPr>
          <w:rFonts w:asciiTheme="minorHAnsi" w:hAnsiTheme="minorHAnsi"/>
          <w:lang w:val="fr-CH"/>
        </w:rPr>
        <w:t>.</w:t>
      </w:r>
    </w:p>
    <w:p w14:paraId="094E34E4" w14:textId="77777777" w:rsidR="00937C95" w:rsidRDefault="00A4703F" w:rsidP="00937C95">
      <w:pPr>
        <w:rPr>
          <w:rFonts w:asciiTheme="minorHAnsi" w:hAnsiTheme="minorHAnsi"/>
          <w:lang w:val="fr-CH"/>
        </w:rPr>
      </w:pPr>
      <w:r w:rsidRPr="00937C95">
        <w:rPr>
          <w:rFonts w:asciiTheme="minorHAnsi" w:hAnsiTheme="minorHAnsi"/>
          <w:lang w:val="fr-CH"/>
        </w:rPr>
        <w:t xml:space="preserve">D’autres </w:t>
      </w:r>
      <w:proofErr w:type="gramStart"/>
      <w:r w:rsidRPr="00937C95">
        <w:rPr>
          <w:rFonts w:asciiTheme="minorHAnsi" w:hAnsiTheme="minorHAnsi"/>
          <w:lang w:val="fr-CH"/>
        </w:rPr>
        <w:t>études plus récents</w:t>
      </w:r>
      <w:proofErr w:type="gramEnd"/>
      <w:r w:rsidRPr="00937C95">
        <w:rPr>
          <w:rFonts w:asciiTheme="minorHAnsi" w:hAnsiTheme="minorHAnsi"/>
          <w:lang w:val="fr-CH"/>
        </w:rPr>
        <w:t xml:space="preserve"> arriven</w:t>
      </w:r>
      <w:r w:rsidR="00937C95">
        <w:rPr>
          <w:rFonts w:asciiTheme="minorHAnsi" w:hAnsiTheme="minorHAnsi"/>
          <w:lang w:val="fr-CH"/>
        </w:rPr>
        <w:t>t à de conclusions similaires.</w:t>
      </w:r>
    </w:p>
    <w:p w14:paraId="65F2E1C1" w14:textId="2BF4B381" w:rsidR="00937C95" w:rsidRDefault="00937C95" w:rsidP="00937C95">
      <w:pPr>
        <w:rPr>
          <w:rFonts w:asciiTheme="minorHAnsi" w:hAnsiTheme="minorHAnsi"/>
          <w:lang w:val="fr-CH"/>
        </w:rPr>
      </w:pPr>
      <w:proofErr w:type="spellStart"/>
      <w:r>
        <w:rPr>
          <w:rFonts w:asciiTheme="minorHAnsi" w:hAnsiTheme="minorHAnsi"/>
          <w:lang w:val="fr-CH"/>
        </w:rPr>
        <w:t>Duru-Bellat</w:t>
      </w:r>
      <w:proofErr w:type="spellEnd"/>
      <w:r>
        <w:rPr>
          <w:rFonts w:asciiTheme="minorHAnsi" w:hAnsiTheme="minorHAnsi"/>
          <w:lang w:val="fr-CH"/>
        </w:rPr>
        <w:t xml:space="preserve"> (</w:t>
      </w:r>
      <w:proofErr w:type="spellStart"/>
      <w:r>
        <w:rPr>
          <w:rFonts w:asciiTheme="minorHAnsi" w:hAnsiTheme="minorHAnsi"/>
          <w:lang w:val="fr-CH"/>
        </w:rPr>
        <w:t>Duru-Bellat</w:t>
      </w:r>
      <w:proofErr w:type="spellEnd"/>
      <w:r>
        <w:rPr>
          <w:rFonts w:asciiTheme="minorHAnsi" w:hAnsiTheme="minorHAnsi"/>
          <w:lang w:val="fr-CH"/>
        </w:rPr>
        <w:t xml:space="preserve">, 1994) </w:t>
      </w:r>
      <w:r w:rsidR="00044A26">
        <w:rPr>
          <w:rFonts w:asciiTheme="minorHAnsi" w:hAnsiTheme="minorHAnsi"/>
          <w:lang w:val="fr-CH"/>
        </w:rPr>
        <w:t>présente</w:t>
      </w:r>
      <w:r w:rsidR="000F4454">
        <w:rPr>
          <w:rFonts w:asciiTheme="minorHAnsi" w:hAnsiTheme="minorHAnsi"/>
          <w:lang w:val="fr-CH"/>
        </w:rPr>
        <w:t xml:space="preserve"> de façon </w:t>
      </w:r>
      <w:r w:rsidR="00044A26">
        <w:rPr>
          <w:rFonts w:asciiTheme="minorHAnsi" w:hAnsiTheme="minorHAnsi"/>
          <w:lang w:val="fr-CH"/>
        </w:rPr>
        <w:t>très</w:t>
      </w:r>
      <w:r w:rsidR="000F4454">
        <w:rPr>
          <w:rFonts w:asciiTheme="minorHAnsi" w:hAnsiTheme="minorHAnsi"/>
          <w:lang w:val="fr-CH"/>
        </w:rPr>
        <w:t xml:space="preserve"> </w:t>
      </w:r>
      <w:proofErr w:type="gramStart"/>
      <w:r w:rsidR="00044A26">
        <w:rPr>
          <w:rFonts w:asciiTheme="minorHAnsi" w:hAnsiTheme="minorHAnsi"/>
          <w:lang w:val="fr-CH"/>
        </w:rPr>
        <w:t>complète</w:t>
      </w:r>
      <w:r w:rsidR="000F4454">
        <w:rPr>
          <w:rFonts w:asciiTheme="minorHAnsi" w:hAnsiTheme="minorHAnsi"/>
          <w:lang w:val="fr-CH"/>
        </w:rPr>
        <w:t xml:space="preserve">  une</w:t>
      </w:r>
      <w:proofErr w:type="gramEnd"/>
      <w:r w:rsidR="000F4454">
        <w:rPr>
          <w:rFonts w:asciiTheme="minorHAnsi" w:hAnsiTheme="minorHAnsi"/>
          <w:lang w:val="fr-CH"/>
        </w:rPr>
        <w:t xml:space="preserve"> revue des recherches  centres sur la sociologie et la socio</w:t>
      </w:r>
      <w:r w:rsidR="00044A26">
        <w:rPr>
          <w:rFonts w:asciiTheme="minorHAnsi" w:hAnsiTheme="minorHAnsi"/>
          <w:lang w:val="fr-CH"/>
        </w:rPr>
        <w:t>-</w:t>
      </w:r>
      <w:r w:rsidR="000F4454">
        <w:rPr>
          <w:rFonts w:asciiTheme="minorHAnsi" w:hAnsiTheme="minorHAnsi"/>
          <w:lang w:val="fr-CH"/>
        </w:rPr>
        <w:t>psychologie à ce sujet</w:t>
      </w:r>
      <w:r w:rsidR="00044835">
        <w:rPr>
          <w:rFonts w:asciiTheme="minorHAnsi" w:hAnsiTheme="minorHAnsi"/>
          <w:lang w:val="fr-CH"/>
        </w:rPr>
        <w:t>. Cet ouvrage</w:t>
      </w:r>
      <w:r w:rsidR="00044A26">
        <w:rPr>
          <w:rFonts w:asciiTheme="minorHAnsi" w:hAnsiTheme="minorHAnsi"/>
          <w:lang w:val="fr-CH"/>
        </w:rPr>
        <w:t xml:space="preserve"> relève</w:t>
      </w:r>
      <w:r w:rsidR="00044835">
        <w:rPr>
          <w:rFonts w:asciiTheme="minorHAnsi" w:hAnsiTheme="minorHAnsi"/>
          <w:lang w:val="fr-CH"/>
        </w:rPr>
        <w:t xml:space="preserve"> d’une cote les </w:t>
      </w:r>
      <w:r w:rsidR="00044A26">
        <w:rPr>
          <w:rFonts w:asciiTheme="minorHAnsi" w:hAnsiTheme="minorHAnsi"/>
          <w:lang w:val="fr-CH"/>
        </w:rPr>
        <w:t>différences</w:t>
      </w:r>
      <w:r w:rsidR="00044835">
        <w:rPr>
          <w:rFonts w:asciiTheme="minorHAnsi" w:hAnsiTheme="minorHAnsi"/>
          <w:lang w:val="fr-CH"/>
        </w:rPr>
        <w:t xml:space="preserve"> de pratique </w:t>
      </w:r>
      <w:r w:rsidR="00044A26">
        <w:rPr>
          <w:rFonts w:asciiTheme="minorHAnsi" w:hAnsiTheme="minorHAnsi"/>
          <w:lang w:val="fr-CH"/>
        </w:rPr>
        <w:t xml:space="preserve">éducatives </w:t>
      </w:r>
      <w:r w:rsidR="00044835">
        <w:rPr>
          <w:rFonts w:asciiTheme="minorHAnsi" w:hAnsiTheme="minorHAnsi"/>
          <w:lang w:val="fr-CH"/>
        </w:rPr>
        <w:t>et</w:t>
      </w:r>
      <w:r w:rsidR="00044A26">
        <w:rPr>
          <w:rFonts w:asciiTheme="minorHAnsi" w:hAnsiTheme="minorHAnsi"/>
          <w:lang w:val="fr-CH"/>
        </w:rPr>
        <w:t>,</w:t>
      </w:r>
      <w:r w:rsidR="00044835">
        <w:rPr>
          <w:rFonts w:asciiTheme="minorHAnsi" w:hAnsiTheme="minorHAnsi"/>
          <w:lang w:val="fr-CH"/>
        </w:rPr>
        <w:t xml:space="preserve"> de l’autres l’importance des attentes des parents, ce qui revient au concept de milieu « </w:t>
      </w:r>
      <w:r w:rsidR="00044A26">
        <w:rPr>
          <w:rFonts w:asciiTheme="minorHAnsi" w:hAnsiTheme="minorHAnsi"/>
          <w:lang w:val="fr-CH"/>
        </w:rPr>
        <w:t>extérieur</w:t>
      </w:r>
      <w:r w:rsidR="00044835">
        <w:rPr>
          <w:rFonts w:asciiTheme="minorHAnsi" w:hAnsiTheme="minorHAnsi"/>
          <w:lang w:val="fr-CH"/>
        </w:rPr>
        <w:t xml:space="preserve"> à l’</w:t>
      </w:r>
      <w:proofErr w:type="spellStart"/>
      <w:r w:rsidR="00044835">
        <w:rPr>
          <w:rFonts w:asciiTheme="minorHAnsi" w:hAnsiTheme="minorHAnsi"/>
          <w:lang w:val="fr-CH"/>
        </w:rPr>
        <w:t>ecole</w:t>
      </w:r>
      <w:proofErr w:type="spellEnd"/>
      <w:r w:rsidR="00044835">
        <w:rPr>
          <w:rFonts w:asciiTheme="minorHAnsi" w:hAnsiTheme="minorHAnsi"/>
          <w:lang w:val="fr-CH"/>
        </w:rPr>
        <w:t> »</w:t>
      </w:r>
    </w:p>
    <w:p w14:paraId="48FD4391" w14:textId="586672F2" w:rsidR="00937C95" w:rsidRPr="00BA20C4" w:rsidRDefault="00937C95" w:rsidP="00937C95">
      <w:pPr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</w:pPr>
      <w:r>
        <w:rPr>
          <w:rFonts w:asciiTheme="minorHAnsi" w:eastAsia="Times New Roman" w:hAnsiTheme="minorHAnsi"/>
          <w:lang w:val="fr-FR"/>
        </w:rPr>
        <w:t xml:space="preserve">Un article </w:t>
      </w:r>
      <w:r w:rsidR="00044A26">
        <w:rPr>
          <w:rFonts w:asciiTheme="minorHAnsi" w:eastAsia="Times New Roman" w:hAnsiTheme="minorHAnsi"/>
          <w:lang w:val="fr-FR"/>
        </w:rPr>
        <w:t>français</w:t>
      </w:r>
      <w:r>
        <w:rPr>
          <w:rFonts w:asciiTheme="minorHAnsi" w:eastAsia="Times New Roman" w:hAnsiTheme="minorHAnsi"/>
          <w:lang w:val="fr-FR"/>
        </w:rPr>
        <w:t xml:space="preserve"> du 2001 (</w:t>
      </w:r>
      <w:proofErr w:type="spellStart"/>
      <w:r>
        <w:rPr>
          <w:rFonts w:asciiTheme="minorHAnsi" w:eastAsia="Times New Roman" w:hAnsiTheme="minorHAnsi"/>
          <w:lang w:val="fr-FR"/>
        </w:rPr>
        <w:t>Mosconi</w:t>
      </w:r>
      <w:proofErr w:type="spellEnd"/>
      <w:r>
        <w:rPr>
          <w:rFonts w:asciiTheme="minorHAnsi" w:eastAsia="Times New Roman" w:hAnsiTheme="minorHAnsi"/>
          <w:lang w:val="fr-FR"/>
        </w:rPr>
        <w:t>,</w:t>
      </w:r>
      <w:r w:rsidR="00044835">
        <w:rPr>
          <w:rFonts w:asciiTheme="minorHAnsi" w:eastAsia="Times New Roman" w:hAnsiTheme="minorHAnsi"/>
          <w:lang w:val="fr-FR"/>
        </w:rPr>
        <w:t xml:space="preserve"> 2001) souligne</w:t>
      </w:r>
      <w:r>
        <w:rPr>
          <w:rFonts w:asciiTheme="minorHAnsi" w:eastAsia="Times New Roman" w:hAnsiTheme="minorHAnsi"/>
          <w:lang w:val="fr-FR"/>
        </w:rPr>
        <w:t xml:space="preserve"> les </w:t>
      </w:r>
      <w:r w:rsidR="00044A26">
        <w:rPr>
          <w:rFonts w:asciiTheme="minorHAnsi" w:eastAsia="Times New Roman" w:hAnsiTheme="minorHAnsi"/>
          <w:lang w:val="fr-FR"/>
        </w:rPr>
        <w:t>défis</w:t>
      </w:r>
      <w:r>
        <w:rPr>
          <w:rFonts w:asciiTheme="minorHAnsi" w:eastAsia="Times New Roman" w:hAnsiTheme="minorHAnsi"/>
          <w:lang w:val="fr-FR"/>
        </w:rPr>
        <w:t xml:space="preserve"> perdus par la mixité scolaire, introduite pour </w:t>
      </w:r>
      <w:r w:rsidR="00044A26">
        <w:rPr>
          <w:rFonts w:asciiTheme="minorHAnsi" w:eastAsia="Times New Roman" w:hAnsiTheme="minorHAnsi"/>
          <w:lang w:val="fr-FR"/>
        </w:rPr>
        <w:t>réaliser</w:t>
      </w:r>
      <w:r w:rsidR="00BA20C4">
        <w:rPr>
          <w:rFonts w:asciiTheme="minorHAnsi" w:eastAsia="Times New Roman" w:hAnsiTheme="minorHAnsi"/>
          <w:lang w:val="fr-FR"/>
        </w:rPr>
        <w:t xml:space="preserve"> l’</w:t>
      </w:r>
      <w:r w:rsidR="00044A26">
        <w:rPr>
          <w:rFonts w:asciiTheme="minorHAnsi" w:eastAsia="Times New Roman" w:hAnsiTheme="minorHAnsi"/>
          <w:lang w:val="fr-FR"/>
        </w:rPr>
        <w:t>égalité</w:t>
      </w:r>
      <w:r>
        <w:rPr>
          <w:rFonts w:asciiTheme="minorHAnsi" w:eastAsia="Times New Roman" w:hAnsiTheme="minorHAnsi"/>
          <w:lang w:val="fr-FR"/>
        </w:rPr>
        <w:t xml:space="preserve"> scolaire entre filles et </w:t>
      </w:r>
      <w:r w:rsidR="00044A26">
        <w:rPr>
          <w:rFonts w:asciiTheme="minorHAnsi" w:eastAsia="Times New Roman" w:hAnsiTheme="minorHAnsi"/>
          <w:lang w:val="fr-FR"/>
        </w:rPr>
        <w:t>garçons</w:t>
      </w:r>
      <w:r>
        <w:rPr>
          <w:rFonts w:asciiTheme="minorHAnsi" w:eastAsia="Times New Roman" w:hAnsiTheme="minorHAnsi"/>
          <w:lang w:val="fr-FR"/>
        </w:rPr>
        <w:t xml:space="preserve">. </w:t>
      </w:r>
      <w:r w:rsidR="00BA20C4">
        <w:rPr>
          <w:rFonts w:asciiTheme="minorHAnsi" w:eastAsia="Times New Roman" w:hAnsiTheme="minorHAnsi"/>
          <w:lang w:val="fr-FR"/>
        </w:rPr>
        <w:t xml:space="preserve">Selon </w:t>
      </w:r>
      <w:proofErr w:type="spellStart"/>
      <w:r w:rsidR="00BA20C4">
        <w:rPr>
          <w:rFonts w:asciiTheme="minorHAnsi" w:eastAsia="Times New Roman" w:hAnsiTheme="minorHAnsi"/>
          <w:lang w:val="fr-FR"/>
        </w:rPr>
        <w:t>Mosconi</w:t>
      </w:r>
      <w:proofErr w:type="spellEnd"/>
      <w:r w:rsidR="00BA20C4">
        <w:rPr>
          <w:rFonts w:asciiTheme="minorHAnsi" w:eastAsia="Times New Roman" w:hAnsiTheme="minorHAnsi"/>
          <w:lang w:val="fr-FR"/>
        </w:rPr>
        <w:t xml:space="preserve">, </w:t>
      </w:r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l'observation des pratiques enseignantes dans des séquences 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enregistrées de classe de mathématiques</w:t>
      </w:r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, montre des différences, quantitatives et qualitatives, de traitement des élèves selon leur sexe. 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D</w:t>
      </w:r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es différences dans les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positions que les enseignant</w:t>
      </w:r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s assignent aux élèves selon leur sexe et leur niveau scolaire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, sont aussi soulignés</w:t>
      </w:r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par rapport au savoir mathématique. 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Donc</w:t>
      </w:r>
      <w:proofErr w:type="gramStart"/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« ..</w:t>
      </w:r>
      <w:proofErr w:type="gramEnd"/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</w:t>
      </w:r>
      <w:proofErr w:type="gramStart"/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à</w:t>
      </w:r>
      <w:proofErr w:type="gramEnd"/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travers ces pratiques différenciées, les enseignantes opèrent une socialisation différentielle des sexes et contribuent à fabriquer des inégalités entre les sexes par rapport au savoir mathématique, reproduisant ainsi, au niveau de la scolarisation, les rapports inégaux entre les sexes qui organisent l'ensemble de la société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 »</w:t>
      </w:r>
      <w:r w:rsidRPr="00044835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.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Comme le montre Marlène </w:t>
      </w:r>
      <w:r w:rsidR="00201D57" w:rsidRPr="0029056A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Chevet (</w:t>
      </w:r>
      <w:proofErr w:type="spellStart"/>
      <w:r w:rsidR="00201D57" w:rsidRPr="0029056A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Chevet</w:t>
      </w:r>
      <w:proofErr w:type="spellEnd"/>
      <w:r w:rsidR="00201D57" w:rsidRPr="0029056A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, 2006</w:t>
      </w:r>
      <w:proofErr w:type="gramStart"/>
      <w:r w:rsidR="00201D57" w:rsidRPr="0029056A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) </w:t>
      </w:r>
      <w:r w:rsidR="00BA20C4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 xml:space="preserve"> </w:t>
      </w:r>
      <w:r w:rsidR="00201D57" w:rsidRPr="0029056A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«</w:t>
      </w:r>
      <w:proofErr w:type="gramEnd"/>
      <w:r w:rsidR="00201D57" w:rsidRPr="0029056A">
        <w:rPr>
          <w:rFonts w:asciiTheme="minorHAnsi" w:eastAsia="Times New Roman" w:hAnsiTheme="minorHAnsi" w:cs="Arial"/>
          <w:color w:val="403F3D"/>
          <w:shd w:val="clear" w:color="auto" w:fill="FFFFFF"/>
          <w:lang w:val="fr-FR"/>
        </w:rPr>
        <w:t> </w:t>
      </w:r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>filles et garçons reçoivent un traitement différencié dont l'</w:t>
      </w:r>
      <w:proofErr w:type="spellStart"/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>enseignant-e</w:t>
      </w:r>
      <w:proofErr w:type="spellEnd"/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 xml:space="preserve"> n'a pas forcément conscience mais qui peut nuire à leur apprentissage (…) ». Elle avait </w:t>
      </w:r>
      <w:proofErr w:type="gramStart"/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>remarques</w:t>
      </w:r>
      <w:proofErr w:type="gramEnd"/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 xml:space="preserve">, en particulier des </w:t>
      </w:r>
      <w:r w:rsidR="00BA20C4" w:rsidRPr="0029056A">
        <w:rPr>
          <w:rFonts w:asciiTheme="minorHAnsi" w:eastAsia="Times New Roman" w:hAnsiTheme="minorHAnsi"/>
          <w:iCs/>
          <w:color w:val="1F1F1F"/>
          <w:lang w:val="fr-FR"/>
        </w:rPr>
        <w:t>différences</w:t>
      </w:r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 xml:space="preserve"> entre les con</w:t>
      </w:r>
      <w:r w:rsidR="00BA20C4">
        <w:rPr>
          <w:rFonts w:asciiTheme="minorHAnsi" w:eastAsia="Times New Roman" w:hAnsiTheme="minorHAnsi"/>
          <w:iCs/>
          <w:color w:val="1F1F1F"/>
          <w:lang w:val="fr-FR"/>
        </w:rPr>
        <w:t>signes et les explication des tâ</w:t>
      </w:r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>ches donn</w:t>
      </w:r>
      <w:r w:rsidR="00BA20C4">
        <w:rPr>
          <w:rFonts w:asciiTheme="minorHAnsi" w:eastAsia="Times New Roman" w:hAnsiTheme="minorHAnsi"/>
          <w:iCs/>
          <w:color w:val="1F1F1F"/>
          <w:lang w:val="fr-FR"/>
        </w:rPr>
        <w:t>é</w:t>
      </w:r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 xml:space="preserve">es à filles ou </w:t>
      </w:r>
      <w:r w:rsidR="00BA20C4" w:rsidRPr="0029056A">
        <w:rPr>
          <w:rFonts w:asciiTheme="minorHAnsi" w:eastAsia="Times New Roman" w:hAnsiTheme="minorHAnsi"/>
          <w:iCs/>
          <w:color w:val="1F1F1F"/>
          <w:lang w:val="fr-FR"/>
        </w:rPr>
        <w:t>garçons</w:t>
      </w:r>
      <w:r w:rsidR="00201D57" w:rsidRPr="0029056A">
        <w:rPr>
          <w:rFonts w:asciiTheme="minorHAnsi" w:eastAsia="Times New Roman" w:hAnsiTheme="minorHAnsi"/>
          <w:iCs/>
          <w:color w:val="1F1F1F"/>
          <w:lang w:val="fr-FR"/>
        </w:rPr>
        <w:t xml:space="preserve"> en classe : a</w:t>
      </w:r>
      <w:r w:rsidR="0029056A" w:rsidRPr="0029056A">
        <w:rPr>
          <w:rFonts w:asciiTheme="minorHAnsi" w:eastAsia="Times New Roman" w:hAnsiTheme="minorHAnsi"/>
          <w:iCs/>
          <w:color w:val="1F1F1F"/>
          <w:lang w:val="fr-FR"/>
        </w:rPr>
        <w:t>u nive</w:t>
      </w:r>
      <w:r w:rsidR="00BA20C4">
        <w:rPr>
          <w:rFonts w:asciiTheme="minorHAnsi" w:eastAsia="Times New Roman" w:hAnsiTheme="minorHAnsi"/>
          <w:iCs/>
          <w:color w:val="1F1F1F"/>
          <w:lang w:val="fr-FR"/>
        </w:rPr>
        <w:t>au</w:t>
      </w:r>
      <w:r w:rsidR="0029056A" w:rsidRPr="0029056A">
        <w:rPr>
          <w:rFonts w:asciiTheme="minorHAnsi" w:eastAsia="Times New Roman" w:hAnsiTheme="minorHAnsi"/>
          <w:iCs/>
          <w:color w:val="1F1F1F"/>
          <w:lang w:val="fr-FR"/>
        </w:rPr>
        <w:t xml:space="preserve"> oral et gestuel. [</w:t>
      </w:r>
      <w:r w:rsidR="0029056A">
        <w:rPr>
          <w:rFonts w:asciiTheme="minorHAnsi" w:eastAsia="Times New Roman" w:hAnsiTheme="minorHAnsi"/>
          <w:iCs/>
          <w:color w:val="1F1F1F"/>
          <w:lang w:val="fr-FR"/>
        </w:rPr>
        <w:t>14</w:t>
      </w:r>
      <w:r w:rsidR="0029056A" w:rsidRPr="0029056A">
        <w:rPr>
          <w:rFonts w:asciiTheme="minorHAnsi" w:eastAsia="Times New Roman" w:hAnsiTheme="minorHAnsi"/>
          <w:iCs/>
          <w:color w:val="1F1F1F"/>
          <w:lang w:val="fr-FR"/>
        </w:rPr>
        <w:t>]</w:t>
      </w:r>
    </w:p>
    <w:p w14:paraId="79C0E069" w14:textId="77777777" w:rsidR="0029056A" w:rsidRPr="0029056A" w:rsidRDefault="0029056A" w:rsidP="00937C95">
      <w:pPr>
        <w:rPr>
          <w:rFonts w:asciiTheme="minorHAnsi" w:eastAsia="Times New Roman" w:hAnsiTheme="minorHAnsi"/>
          <w:iCs/>
          <w:color w:val="1F1F1F"/>
          <w:lang w:val="fr-FR"/>
        </w:rPr>
      </w:pPr>
    </w:p>
    <w:p w14:paraId="4E957713" w14:textId="52674231" w:rsidR="00937C95" w:rsidRPr="00937C95" w:rsidRDefault="002E08A3" w:rsidP="00937C95">
      <w:pPr>
        <w:rPr>
          <w:rFonts w:asciiTheme="minorHAnsi" w:eastAsia="Times New Roman" w:hAnsiTheme="minorHAnsi" w:cs="Arial"/>
          <w:color w:val="474747"/>
          <w:shd w:val="clear" w:color="auto" w:fill="FFFFFF"/>
          <w:lang w:val="fr-FR"/>
        </w:rPr>
      </w:pPr>
      <w:r>
        <w:rPr>
          <w:rFonts w:asciiTheme="minorHAnsi" w:hAnsiTheme="minorHAnsi"/>
          <w:lang w:val="fr-FR"/>
        </w:rPr>
        <w:t>E</w:t>
      </w:r>
      <w:r w:rsidR="00A4703F" w:rsidRPr="00937C95">
        <w:rPr>
          <w:rFonts w:asciiTheme="minorHAnsi" w:hAnsiTheme="minorHAnsi"/>
          <w:lang w:val="fr-CH"/>
        </w:rPr>
        <w:t>n 2013 un rapport de l’inspection générale de l’éducation nationale</w:t>
      </w:r>
      <w:r w:rsidR="00BA20C4">
        <w:rPr>
          <w:rFonts w:asciiTheme="minorHAnsi" w:hAnsiTheme="minorHAnsi"/>
          <w:lang w:val="fr-CH"/>
        </w:rPr>
        <w:t xml:space="preserve"> </w:t>
      </w:r>
      <w:proofErr w:type="gramStart"/>
      <w:r w:rsidR="00BA20C4">
        <w:rPr>
          <w:rFonts w:asciiTheme="minorHAnsi" w:hAnsiTheme="minorHAnsi"/>
          <w:lang w:val="fr-CH"/>
        </w:rPr>
        <w:t xml:space="preserve">française </w:t>
      </w:r>
      <w:r w:rsidR="00A4703F" w:rsidRPr="00937C95">
        <w:rPr>
          <w:rFonts w:asciiTheme="minorHAnsi" w:hAnsiTheme="minorHAnsi"/>
          <w:lang w:val="fr-CH"/>
        </w:rPr>
        <w:t>,</w:t>
      </w:r>
      <w:proofErr w:type="gramEnd"/>
      <w:r w:rsidR="00A4703F" w:rsidRPr="00937C95">
        <w:rPr>
          <w:rFonts w:asciiTheme="minorHAnsi" w:hAnsiTheme="minorHAnsi"/>
          <w:lang w:val="fr-CH"/>
        </w:rPr>
        <w:t xml:space="preserve">  sur l’ « égalité des filles et garçons dans les écoles et les établissements »  souligne que  </w:t>
      </w:r>
      <w:r w:rsidR="00A4703F" w:rsidRPr="00937C95">
        <w:rPr>
          <w:rFonts w:asciiTheme="minorHAnsi" w:eastAsia="Times New Roman" w:hAnsiTheme="minorHAnsi"/>
          <w:lang w:val="fr-FR"/>
        </w:rPr>
        <w:t>les enseignants  sont mois exigeant vers les filles que vers les garçons, étant prêts à mettre des notes moyenne au filles beaucoup plus facilement.</w:t>
      </w:r>
      <w:r w:rsidR="00937C95" w:rsidRPr="00937C95">
        <w:rPr>
          <w:rFonts w:asciiTheme="minorHAnsi" w:eastAsia="Times New Roman" w:hAnsiTheme="minorHAnsi"/>
          <w:lang w:val="fr-FR"/>
        </w:rPr>
        <w:t xml:space="preserve"> </w:t>
      </w:r>
      <w:r w:rsidR="00937C95" w:rsidRPr="00937C95">
        <w:rPr>
          <w:rFonts w:asciiTheme="minorHAnsi" w:eastAsia="Times New Roman" w:hAnsiTheme="minorHAnsi" w:cs="Arial"/>
          <w:color w:val="474747"/>
          <w:shd w:val="clear" w:color="auto" w:fill="FFFFFF"/>
          <w:lang w:val="fr-FR"/>
        </w:rPr>
        <w:t xml:space="preserve">En plus, quand les enseignants essaient de rétablir des interactions plus équilibrées, les garçons se plaignent d'être négligés et les enseignant-e-s aussi ont l'impression qu'ils-elles les négligent. Ce qui prouve bien que la norme explicite de traitement égal de toutes et de tous dissimule en réalité une norme qui commande de " favoriser " les garçons. Ceci est souvent lié à des tactiques employées par certains garçons pour s'imposer dans la classe, mais le plus souvent, les enseignant-e-s n'ont pas conscience de devoir gérer cette dominance des garçons, leur manière d'occuper l'espace sonore (Claude </w:t>
      </w:r>
      <w:proofErr w:type="spellStart"/>
      <w:r w:rsidR="00937C95" w:rsidRPr="00937C95">
        <w:rPr>
          <w:rFonts w:asciiTheme="minorHAnsi" w:eastAsia="Times New Roman" w:hAnsiTheme="minorHAnsi" w:cs="Arial"/>
          <w:color w:val="474747"/>
          <w:shd w:val="clear" w:color="auto" w:fill="FFFFFF"/>
          <w:lang w:val="fr-FR"/>
        </w:rPr>
        <w:t>Zaidman</w:t>
      </w:r>
      <w:proofErr w:type="spellEnd"/>
      <w:r w:rsidR="00937C95" w:rsidRPr="00937C95">
        <w:rPr>
          <w:rFonts w:asciiTheme="minorHAnsi" w:eastAsia="Times New Roman" w:hAnsiTheme="minorHAnsi" w:cs="Arial"/>
          <w:color w:val="474747"/>
          <w:shd w:val="clear" w:color="auto" w:fill="FFFFFF"/>
          <w:lang w:val="fr-FR"/>
        </w:rPr>
        <w:t xml:space="preserve">) au détriment des filles, ils-elles ne s'y s'opposent pas et n'ont pas le souci conscient de trouver les moyens de donner aux filles une place égale à </w:t>
      </w:r>
      <w:r w:rsidR="00937C95" w:rsidRPr="00937C95">
        <w:rPr>
          <w:rFonts w:asciiTheme="minorHAnsi" w:eastAsia="Times New Roman" w:hAnsiTheme="minorHAnsi" w:cs="Arial"/>
          <w:color w:val="474747"/>
          <w:shd w:val="clear" w:color="auto" w:fill="FFFFFF"/>
          <w:lang w:val="fr-FR"/>
        </w:rPr>
        <w:lastRenderedPageBreak/>
        <w:t>celle des garçons. Bien sûr, d'autres déterminants jouent aussi dans la classe en même temps que le sexe : l'origine sociale et la position scolaire de l'élève.</w:t>
      </w:r>
    </w:p>
    <w:p w14:paraId="04B5F039" w14:textId="5E633873" w:rsidR="00937C95" w:rsidRPr="00937C95" w:rsidRDefault="00937C95" w:rsidP="00937C95">
      <w:pPr>
        <w:rPr>
          <w:rFonts w:asciiTheme="minorHAnsi" w:eastAsia="Times New Roman" w:hAnsiTheme="minorHAnsi"/>
          <w:lang w:val="fr-FR"/>
        </w:rPr>
      </w:pPr>
      <w:r w:rsidRPr="00937C95">
        <w:rPr>
          <w:rFonts w:asciiTheme="minorHAnsi" w:eastAsia="Times New Roman" w:hAnsiTheme="minorHAnsi"/>
          <w:lang w:val="fr-FR"/>
        </w:rPr>
        <w:t xml:space="preserve"> </w:t>
      </w:r>
      <w:r w:rsidRPr="00937C9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Les stéréotypes de sexe influencent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, donc,</w:t>
      </w:r>
      <w:r w:rsidRPr="00937C9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les pratiques pédagogiques, les évaluations scolaires, les contenus des programmes et des manuels, les interactions avec les enseignants, les sanctions, les orientations des filles et des garçons, etc."</w:t>
      </w:r>
      <w:r w:rsidR="002E08A3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[11]</w:t>
      </w:r>
    </w:p>
    <w:p w14:paraId="3D56DB31" w14:textId="61E7F316" w:rsidR="00A4703F" w:rsidRDefault="00937C95" w:rsidP="00A4703F">
      <w:pPr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</w:pPr>
      <w:r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En Suisse les résultats d’un étude </w:t>
      </w:r>
      <w:proofErr w:type="gramStart"/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récent  sur</w:t>
      </w:r>
      <w:proofErr w:type="gramEnd"/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l’évaluation dans les cours de physique (Hofer, 2015) [12] montre comment le femmes reçoivent automatiquement des notes inferieures  aux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hommes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.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La différence est substanti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elle avec un écart qui arrive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presque 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à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un p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oint (0.9 en moyenne). Cet effe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t est visible surtout dans le cas de professeures avec une faible expérience qui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sont plus facilement biaisés par le préjugé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que </w:t>
      </w:r>
      <w:proofErr w:type="gramStart"/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le femmes</w:t>
      </w:r>
      <w:proofErr w:type="gramEnd"/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soie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nt plus médiocres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en physique. Les femmes ne sont donc pas jugé pour leur capacités réelles et, à long </w:t>
      </w:r>
      <w:proofErr w:type="spellStart"/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term</w:t>
      </w:r>
      <w:proofErr w:type="spellEnd"/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, 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ce 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fait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a un effet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su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r leur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position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dans le sciences car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« </w:t>
      </w:r>
      <w:r w:rsidR="00E5003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les notes affectent fortement l’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estime de soi, la motivation et la volonté d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e</w:t>
      </w:r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progresser</w:t>
      </w:r>
      <w:proofErr w:type="gramStart"/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 »[</w:t>
      </w:r>
      <w:proofErr w:type="gramEnd"/>
      <w:r w:rsidR="00C96A47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12].</w:t>
      </w:r>
    </w:p>
    <w:p w14:paraId="18BB1C40" w14:textId="77777777" w:rsidR="00E50035" w:rsidRDefault="00E50035" w:rsidP="00A4703F">
      <w:pPr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</w:pPr>
    </w:p>
    <w:p w14:paraId="0B2BDB74" w14:textId="1DA4D934" w:rsidR="008349A9" w:rsidRDefault="008349A9" w:rsidP="00A4703F">
      <w:pPr>
        <w:rPr>
          <w:rFonts w:asciiTheme="minorHAnsi" w:eastAsia="Times New Roman" w:hAnsiTheme="minorHAnsi" w:cs="Arial"/>
          <w:b/>
          <w:color w:val="000000"/>
          <w:shd w:val="clear" w:color="auto" w:fill="FFFFFF"/>
          <w:lang w:val="fr-FR"/>
        </w:rPr>
      </w:pPr>
      <w:r w:rsidRPr="00E50035">
        <w:rPr>
          <w:rFonts w:asciiTheme="minorHAnsi" w:eastAsia="Times New Roman" w:hAnsiTheme="minorHAnsi" w:cs="Arial"/>
          <w:b/>
          <w:color w:val="000000"/>
          <w:shd w:val="clear" w:color="auto" w:fill="FFFFFF"/>
          <w:lang w:val="fr-FR"/>
        </w:rPr>
        <w:t xml:space="preserve">La transpositions didactique (manuels </w:t>
      </w:r>
      <w:proofErr w:type="gramStart"/>
      <w:r w:rsidRPr="00E50035">
        <w:rPr>
          <w:rFonts w:asciiTheme="minorHAnsi" w:eastAsia="Times New Roman" w:hAnsiTheme="minorHAnsi" w:cs="Arial"/>
          <w:b/>
          <w:color w:val="000000"/>
          <w:shd w:val="clear" w:color="auto" w:fill="FFFFFF"/>
          <w:lang w:val="fr-FR"/>
        </w:rPr>
        <w:t>scolaires ,</w:t>
      </w:r>
      <w:proofErr w:type="gramEnd"/>
      <w:r w:rsidRPr="00E50035">
        <w:rPr>
          <w:rFonts w:asciiTheme="minorHAnsi" w:eastAsia="Times New Roman" w:hAnsiTheme="minorHAnsi" w:cs="Arial"/>
          <w:b/>
          <w:color w:val="000000"/>
          <w:shd w:val="clear" w:color="auto" w:fill="FFFFFF"/>
          <w:lang w:val="fr-FR"/>
        </w:rPr>
        <w:t xml:space="preserve"> situations d’entrée) </w:t>
      </w:r>
    </w:p>
    <w:p w14:paraId="6D3A4ABF" w14:textId="77777777" w:rsidR="00E50035" w:rsidRPr="00E50035" w:rsidRDefault="00E50035" w:rsidP="00A4703F">
      <w:pPr>
        <w:rPr>
          <w:rFonts w:asciiTheme="minorHAnsi" w:eastAsia="Times New Roman" w:hAnsiTheme="minorHAnsi" w:cs="Arial"/>
          <w:b/>
          <w:color w:val="000000"/>
          <w:shd w:val="clear" w:color="auto" w:fill="FFFFFF"/>
          <w:lang w:val="fr-FR"/>
        </w:rPr>
      </w:pPr>
    </w:p>
    <w:p w14:paraId="54DF82AC" w14:textId="0A918755" w:rsidR="008349A9" w:rsidRPr="00937C95" w:rsidRDefault="00E50035" w:rsidP="00A4703F">
      <w:pPr>
        <w:rPr>
          <w:rFonts w:asciiTheme="minorHAnsi" w:eastAsia="Times New Roman" w:hAnsiTheme="minorHAnsi"/>
          <w:lang w:val="fr-FR"/>
        </w:rPr>
      </w:pPr>
      <w:r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Le rapport</w:t>
      </w:r>
      <w:r w:rsidRPr="00937C9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présenté</w:t>
      </w:r>
      <w:r w:rsidR="00A134E2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au 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Senat</w:t>
      </w:r>
      <w:r w:rsidR="00A134E2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 </w:t>
      </w:r>
      <w:r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français </w:t>
      </w:r>
      <w:r w:rsidRPr="00937C9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déplore que des professeurs soient insuffisamment formés et que dans les manuels les femmes soient </w:t>
      </w:r>
      <w:r w:rsidR="00BA20C4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 xml:space="preserve">souvent </w:t>
      </w:r>
      <w:r w:rsidRPr="00937C95">
        <w:rPr>
          <w:rFonts w:asciiTheme="minorHAnsi" w:eastAsia="Times New Roman" w:hAnsiTheme="minorHAnsi" w:cs="Arial"/>
          <w:color w:val="000000"/>
          <w:shd w:val="clear" w:color="auto" w:fill="FFFFFF"/>
          <w:lang w:val="fr-FR"/>
        </w:rPr>
        <w:t>abonnées aux tâches ménagères. </w:t>
      </w:r>
    </w:p>
    <w:p w14:paraId="493EBC69" w14:textId="08B47FB2" w:rsidR="00044835" w:rsidRDefault="00E50035" w:rsidP="00937C95">
      <w:pPr>
        <w:rPr>
          <w:rFonts w:asciiTheme="minorHAnsi" w:eastAsia="Times New Roman" w:hAnsiTheme="minorHAnsi"/>
          <w:lang w:val="fr-FR"/>
        </w:rPr>
      </w:pPr>
      <w:r>
        <w:rPr>
          <w:rFonts w:asciiTheme="minorHAnsi" w:eastAsia="Times New Roman" w:hAnsiTheme="minorHAnsi"/>
          <w:lang w:val="fr-FR"/>
        </w:rPr>
        <w:t xml:space="preserve">Ils sont nombreux, d’ailleurs les </w:t>
      </w:r>
      <w:r w:rsidR="00BA20C4">
        <w:rPr>
          <w:rFonts w:asciiTheme="minorHAnsi" w:eastAsia="Times New Roman" w:hAnsiTheme="minorHAnsi"/>
          <w:lang w:val="fr-FR"/>
        </w:rPr>
        <w:t>études</w:t>
      </w:r>
      <w:r>
        <w:rPr>
          <w:rFonts w:asciiTheme="minorHAnsi" w:eastAsia="Times New Roman" w:hAnsiTheme="minorHAnsi"/>
          <w:lang w:val="fr-FR"/>
        </w:rPr>
        <w:t xml:space="preserve"> qui soulignent comme souvent </w:t>
      </w:r>
      <w:proofErr w:type="gramStart"/>
      <w:r>
        <w:rPr>
          <w:rFonts w:asciiTheme="minorHAnsi" w:eastAsia="Times New Roman" w:hAnsiTheme="minorHAnsi"/>
          <w:lang w:val="fr-FR"/>
        </w:rPr>
        <w:t>l</w:t>
      </w:r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e matières scientifique</w:t>
      </w:r>
      <w:proofErr w:type="gramEnd"/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sont présentées dans un contexte masculin, donc plus attractif pour les garçons (</w:t>
      </w:r>
      <w:proofErr w:type="spellStart"/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Faulstich</w:t>
      </w:r>
      <w:proofErr w:type="spellEnd"/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-Wieland &amp; </w:t>
      </w:r>
      <w:proofErr w:type="spellStart"/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Nyssen</w:t>
      </w:r>
      <w:proofErr w:type="spellEnd"/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, 1998). </w:t>
      </w:r>
      <w:r w:rsidR="00BA20C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Par exemple, la </w:t>
      </w:r>
      <w:proofErr w:type="gramStart"/>
      <w:r w:rsidR="00BA20C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plus part</w:t>
      </w:r>
      <w:proofErr w:type="gramEnd"/>
      <w:r w:rsidR="00BA20C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de figures féminines dans l’histoire des sciences est normalement négligé. </w:t>
      </w:r>
      <w:r w:rsidR="002E08A3" w:rsidRP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Les filles seraient probablement plus intéressées par les branches scientifiques et moins inhibées à faire ce choix d’études, si ces mêmes branches étaient présentées dans un contexte féminin, accepté socialement par elles</w:t>
      </w:r>
      <w:r w:rsidR="002E08A3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>.</w:t>
      </w:r>
      <w:r w:rsidR="00BA20C4">
        <w:rPr>
          <w:rFonts w:asciiTheme="minorHAnsi" w:eastAsia="Times New Roman" w:hAnsiTheme="minorHAnsi"/>
          <w:color w:val="000000"/>
          <w:shd w:val="clear" w:color="auto" w:fill="FFFFFF"/>
          <w:lang w:val="fr-FR"/>
        </w:rPr>
        <w:t xml:space="preserve"> </w:t>
      </w:r>
    </w:p>
    <w:p w14:paraId="63FF0AEC" w14:textId="390B91FB" w:rsidR="00123225" w:rsidRPr="009E23A6" w:rsidRDefault="00BA20C4" w:rsidP="00A134E2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/>
          <w:color w:val="000000"/>
          <w:lang w:val="fr-FR" w:eastAsia="en-US"/>
        </w:rPr>
      </w:pPr>
      <w:r w:rsidRPr="009E23A6">
        <w:rPr>
          <w:rFonts w:asciiTheme="minorHAnsi" w:eastAsia="Times New Roman" w:hAnsiTheme="minorHAnsi"/>
          <w:lang w:val="fr-FR"/>
        </w:rPr>
        <w:t>Même</w:t>
      </w:r>
      <w:r w:rsidR="00A134E2" w:rsidRPr="009E23A6">
        <w:rPr>
          <w:rFonts w:asciiTheme="minorHAnsi" w:eastAsia="Times New Roman" w:hAnsiTheme="minorHAnsi"/>
          <w:lang w:val="fr-FR"/>
        </w:rPr>
        <w:t xml:space="preserve"> la </w:t>
      </w:r>
      <w:r w:rsidRPr="009E23A6">
        <w:rPr>
          <w:rFonts w:asciiTheme="minorHAnsi" w:eastAsia="Times New Roman" w:hAnsiTheme="minorHAnsi"/>
          <w:lang w:val="fr-FR"/>
        </w:rPr>
        <w:t>réalisation</w:t>
      </w:r>
      <w:r w:rsidR="00A134E2" w:rsidRPr="009E23A6">
        <w:rPr>
          <w:rFonts w:asciiTheme="minorHAnsi" w:eastAsia="Times New Roman" w:hAnsiTheme="minorHAnsi"/>
          <w:lang w:val="fr-FR"/>
        </w:rPr>
        <w:t xml:space="preserve"> en classe d’outi</w:t>
      </w:r>
      <w:r>
        <w:rPr>
          <w:rFonts w:asciiTheme="minorHAnsi" w:eastAsia="Times New Roman" w:hAnsiTheme="minorHAnsi"/>
          <w:lang w:val="fr-FR"/>
        </w:rPr>
        <w:t>ls</w:t>
      </w:r>
      <w:r w:rsidR="00A134E2" w:rsidRPr="009E23A6">
        <w:rPr>
          <w:rFonts w:asciiTheme="minorHAnsi" w:eastAsia="Times New Roman" w:hAnsiTheme="minorHAnsi"/>
          <w:lang w:val="fr-FR"/>
        </w:rPr>
        <w:t xml:space="preserve"> didactique</w:t>
      </w:r>
      <w:r>
        <w:rPr>
          <w:rFonts w:asciiTheme="minorHAnsi" w:eastAsia="Times New Roman" w:hAnsiTheme="minorHAnsi"/>
          <w:lang w:val="fr-FR"/>
        </w:rPr>
        <w:t>s modernes</w:t>
      </w:r>
      <w:r w:rsidR="00A134E2" w:rsidRPr="009E23A6">
        <w:rPr>
          <w:rFonts w:asciiTheme="minorHAnsi" w:eastAsia="Times New Roman" w:hAnsiTheme="minorHAnsi"/>
          <w:lang w:val="fr-FR"/>
        </w:rPr>
        <w:t xml:space="preserve"> et efficaces, comme les </w:t>
      </w:r>
      <w:r w:rsidRPr="009E23A6">
        <w:rPr>
          <w:rFonts w:asciiTheme="minorHAnsi" w:eastAsia="Times New Roman" w:hAnsiTheme="minorHAnsi"/>
          <w:lang w:val="fr-FR"/>
        </w:rPr>
        <w:t>séquences</w:t>
      </w:r>
      <w:r w:rsidR="00A134E2" w:rsidRPr="009E23A6">
        <w:rPr>
          <w:rFonts w:asciiTheme="minorHAnsi" w:eastAsia="Times New Roman" w:hAnsiTheme="minorHAnsi"/>
          <w:lang w:val="fr-FR"/>
        </w:rPr>
        <w:t xml:space="preserve"> d’investigations en</w:t>
      </w:r>
      <w:r>
        <w:rPr>
          <w:rFonts w:asciiTheme="minorHAnsi" w:eastAsia="Times New Roman" w:hAnsiTheme="minorHAnsi"/>
          <w:lang w:val="fr-FR"/>
        </w:rPr>
        <w:t>gendre, encore, l’expression de ces</w:t>
      </w:r>
      <w:r w:rsidR="00A134E2" w:rsidRPr="009E23A6">
        <w:rPr>
          <w:rFonts w:asciiTheme="minorHAnsi" w:eastAsia="Times New Roman" w:hAnsiTheme="minorHAnsi"/>
          <w:lang w:val="fr-FR"/>
        </w:rPr>
        <w:t xml:space="preserve"> </w:t>
      </w:r>
      <w:r w:rsidRPr="009E23A6">
        <w:rPr>
          <w:rFonts w:asciiTheme="minorHAnsi" w:eastAsia="Times New Roman" w:hAnsiTheme="minorHAnsi"/>
          <w:lang w:val="fr-FR"/>
        </w:rPr>
        <w:t>stéréotypes</w:t>
      </w:r>
      <w:r w:rsidR="00A134E2" w:rsidRPr="009E23A6">
        <w:rPr>
          <w:rFonts w:asciiTheme="minorHAnsi" w:eastAsia="Times New Roman" w:hAnsiTheme="minorHAnsi"/>
          <w:lang w:val="fr-FR"/>
        </w:rPr>
        <w:t xml:space="preserve">. </w:t>
      </w:r>
      <w:r w:rsidR="00A134E2" w:rsidRPr="009E23A6">
        <w:rPr>
          <w:rFonts w:asciiTheme="minorHAnsi" w:hAnsiTheme="minorHAnsi" w:cs="Times"/>
          <w:color w:val="000000"/>
          <w:lang w:val="fr-FR" w:eastAsia="en-US"/>
        </w:rPr>
        <w:t>Morge et Capelle-</w:t>
      </w:r>
      <w:proofErr w:type="spellStart"/>
      <w:proofErr w:type="gramStart"/>
      <w:r w:rsidR="00A134E2" w:rsidRPr="009E23A6">
        <w:rPr>
          <w:rFonts w:asciiTheme="minorHAnsi" w:hAnsiTheme="minorHAnsi" w:cs="Times"/>
          <w:color w:val="000000"/>
          <w:lang w:val="fr-FR" w:eastAsia="en-US"/>
        </w:rPr>
        <w:t>Toczek</w:t>
      </w:r>
      <w:proofErr w:type="spellEnd"/>
      <w:r w:rsidR="00A134E2" w:rsidRPr="009E23A6">
        <w:rPr>
          <w:rFonts w:asciiTheme="minorHAnsi" w:hAnsiTheme="minorHAnsi" w:cs="Times"/>
          <w:color w:val="000000"/>
          <w:lang w:val="fr-FR" w:eastAsia="en-US"/>
        </w:rPr>
        <w:t xml:space="preserve">  [</w:t>
      </w:r>
      <w:proofErr w:type="gramEnd"/>
      <w:r w:rsidR="00A134E2" w:rsidRPr="009E23A6">
        <w:rPr>
          <w:rFonts w:asciiTheme="minorHAnsi" w:hAnsiTheme="minorHAnsi" w:cs="Times"/>
          <w:color w:val="000000"/>
          <w:lang w:val="fr-FR" w:eastAsia="en-US"/>
        </w:rPr>
        <w:t xml:space="preserve">15] (2010) ont étudié </w:t>
      </w:r>
      <w:r>
        <w:rPr>
          <w:rFonts w:asciiTheme="minorHAnsi" w:hAnsiTheme="minorHAnsi" w:cs="Times"/>
          <w:color w:val="000000"/>
          <w:lang w:val="fr-FR" w:eastAsia="en-US"/>
        </w:rPr>
        <w:t xml:space="preserve">plusieurs </w:t>
      </w:r>
      <w:r w:rsidR="00A134E2" w:rsidRPr="009E23A6">
        <w:rPr>
          <w:rFonts w:asciiTheme="minorHAnsi" w:hAnsiTheme="minorHAnsi" w:cs="Times"/>
          <w:color w:val="000000"/>
          <w:lang w:val="fr-FR" w:eastAsia="en-US"/>
        </w:rPr>
        <w:t>mémoire</w:t>
      </w:r>
      <w:r>
        <w:rPr>
          <w:rFonts w:asciiTheme="minorHAnsi" w:hAnsiTheme="minorHAnsi" w:cs="Times"/>
          <w:color w:val="000000"/>
          <w:lang w:val="fr-FR" w:eastAsia="en-US"/>
        </w:rPr>
        <w:t>s</w:t>
      </w:r>
      <w:r w:rsidR="00A134E2" w:rsidRPr="009E23A6">
        <w:rPr>
          <w:rFonts w:asciiTheme="minorHAnsi" w:hAnsiTheme="minorHAnsi" w:cs="Times"/>
          <w:color w:val="000000"/>
          <w:lang w:val="fr-FR" w:eastAsia="en-US"/>
        </w:rPr>
        <w:t xml:space="preserve"> des professeures en formation pour </w:t>
      </w:r>
      <w:r w:rsidRPr="009E23A6">
        <w:rPr>
          <w:rFonts w:asciiTheme="minorHAnsi" w:hAnsiTheme="minorHAnsi" w:cs="Times"/>
          <w:color w:val="000000"/>
          <w:lang w:val="fr-FR" w:eastAsia="en-US"/>
        </w:rPr>
        <w:t>analyser</w:t>
      </w:r>
      <w:r w:rsidR="00A134E2" w:rsidRPr="009E23A6">
        <w:rPr>
          <w:rFonts w:asciiTheme="minorHAnsi" w:hAnsiTheme="minorHAnsi" w:cs="Times"/>
          <w:color w:val="000000"/>
          <w:lang w:val="fr-FR" w:eastAsia="en-US"/>
        </w:rPr>
        <w:t xml:space="preserve"> les situations d’entrée des séquences d’investigations proposée en classes de physique et chimie dans les lycées et collèges français. </w:t>
      </w:r>
      <w:r w:rsidR="00A134E2" w:rsidRPr="009E23A6">
        <w:rPr>
          <w:rFonts w:asciiTheme="minorHAnsi" w:hAnsiTheme="minorHAnsi"/>
          <w:color w:val="000000"/>
          <w:lang w:val="fr-FR" w:eastAsia="en-US"/>
        </w:rPr>
        <w:t xml:space="preserve">Ils ont mesuré une nette </w:t>
      </w:r>
      <w:r w:rsidR="00123225" w:rsidRPr="009E23A6">
        <w:rPr>
          <w:rFonts w:asciiTheme="minorHAnsi" w:hAnsiTheme="minorHAnsi"/>
          <w:color w:val="000000"/>
          <w:lang w:val="fr-FR" w:eastAsia="en-US"/>
        </w:rPr>
        <w:t>surreprésentation (70%) des personnages masculins</w:t>
      </w:r>
      <w:r w:rsidR="00A134E2" w:rsidRPr="009E23A6">
        <w:rPr>
          <w:rFonts w:asciiTheme="minorHAnsi" w:hAnsiTheme="minorHAnsi"/>
          <w:color w:val="000000"/>
          <w:lang w:val="fr-FR" w:eastAsia="en-US"/>
        </w:rPr>
        <w:t xml:space="preserve"> (qui augment jusqu’au 80% pour les personnages principaux). L</w:t>
      </w:r>
      <w:r w:rsidR="009E23A6" w:rsidRPr="009E23A6">
        <w:rPr>
          <w:rFonts w:asciiTheme="minorHAnsi" w:hAnsiTheme="minorHAnsi"/>
          <w:color w:val="000000"/>
          <w:lang w:val="fr-FR" w:eastAsia="en-US"/>
        </w:rPr>
        <w:t xml:space="preserve">a </w:t>
      </w:r>
      <w:r w:rsidR="00A134E2" w:rsidRPr="009E23A6">
        <w:rPr>
          <w:rFonts w:asciiTheme="minorHAnsi" w:hAnsiTheme="minorHAnsi"/>
          <w:color w:val="000000"/>
          <w:lang w:val="fr-FR" w:eastAsia="en-US"/>
        </w:rPr>
        <w:t>conclusion des auteurs est</w:t>
      </w:r>
      <w:r w:rsidR="00123225" w:rsidRPr="009E23A6">
        <w:rPr>
          <w:rFonts w:asciiTheme="minorHAnsi" w:hAnsiTheme="minorHAnsi"/>
          <w:color w:val="000000"/>
          <w:lang w:val="fr-FR" w:eastAsia="en-US"/>
        </w:rPr>
        <w:t xml:space="preserve"> </w:t>
      </w:r>
      <w:r w:rsidR="009E23A6" w:rsidRPr="009E23A6">
        <w:rPr>
          <w:rFonts w:asciiTheme="minorHAnsi" w:hAnsiTheme="minorHAnsi"/>
          <w:color w:val="000000"/>
          <w:lang w:val="fr-FR" w:eastAsia="en-US"/>
        </w:rPr>
        <w:t>« </w:t>
      </w:r>
      <w:r w:rsidR="00123225" w:rsidRPr="009E23A6">
        <w:rPr>
          <w:rFonts w:asciiTheme="minorHAnsi" w:hAnsiTheme="minorHAnsi"/>
          <w:color w:val="000000"/>
          <w:lang w:val="fr-FR" w:eastAsia="en-US"/>
        </w:rPr>
        <w:t>que les enseignant(e)s de physique-chimie sont porteurs de stéréotypes de sexe et d’autre part, que ces enseignant(e)s les expriment au sein de l’Ecole, via les situations d’entrée des séquences d’investigation</w:t>
      </w:r>
      <w:r w:rsidR="009E23A6" w:rsidRPr="009E23A6">
        <w:rPr>
          <w:rFonts w:asciiTheme="minorHAnsi" w:hAnsiTheme="minorHAnsi"/>
          <w:color w:val="000000"/>
          <w:lang w:val="fr-FR" w:eastAsia="en-US"/>
        </w:rPr>
        <w:t> </w:t>
      </w:r>
      <w:proofErr w:type="gramStart"/>
      <w:r w:rsidR="009E23A6" w:rsidRPr="009E23A6">
        <w:rPr>
          <w:rFonts w:asciiTheme="minorHAnsi" w:hAnsiTheme="minorHAnsi"/>
          <w:color w:val="000000"/>
          <w:lang w:val="fr-FR" w:eastAsia="en-US"/>
        </w:rPr>
        <w:t>»</w:t>
      </w:r>
      <w:r w:rsidR="00123225" w:rsidRPr="009E23A6">
        <w:rPr>
          <w:rFonts w:asciiTheme="minorHAnsi" w:hAnsiTheme="minorHAnsi"/>
          <w:color w:val="000000"/>
          <w:lang w:val="fr-FR" w:eastAsia="en-US"/>
        </w:rPr>
        <w:t xml:space="preserve"> </w:t>
      </w:r>
      <w:r w:rsidR="009E23A6" w:rsidRPr="009E23A6">
        <w:rPr>
          <w:rFonts w:asciiTheme="minorHAnsi" w:hAnsiTheme="minorHAnsi"/>
          <w:color w:val="000000"/>
          <w:lang w:val="fr-FR" w:eastAsia="en-US"/>
        </w:rPr>
        <w:t>.</w:t>
      </w:r>
      <w:proofErr w:type="gramEnd"/>
    </w:p>
    <w:p w14:paraId="05449D1B" w14:textId="77777777" w:rsidR="00044835" w:rsidRPr="007616B8" w:rsidRDefault="00044835" w:rsidP="00044835">
      <w:pPr>
        <w:rPr>
          <w:rFonts w:asciiTheme="minorHAnsi" w:eastAsia="Times New Roman" w:hAnsiTheme="minorHAnsi"/>
          <w:lang w:val="fr-FR"/>
        </w:rPr>
      </w:pPr>
    </w:p>
    <w:p w14:paraId="075CC107" w14:textId="554C97A9" w:rsidR="008F098B" w:rsidRDefault="008F098B" w:rsidP="00167BA6">
      <w:pPr>
        <w:rPr>
          <w:lang w:val="fr-CH"/>
        </w:rPr>
      </w:pPr>
    </w:p>
    <w:p w14:paraId="3C38AAD7" w14:textId="77777777" w:rsidR="008F098B" w:rsidRDefault="008F098B" w:rsidP="00167BA6">
      <w:pPr>
        <w:rPr>
          <w:lang w:val="fr-CH"/>
        </w:rPr>
      </w:pPr>
    </w:p>
    <w:p w14:paraId="307BDC92" w14:textId="0C65E617" w:rsidR="00A7230C" w:rsidRPr="00991848" w:rsidRDefault="008F098B" w:rsidP="00167BA6">
      <w:pPr>
        <w:rPr>
          <w:b/>
          <w:sz w:val="28"/>
          <w:szCs w:val="28"/>
          <w:lang w:val="fr-CH"/>
        </w:rPr>
      </w:pPr>
      <w:proofErr w:type="spellStart"/>
      <w:r w:rsidRPr="00991848">
        <w:rPr>
          <w:b/>
          <w:sz w:val="28"/>
          <w:szCs w:val="28"/>
          <w:lang w:val="fr-CH"/>
        </w:rPr>
        <w:t>Referenc</w:t>
      </w:r>
      <w:bookmarkStart w:id="0" w:name="_GoBack"/>
      <w:bookmarkEnd w:id="0"/>
      <w:r w:rsidRPr="00991848">
        <w:rPr>
          <w:b/>
          <w:sz w:val="28"/>
          <w:szCs w:val="28"/>
          <w:lang w:val="fr-CH"/>
        </w:rPr>
        <w:t>es</w:t>
      </w:r>
      <w:proofErr w:type="spellEnd"/>
    </w:p>
    <w:p w14:paraId="64FED391" w14:textId="77777777" w:rsidR="008F098B" w:rsidRDefault="008F098B" w:rsidP="00167BA6">
      <w:pPr>
        <w:rPr>
          <w:lang w:val="fr-CH"/>
        </w:rPr>
      </w:pPr>
    </w:p>
    <w:p w14:paraId="391AF25E" w14:textId="3D6423C7" w:rsidR="008F098B" w:rsidRPr="00591B11" w:rsidRDefault="008F098B" w:rsidP="008F098B">
      <w:pPr>
        <w:rPr>
          <w:rFonts w:eastAsia="Times New Roman"/>
        </w:rPr>
      </w:pPr>
      <w:r>
        <w:rPr>
          <w:lang w:val="fr-CH"/>
        </w:rPr>
        <w:t>[1]</w:t>
      </w:r>
      <w:r w:rsidRPr="008F098B">
        <w:rPr>
          <w:rStyle w:val="Strong"/>
          <w:rFonts w:ascii="Verdana" w:eastAsia="Times New Roman" w:hAnsi="Verdana"/>
          <w:b w:val="0"/>
          <w:bCs w:val="0"/>
          <w:color w:val="000000"/>
          <w:sz w:val="16"/>
          <w:szCs w:val="16"/>
          <w:shd w:val="clear" w:color="auto" w:fill="FFFFFF"/>
          <w:lang w:val="fr-FR"/>
        </w:rPr>
        <w:t xml:space="preserve"> </w:t>
      </w:r>
      <w:r>
        <w:rPr>
          <w:rStyle w:val="Strong"/>
          <w:rFonts w:ascii="Verdana" w:eastAsia="Times New Roman" w:hAnsi="Verdana"/>
          <w:b w:val="0"/>
          <w:bCs w:val="0"/>
          <w:color w:val="000000"/>
          <w:sz w:val="16"/>
          <w:szCs w:val="16"/>
          <w:shd w:val="clear" w:color="auto" w:fill="FFFFFF"/>
          <w:lang w:val="fr-FR"/>
        </w:rPr>
        <w:t>I</w:t>
      </w:r>
      <w:r w:rsidRPr="008F098B">
        <w:rPr>
          <w:rStyle w:val="Strong"/>
          <w:rFonts w:ascii="Verdana" w:eastAsia="Times New Roman" w:hAnsi="Verdana"/>
          <w:b w:val="0"/>
          <w:bCs w:val="0"/>
          <w:color w:val="000000"/>
          <w:sz w:val="16"/>
          <w:szCs w:val="16"/>
          <w:shd w:val="clear" w:color="auto" w:fill="FFFFFF"/>
          <w:lang w:val="fr-FR"/>
        </w:rPr>
        <w:t>sabelle</w:t>
      </w:r>
      <w:r w:rsidRPr="008F098B">
        <w:rPr>
          <w:rStyle w:val="apple-converted-space"/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 </w:t>
      </w:r>
      <w:r w:rsidRPr="008F098B">
        <w:rPr>
          <w:rStyle w:val="familyname"/>
          <w:rFonts w:ascii="Verdana" w:eastAsia="Times New Roman" w:hAnsi="Verdana"/>
          <w:caps/>
          <w:color w:val="000000"/>
          <w:sz w:val="16"/>
          <w:szCs w:val="16"/>
          <w:shd w:val="clear" w:color="auto" w:fill="FFFFFF"/>
          <w:lang w:val="fr-FR"/>
        </w:rPr>
        <w:t>COLLET</w:t>
      </w:r>
      <w:r w:rsidRPr="008F098B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, « Effet de genre : le paradoxe des études d’informatique »,</w:t>
      </w:r>
      <w:r w:rsidRPr="008F098B">
        <w:rPr>
          <w:rStyle w:val="apple-converted-space"/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 </w:t>
      </w:r>
      <w:proofErr w:type="spellStart"/>
      <w:r w:rsidRPr="008F098B">
        <w:rPr>
          <w:rStyle w:val="Emphasis"/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tic&amp;société</w:t>
      </w:r>
      <w:proofErr w:type="spellEnd"/>
      <w:r w:rsidRPr="008F098B">
        <w:rPr>
          <w:rStyle w:val="apple-converted-space"/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> </w:t>
      </w:r>
      <w:r w:rsidRPr="008F098B">
        <w:rPr>
          <w:rFonts w:ascii="Verdana" w:eastAsia="Times New Roman" w:hAnsi="Verdana"/>
          <w:color w:val="000000"/>
          <w:sz w:val="16"/>
          <w:szCs w:val="16"/>
          <w:shd w:val="clear" w:color="auto" w:fill="FFFFFF"/>
          <w:lang w:val="fr-FR"/>
        </w:rPr>
        <w:t xml:space="preserve">[En ligne], Vol. 5, n° 1 | 2011, mis en ligne le 05 octobre 2011, consulté le 14 mai 2017. </w:t>
      </w:r>
      <w:proofErr w:type="gramStart"/>
      <w:r w:rsidRPr="00591B11">
        <w:rPr>
          <w:rFonts w:ascii="Verdana" w:eastAsia="Times New Roman" w:hAnsi="Verdana"/>
          <w:color w:val="000000"/>
          <w:sz w:val="16"/>
          <w:szCs w:val="16"/>
          <w:shd w:val="clear" w:color="auto" w:fill="FFFFFF"/>
        </w:rPr>
        <w:t>URL :</w:t>
      </w:r>
      <w:proofErr w:type="gramEnd"/>
      <w:r w:rsidRPr="00591B11">
        <w:rPr>
          <w:rFonts w:ascii="Verdana" w:eastAsia="Times New Roman" w:hAnsi="Verdana"/>
          <w:color w:val="000000"/>
          <w:sz w:val="16"/>
          <w:szCs w:val="16"/>
          <w:shd w:val="clear" w:color="auto" w:fill="FFFFFF"/>
        </w:rPr>
        <w:t xml:space="preserve"> http://ticetsociete.revues.org/955 ; DOI : 10.4000/ticetsociete.955</w:t>
      </w:r>
    </w:p>
    <w:p w14:paraId="6EF3EDC0" w14:textId="757D7B78" w:rsidR="00EF2239" w:rsidRDefault="00EF2239" w:rsidP="00EF2239">
      <w:pPr>
        <w:rPr>
          <w:rFonts w:eastAsia="Times New Roman"/>
        </w:rPr>
      </w:pPr>
      <w:r w:rsidRPr="00EF2239">
        <w:t xml:space="preserve">[2] </w:t>
      </w:r>
      <w:proofErr w:type="spellStart"/>
      <w:r w:rsidRPr="00EF2239">
        <w:t>Enquete</w:t>
      </w:r>
      <w:proofErr w:type="spellEnd"/>
      <w:r w:rsidRPr="00EF2239">
        <w:t xml:space="preserve"> </w:t>
      </w:r>
      <w:proofErr w:type="spellStart"/>
      <w:r w:rsidRPr="00EF2239">
        <w:t>N</w:t>
      </w:r>
      <w:r w:rsidRPr="00EF2239">
        <w:rPr>
          <w:rFonts w:ascii="Verdana" w:eastAsia="Times New Roman" w:hAnsi="Verdana"/>
          <w:color w:val="000000"/>
          <w:sz w:val="16"/>
          <w:szCs w:val="16"/>
          <w:shd w:val="clear" w:color="auto" w:fill="FFFFFF"/>
        </w:rPr>
        <w:t>ewtonia</w:t>
      </w:r>
      <w:proofErr w:type="spellEnd"/>
      <w:r w:rsidRPr="00EF2239">
        <w:rPr>
          <w:rFonts w:ascii="Verdana" w:eastAsia="Times New Roman" w:hAnsi="Verdana"/>
          <w:color w:val="000000"/>
          <w:sz w:val="16"/>
          <w:szCs w:val="16"/>
          <w:shd w:val="clear" w:color="auto" w:fill="FFFFFF"/>
        </w:rPr>
        <w:t xml:space="preserve"> (2001),</w:t>
      </w:r>
      <w:r w:rsidRPr="00EF2239">
        <w:rPr>
          <w:rStyle w:val="apple-converted-space"/>
          <w:rFonts w:ascii="Verdana" w:eastAsia="Times New Roman" w:hAnsi="Verdana"/>
          <w:color w:val="000000"/>
          <w:sz w:val="16"/>
          <w:szCs w:val="16"/>
          <w:shd w:val="clear" w:color="auto" w:fill="FFFFFF"/>
        </w:rPr>
        <w:t> </w:t>
      </w:r>
      <w:hyperlink r:id="rId7" w:history="1">
        <w:r w:rsidRPr="00EF2239">
          <w:rPr>
            <w:rStyle w:val="Hyperlink"/>
            <w:rFonts w:ascii="Verdana" w:eastAsia="Times New Roman" w:hAnsi="Verdana"/>
            <w:color w:val="1A4E74"/>
            <w:sz w:val="16"/>
            <w:szCs w:val="16"/>
            <w:shd w:val="clear" w:color="auto" w:fill="FFFFFF"/>
          </w:rPr>
          <w:t>http://www.ulb.ac.be/newtonia/</w:t>
        </w:r>
      </w:hyperlink>
    </w:p>
    <w:p w14:paraId="37425A65" w14:textId="2F688C30" w:rsidR="007C6E31" w:rsidRPr="00EF2239" w:rsidRDefault="007C6E31" w:rsidP="00EF2239">
      <w:pPr>
        <w:rPr>
          <w:rFonts w:eastAsia="Times New Roman"/>
        </w:rPr>
      </w:pPr>
      <w:r>
        <w:rPr>
          <w:rFonts w:eastAsia="Times New Roman"/>
        </w:rPr>
        <w:t xml:space="preserve">[3] </w:t>
      </w:r>
      <w:r w:rsidRPr="007C6E31">
        <w:rPr>
          <w:rFonts w:eastAsia="Times New Roman"/>
        </w:rPr>
        <w:t>https://edutice.archives-ouvertes.fr/file/index/docid/560705/filename/a1009c.htm</w:t>
      </w:r>
    </w:p>
    <w:p w14:paraId="1F075D3C" w14:textId="36C4774E" w:rsidR="008F098B" w:rsidRDefault="008C4BAC" w:rsidP="00167BA6">
      <w:r>
        <w:lastRenderedPageBreak/>
        <w:t>[4]</w:t>
      </w:r>
      <w:r w:rsidR="00E420F5">
        <w:t xml:space="preserve"> </w:t>
      </w:r>
      <w:hyperlink r:id="rId8" w:history="1">
        <w:r w:rsidR="00A13DAF" w:rsidRPr="00EE72F2">
          <w:rPr>
            <w:rStyle w:val="Hyperlink"/>
          </w:rPr>
          <w:t>http://mitpress.universitypressscholarship.com/view/10.7551/mitpress/9780262033459.001.0001/upso-9780262033459-chapter-3</w:t>
        </w:r>
      </w:hyperlink>
    </w:p>
    <w:p w14:paraId="5AB7DB7A" w14:textId="5A6BBF9F" w:rsidR="00AF34DE" w:rsidRPr="00AF34DE" w:rsidRDefault="00A13DAF" w:rsidP="00167BA6">
      <w:pPr>
        <w:rPr>
          <w:rStyle w:val="Hyperlink"/>
        </w:rPr>
      </w:pPr>
      <w:r>
        <w:t xml:space="preserve">[5] </w:t>
      </w:r>
      <w:hyperlink r:id="rId9" w:history="1">
        <w:r w:rsidRPr="00A13DAF">
          <w:rPr>
            <w:rStyle w:val="Hyperlink"/>
          </w:rPr>
          <w:t>http://documents.irevues.inist.fr/bitstream/handle/2042/25104/DIDASKALIA_2002_21_9.pdf?sequence=1&amp;isAllowed=y</w:t>
        </w:r>
      </w:hyperlink>
    </w:p>
    <w:p w14:paraId="6247FE3B" w14:textId="53C476F4" w:rsidR="00AC5E46" w:rsidRPr="00AF34DE" w:rsidRDefault="00AC5E46" w:rsidP="00167BA6">
      <w:pPr>
        <w:rPr>
          <w:rStyle w:val="Hyperlink"/>
        </w:rPr>
      </w:pPr>
      <w:r w:rsidRPr="00AF34DE">
        <w:rPr>
          <w:rStyle w:val="Hyperlink"/>
        </w:rPr>
        <w:t>[6]</w:t>
      </w:r>
      <w:r w:rsidRPr="00AF34DE">
        <w:t xml:space="preserve"> </w:t>
      </w:r>
      <w:hyperlink r:id="rId10" w:history="1">
        <w:r w:rsidR="00AF34DE" w:rsidRPr="00AF34DE">
          <w:rPr>
            <w:rStyle w:val="Hyperlink"/>
          </w:rPr>
          <w:t>http://onlinelibrary.wiley.com/doi/10.1002/tea.3660270906/full</w:t>
        </w:r>
      </w:hyperlink>
    </w:p>
    <w:p w14:paraId="72A30A9B" w14:textId="6E665F8B" w:rsidR="00AF34DE" w:rsidRDefault="00AF34DE" w:rsidP="00167BA6">
      <w:pPr>
        <w:rPr>
          <w:rStyle w:val="Hyperlink"/>
          <w:u w:val="none"/>
        </w:rPr>
      </w:pPr>
      <w:r>
        <w:rPr>
          <w:rStyle w:val="Hyperlink"/>
        </w:rPr>
        <w:t xml:space="preserve">[7] </w:t>
      </w:r>
      <w:hyperlink r:id="rId11" w:history="1">
        <w:r w:rsidR="00A4703F" w:rsidRPr="00EE72F2">
          <w:rPr>
            <w:rStyle w:val="Hyperlink"/>
          </w:rPr>
          <w:t>https://eric.ed.gov/?id=ED042688</w:t>
        </w:r>
      </w:hyperlink>
    </w:p>
    <w:p w14:paraId="7049CE50" w14:textId="44824129" w:rsidR="00A4703F" w:rsidRDefault="00937C95" w:rsidP="00167BA6">
      <w:pPr>
        <w:rPr>
          <w:rStyle w:val="Hyperlink"/>
          <w:u w:val="none"/>
        </w:rPr>
      </w:pPr>
      <w:r>
        <w:rPr>
          <w:rStyle w:val="Hyperlink"/>
          <w:u w:val="none"/>
        </w:rPr>
        <w:t>[8</w:t>
      </w:r>
      <w:r w:rsidR="00A4703F">
        <w:rPr>
          <w:rStyle w:val="Hyperlink"/>
          <w:u w:val="none"/>
        </w:rPr>
        <w:t xml:space="preserve">] </w:t>
      </w:r>
      <w:hyperlink r:id="rId12" w:history="1">
        <w:r w:rsidRPr="00EE72F2">
          <w:rPr>
            <w:rStyle w:val="Hyperlink"/>
          </w:rPr>
          <w:t>http://cache.media.education.gouv.fr/file/2013/14/0/2013-041_egalite_filles-garcons_263140.pdf</w:t>
        </w:r>
      </w:hyperlink>
    </w:p>
    <w:p w14:paraId="046B3F67" w14:textId="216BF2CA" w:rsidR="00937C95" w:rsidRPr="00937C95" w:rsidRDefault="00937C95" w:rsidP="00937C95">
      <w:pPr>
        <w:rPr>
          <w:rFonts w:ascii="Times" w:eastAsia="Times New Roman" w:hAnsi="Times" w:cs="Arial"/>
          <w:color w:val="474747"/>
          <w:shd w:val="clear" w:color="auto" w:fill="FFFFFF"/>
        </w:rPr>
      </w:pPr>
      <w:r>
        <w:rPr>
          <w:rStyle w:val="Hyperlink"/>
          <w:u w:val="none"/>
        </w:rPr>
        <w:t>[9]</w:t>
      </w:r>
      <w:r w:rsidRPr="00937C95">
        <w:t xml:space="preserve"> </w:t>
      </w:r>
      <w:hyperlink r:id="rId13" w:history="1">
        <w:r w:rsidRPr="00937C95">
          <w:rPr>
            <w:rStyle w:val="Hyperlink"/>
            <w:rFonts w:ascii="Times" w:eastAsia="Times New Roman" w:hAnsi="Times" w:cs="Arial"/>
            <w:shd w:val="clear" w:color="auto" w:fill="FFFFFF"/>
          </w:rPr>
          <w:t>http://cat.inist.fr/?aModele=afficheN&amp;cpsidt=14200343</w:t>
        </w:r>
      </w:hyperlink>
    </w:p>
    <w:p w14:paraId="4149BDA0" w14:textId="3733E9E5" w:rsidR="00937C95" w:rsidRDefault="00937C95" w:rsidP="00167BA6">
      <w:r>
        <w:t>[10]</w:t>
      </w:r>
      <w:r w:rsidRPr="00937C95">
        <w:t xml:space="preserve"> </w:t>
      </w:r>
      <w:hyperlink r:id="rId14" w:history="1">
        <w:r w:rsidR="002E08A3" w:rsidRPr="00EE72F2">
          <w:rPr>
            <w:rStyle w:val="Hyperlink"/>
          </w:rPr>
          <w:t>http://www.persee.fr/docAsPDF/rfp_0556-7807_1994_num_109_1_1250.pdf</w:t>
        </w:r>
      </w:hyperlink>
    </w:p>
    <w:p w14:paraId="573AA7EA" w14:textId="31AB3FD5" w:rsidR="002E08A3" w:rsidRPr="002E08A3" w:rsidRDefault="002E08A3" w:rsidP="00167BA6">
      <w:r>
        <w:t>[11]</w:t>
      </w:r>
      <w:r w:rsidRPr="002E08A3">
        <w:rPr>
          <w:rFonts w:eastAsia="Times New Roman"/>
        </w:rPr>
        <w:t xml:space="preserve"> </w:t>
      </w:r>
      <w:hyperlink r:id="rId15" w:history="1">
        <w:r w:rsidRPr="00EE72F2">
          <w:rPr>
            <w:rStyle w:val="Hyperlink"/>
            <w:rFonts w:eastAsia="Times New Roman"/>
          </w:rPr>
          <w:t>http://www.senat.fr/notice-rapport/2013/r13-645-notice.html</w:t>
        </w:r>
      </w:hyperlink>
      <w:r>
        <w:rPr>
          <w:rFonts w:eastAsia="Times New Roman"/>
        </w:rPr>
        <w:t xml:space="preserve">; </w:t>
      </w:r>
      <w:r w:rsidRPr="002E08A3">
        <w:rPr>
          <w:rFonts w:eastAsia="Times New Roman"/>
        </w:rPr>
        <w:t>http://next.liberation.fr/sexe/2013/05/13/les-formules-mathemachistes_902605</w:t>
      </w:r>
    </w:p>
    <w:p w14:paraId="5DA0D2BA" w14:textId="7E750B5D" w:rsidR="002E08A3" w:rsidRPr="00C816D9" w:rsidRDefault="0073509D" w:rsidP="00167BA6">
      <w:pPr>
        <w:rPr>
          <w:rStyle w:val="Hyperlink"/>
          <w:rFonts w:ascii="Verdana" w:eastAsia="Times New Roman" w:hAnsi="Verdana"/>
          <w:sz w:val="18"/>
          <w:szCs w:val="18"/>
          <w:shd w:val="clear" w:color="auto" w:fill="FFFFFF"/>
        </w:rPr>
      </w:pPr>
      <w:r>
        <w:t>[12</w:t>
      </w:r>
      <w:proofErr w:type="gramStart"/>
      <w:r>
        <w:t>]</w:t>
      </w:r>
      <w:r w:rsidRPr="0073509D">
        <w:rPr>
          <w:rFonts w:asciiTheme="minorHAnsi" w:eastAsia="Times New Roman" w:hAnsiTheme="minorHAnsi"/>
          <w:b/>
        </w:rPr>
        <w:t xml:space="preserve"> :</w:t>
      </w:r>
      <w:proofErr w:type="gramEnd"/>
      <w:r w:rsidRPr="0073509D">
        <w:rPr>
          <w:rFonts w:asciiTheme="minorHAnsi" w:eastAsia="Times New Roman" w:hAnsiTheme="minorHAnsi"/>
          <w:b/>
        </w:rPr>
        <w:t xml:space="preserve"> </w:t>
      </w:r>
      <w:hyperlink r:id="rId16" w:history="1">
        <w:r w:rsidRPr="0073509D">
          <w:rPr>
            <w:rStyle w:val="Hyperlink"/>
            <w:rFonts w:ascii="Verdana" w:eastAsia="Times New Roman" w:hAnsi="Verdana"/>
            <w:sz w:val="18"/>
            <w:szCs w:val="18"/>
            <w:shd w:val="clear" w:color="auto" w:fill="FFFFFF"/>
          </w:rPr>
          <w:t>http://www.cairn.info/resume.php?ID_ARTICLE=TGS_019_0131</w:t>
        </w:r>
      </w:hyperlink>
    </w:p>
    <w:p w14:paraId="257D0956" w14:textId="48DBEA8E" w:rsidR="00E50035" w:rsidRPr="0029056A" w:rsidRDefault="00E50035" w:rsidP="00E50035">
      <w:pPr>
        <w:rPr>
          <w:rFonts w:asciiTheme="minorHAnsi" w:hAnsiTheme="minorHAnsi" w:cs="Helvetica"/>
        </w:rPr>
      </w:pPr>
      <w:r w:rsidRPr="00E50035">
        <w:rPr>
          <w:rStyle w:val="Hyperlink"/>
          <w:rFonts w:asciiTheme="minorHAnsi" w:eastAsia="Times New Roman" w:hAnsiTheme="minorHAnsi"/>
          <w:shd w:val="clear" w:color="auto" w:fill="FFFFFF"/>
        </w:rPr>
        <w:t>[13]</w:t>
      </w:r>
      <w:r w:rsidRPr="00E50035">
        <w:rPr>
          <w:rFonts w:asciiTheme="minorHAnsi" w:hAnsiTheme="minorHAnsi" w:cs="Helvetica"/>
        </w:rPr>
        <w:t xml:space="preserve"> Sarah I. </w:t>
      </w:r>
      <w:proofErr w:type="gramStart"/>
      <w:r w:rsidRPr="00E50035">
        <w:rPr>
          <w:rFonts w:asciiTheme="minorHAnsi" w:hAnsiTheme="minorHAnsi" w:cs="Helvetica"/>
        </w:rPr>
        <w:t>Hofer  (</w:t>
      </w:r>
      <w:proofErr w:type="gramEnd"/>
      <w:r w:rsidRPr="00E50035">
        <w:rPr>
          <w:rFonts w:asciiTheme="minorHAnsi" w:hAnsiTheme="minorHAnsi" w:cs="Helvetica"/>
        </w:rPr>
        <w:t xml:space="preserve">2015). </w:t>
      </w:r>
      <w:hyperlink r:id="rId17" w:history="1">
        <w:r w:rsidRPr="00E50035">
          <w:rPr>
            <w:rFonts w:asciiTheme="minorHAnsi" w:hAnsiTheme="minorHAnsi" w:cs="Helvetica"/>
            <w:color w:val="386EFF"/>
            <w:u w:val="single" w:color="386EFF"/>
          </w:rPr>
          <w:t>Studying Gender Bias in Physics Grading: The role of teaching experience and countr</w:t>
        </w:r>
      </w:hyperlink>
      <w:r w:rsidRPr="00E50035">
        <w:rPr>
          <w:rFonts w:asciiTheme="minorHAnsi" w:hAnsiTheme="minorHAnsi" w:cs="Helvetica"/>
        </w:rPr>
        <w:t xml:space="preserve">y. </w:t>
      </w:r>
      <w:hyperlink r:id="rId18" w:history="1">
        <w:r w:rsidRPr="0029056A">
          <w:rPr>
            <w:rFonts w:asciiTheme="minorHAnsi" w:hAnsiTheme="minorHAnsi" w:cs="Helvetica"/>
            <w:i/>
            <w:color w:val="386EFF"/>
            <w:u w:val="single" w:color="386EFF"/>
          </w:rPr>
          <w:t>International Journal of Science Education</w:t>
        </w:r>
      </w:hyperlink>
      <w:r w:rsidRPr="0029056A">
        <w:rPr>
          <w:rFonts w:asciiTheme="minorHAnsi" w:hAnsiTheme="minorHAnsi" w:cs="Helvetica"/>
        </w:rPr>
        <w:t xml:space="preserve"> Vol. 37, </w:t>
      </w:r>
      <w:proofErr w:type="spellStart"/>
      <w:r w:rsidRPr="0029056A">
        <w:rPr>
          <w:rFonts w:asciiTheme="minorHAnsi" w:hAnsiTheme="minorHAnsi" w:cs="Helvetica"/>
        </w:rPr>
        <w:t>Iss</w:t>
      </w:r>
      <w:proofErr w:type="spellEnd"/>
      <w:r w:rsidRPr="0029056A">
        <w:rPr>
          <w:rFonts w:asciiTheme="minorHAnsi" w:hAnsiTheme="minorHAnsi" w:cs="Helvetica"/>
        </w:rPr>
        <w:t>. 17</w:t>
      </w:r>
    </w:p>
    <w:p w14:paraId="57A1D1C4" w14:textId="0C8A076B" w:rsidR="00E50035" w:rsidRDefault="0029056A" w:rsidP="00167BA6">
      <w:r>
        <w:t>[14]</w:t>
      </w:r>
      <w:r w:rsidRPr="0029056A">
        <w:t xml:space="preserve"> </w:t>
      </w:r>
      <w:hyperlink r:id="rId19" w:history="1">
        <w:r w:rsidR="00A134E2" w:rsidRPr="00EE72F2">
          <w:rPr>
            <w:rStyle w:val="Hyperlink"/>
          </w:rPr>
          <w:t>http://www.cairn.info/revue-ela-2006-2-page-163.htm</w:t>
        </w:r>
      </w:hyperlink>
    </w:p>
    <w:p w14:paraId="360D7FE9" w14:textId="77777777" w:rsidR="00EA5942" w:rsidRDefault="00A134E2" w:rsidP="00EA5942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 w:cs="Times"/>
          <w:color w:val="000000"/>
          <w:lang w:val="fr-FR" w:eastAsia="en-US"/>
        </w:rPr>
      </w:pPr>
      <w:r w:rsidRPr="00A134E2">
        <w:rPr>
          <w:lang w:val="fr-FR"/>
        </w:rPr>
        <w:t>[15]</w:t>
      </w:r>
      <w:r w:rsidRPr="00A134E2">
        <w:rPr>
          <w:rFonts w:ascii="Times" w:hAnsi="Times" w:cs="Times"/>
          <w:color w:val="000000"/>
          <w:sz w:val="26"/>
          <w:szCs w:val="26"/>
          <w:lang w:val="fr-FR" w:eastAsia="en-US"/>
        </w:rPr>
        <w:t xml:space="preserve"> </w:t>
      </w:r>
      <w:r w:rsidRPr="00A134E2">
        <w:rPr>
          <w:rFonts w:asciiTheme="minorHAnsi" w:hAnsiTheme="minorHAnsi" w:cs="Times"/>
          <w:color w:val="000000"/>
          <w:lang w:val="fr-FR" w:eastAsia="en-US"/>
        </w:rPr>
        <w:t xml:space="preserve">L’EXPRESSION DES STEREOTYPES DE SEXE DANS LA CLASSE DE PHYSIQUE- CHIMIE : CAS DES SITUATIONS D’ENTREE DES SEQUENCES D’INVESTIGATION. Actes du congrès de l’Actualité de la recherche en éducation et en formation (AREF), Université de Genève, septembre 2010 </w:t>
      </w:r>
    </w:p>
    <w:p w14:paraId="00B27862" w14:textId="77777777" w:rsidR="00EA5942" w:rsidRDefault="00EA5942" w:rsidP="00EA5942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 w:cs="Times"/>
          <w:color w:val="000000"/>
          <w:lang w:val="fr-FR" w:eastAsia="en-US"/>
        </w:rPr>
      </w:pPr>
      <w:r>
        <w:rPr>
          <w:rFonts w:asciiTheme="minorHAnsi" w:hAnsiTheme="minorHAnsi" w:cs="Times"/>
          <w:color w:val="000000"/>
          <w:lang w:val="fr-FR" w:eastAsia="en-US"/>
        </w:rPr>
        <w:t>[16]</w:t>
      </w:r>
      <w:r w:rsidRPr="00EA5942">
        <w:rPr>
          <w:lang w:val="fr-FR"/>
        </w:rPr>
        <w:t xml:space="preserve"> </w:t>
      </w:r>
      <w:hyperlink r:id="rId20" w:history="1">
        <w:r w:rsidRPr="005C0B34">
          <w:rPr>
            <w:rStyle w:val="Hyperlink"/>
            <w:rFonts w:eastAsia="Times New Roman"/>
            <w:lang w:val="fr-FR"/>
          </w:rPr>
          <w:t>http://www.cairn.info/article.php?ID_ARTICLE=NQF_292_0072</w:t>
        </w:r>
      </w:hyperlink>
    </w:p>
    <w:p w14:paraId="06519A92" w14:textId="59C0E951" w:rsidR="00EA5942" w:rsidRDefault="00EA5942" w:rsidP="00EA5942">
      <w:pPr>
        <w:widowControl w:val="0"/>
        <w:autoSpaceDE w:val="0"/>
        <w:autoSpaceDN w:val="0"/>
        <w:adjustRightInd w:val="0"/>
        <w:spacing w:after="240" w:line="300" w:lineRule="atLeast"/>
        <w:rPr>
          <w:rFonts w:eastAsia="Times New Roman"/>
          <w:lang w:val="fr-FR"/>
        </w:rPr>
      </w:pPr>
      <w:r w:rsidRPr="00EA5942">
        <w:rPr>
          <w:rFonts w:asciiTheme="minorHAnsi" w:hAnsiTheme="minorHAnsi" w:cs="Times"/>
          <w:color w:val="000000"/>
          <w:lang w:val="fr-FR" w:eastAsia="en-US"/>
        </w:rPr>
        <w:t>[17]</w:t>
      </w:r>
      <w:r w:rsidRPr="00EA5942">
        <w:rPr>
          <w:lang w:val="fr-FR"/>
        </w:rPr>
        <w:t xml:space="preserve"> </w:t>
      </w:r>
      <w:hyperlink r:id="rId21" w:history="1">
        <w:r w:rsidRPr="00EA5942">
          <w:rPr>
            <w:rStyle w:val="Hyperlink"/>
            <w:rFonts w:asciiTheme="minorHAnsi" w:hAnsiTheme="minorHAnsi" w:cs="Times"/>
            <w:lang w:val="fr-FR" w:eastAsia="en-US"/>
          </w:rPr>
          <w:t>https://eric.ed.gov/?q=""&amp;ff1=subSTEM+Education&amp;ff2=subGender+Differences&amp;ff3=eduHigh+Schools&amp;id=ED553303</w:t>
        </w:r>
      </w:hyperlink>
      <w:r w:rsidRPr="00EA5942">
        <w:rPr>
          <w:rFonts w:asciiTheme="minorHAnsi" w:hAnsiTheme="minorHAnsi" w:cs="Times"/>
          <w:color w:val="000000"/>
          <w:lang w:val="fr-FR" w:eastAsia="en-US"/>
        </w:rPr>
        <w:t xml:space="preserve">; </w:t>
      </w:r>
      <w:hyperlink r:id="rId22" w:history="1">
        <w:r w:rsidRPr="00EA5942">
          <w:rPr>
            <w:rStyle w:val="Hyperlink"/>
            <w:rFonts w:eastAsia="Times New Roman"/>
            <w:lang w:val="fr-FR"/>
          </w:rPr>
          <w:t>https://eric.ed.gov/?q=""&amp;ff1=subSTEM+Education&amp;ff2=subGender+Differences&amp;ff3=eduHigh+Schools&amp;pg=3&amp;id=EJ1040460</w:t>
        </w:r>
      </w:hyperlink>
      <w:r w:rsidRPr="00EA5942">
        <w:rPr>
          <w:rFonts w:eastAsia="Times New Roman"/>
          <w:lang w:val="fr-FR"/>
        </w:rPr>
        <w:t xml:space="preserve"> </w:t>
      </w:r>
    </w:p>
    <w:p w14:paraId="4D2ADA01" w14:textId="7FFA32CC" w:rsidR="00EA5942" w:rsidRPr="00EA5942" w:rsidRDefault="00EA5942" w:rsidP="00EA5942">
      <w:pPr>
        <w:rPr>
          <w:lang w:val="fr-FR"/>
        </w:rPr>
      </w:pPr>
      <w:r w:rsidRPr="00EA5942">
        <w:rPr>
          <w:rFonts w:eastAsia="Times New Roman"/>
          <w:lang w:val="fr-FR"/>
        </w:rPr>
        <w:t>[18]</w:t>
      </w:r>
      <w:r w:rsidRPr="00EA5942">
        <w:rPr>
          <w:lang w:val="fr-FR"/>
        </w:rPr>
        <w:t xml:space="preserve"> </w:t>
      </w:r>
      <w:hyperlink r:id="rId23" w:history="1">
        <w:r w:rsidRPr="00EA5942">
          <w:rPr>
            <w:rStyle w:val="Hyperlink"/>
            <w:rFonts w:ascii="Arial" w:eastAsia="Times New Roman" w:hAnsi="Arial" w:cs="Arial"/>
            <w:sz w:val="22"/>
            <w:szCs w:val="22"/>
            <w:lang w:val="fr-FR"/>
          </w:rPr>
          <w:t>https://eric.ed.gov/?q="STEM"+"gender+differences"&amp;ff1=eduHigh+Schools&amp;ff2=dtySince_2016&amp;id=EJ1096117</w:t>
        </w:r>
      </w:hyperlink>
    </w:p>
    <w:p w14:paraId="58C3BE96" w14:textId="1D943CD9" w:rsidR="00EA5942" w:rsidRPr="00EA5942" w:rsidRDefault="00EA5942" w:rsidP="00EA5942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 w:cs="Times"/>
          <w:color w:val="000000"/>
          <w:lang w:val="fr-FR" w:eastAsia="en-US"/>
        </w:rPr>
      </w:pPr>
    </w:p>
    <w:p w14:paraId="5DB5714E" w14:textId="3FDC6D15" w:rsidR="00EA5942" w:rsidRPr="00A134E2" w:rsidRDefault="00EA5942" w:rsidP="00A134E2">
      <w:pPr>
        <w:widowControl w:val="0"/>
        <w:autoSpaceDE w:val="0"/>
        <w:autoSpaceDN w:val="0"/>
        <w:adjustRightInd w:val="0"/>
        <w:spacing w:after="240" w:line="300" w:lineRule="atLeast"/>
        <w:rPr>
          <w:rFonts w:asciiTheme="minorHAnsi" w:hAnsiTheme="minorHAnsi" w:cs="Times"/>
          <w:color w:val="000000"/>
          <w:lang w:val="fr-FR" w:eastAsia="en-US"/>
        </w:rPr>
      </w:pPr>
    </w:p>
    <w:p w14:paraId="02BEF4E8" w14:textId="144E9B56" w:rsidR="00A134E2" w:rsidRPr="00A134E2" w:rsidRDefault="00A134E2" w:rsidP="00A134E2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FR" w:eastAsia="en-US"/>
        </w:rPr>
      </w:pPr>
    </w:p>
    <w:p w14:paraId="37484A6A" w14:textId="54E76F67" w:rsidR="00A134E2" w:rsidRPr="00A134E2" w:rsidRDefault="00A134E2" w:rsidP="00167BA6">
      <w:pPr>
        <w:rPr>
          <w:lang w:val="fr-FR"/>
        </w:rPr>
      </w:pPr>
    </w:p>
    <w:sectPr w:rsidR="00A134E2" w:rsidRPr="00A134E2" w:rsidSect="002767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332B1"/>
    <w:multiLevelType w:val="hybridMultilevel"/>
    <w:tmpl w:val="3C40B3E0"/>
    <w:lvl w:ilvl="0" w:tplc="DE4A5EE0">
      <w:start w:val="2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76004A"/>
    <w:multiLevelType w:val="hybridMultilevel"/>
    <w:tmpl w:val="87902C3E"/>
    <w:lvl w:ilvl="0" w:tplc="08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>
    <w:nsid w:val="19BA31F4"/>
    <w:multiLevelType w:val="hybridMultilevel"/>
    <w:tmpl w:val="F9387C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337DDA"/>
    <w:multiLevelType w:val="multilevel"/>
    <w:tmpl w:val="B494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99712A"/>
    <w:multiLevelType w:val="hybridMultilevel"/>
    <w:tmpl w:val="2A7E8026"/>
    <w:lvl w:ilvl="0" w:tplc="573AB3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FD41043"/>
    <w:multiLevelType w:val="hybridMultilevel"/>
    <w:tmpl w:val="94C4AC26"/>
    <w:lvl w:ilvl="0" w:tplc="776E1C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8E84A21"/>
    <w:multiLevelType w:val="hybridMultilevel"/>
    <w:tmpl w:val="BF2686D2"/>
    <w:lvl w:ilvl="0" w:tplc="ED8CD97A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C7B7354"/>
    <w:multiLevelType w:val="hybridMultilevel"/>
    <w:tmpl w:val="3C40B3E0"/>
    <w:lvl w:ilvl="0" w:tplc="DE4A5EE0">
      <w:start w:val="2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93D61AD"/>
    <w:multiLevelType w:val="hybridMultilevel"/>
    <w:tmpl w:val="C04A5A70"/>
    <w:lvl w:ilvl="0" w:tplc="17A2FE4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0B20F7A"/>
    <w:multiLevelType w:val="hybridMultilevel"/>
    <w:tmpl w:val="54FA72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015070"/>
    <w:multiLevelType w:val="hybridMultilevel"/>
    <w:tmpl w:val="2D509B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A64831"/>
    <w:multiLevelType w:val="hybridMultilevel"/>
    <w:tmpl w:val="3C40B3E0"/>
    <w:lvl w:ilvl="0" w:tplc="DE4A5EE0">
      <w:start w:val="2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3C2B19"/>
    <w:multiLevelType w:val="hybridMultilevel"/>
    <w:tmpl w:val="24AE8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7A4F7B"/>
    <w:multiLevelType w:val="hybridMultilevel"/>
    <w:tmpl w:val="D6C4D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1"/>
  </w:num>
  <w:num w:numId="5">
    <w:abstractNumId w:val="5"/>
  </w:num>
  <w:num w:numId="6">
    <w:abstractNumId w:val="8"/>
  </w:num>
  <w:num w:numId="7">
    <w:abstractNumId w:val="9"/>
  </w:num>
  <w:num w:numId="8">
    <w:abstractNumId w:val="12"/>
  </w:num>
  <w:num w:numId="9">
    <w:abstractNumId w:val="13"/>
  </w:num>
  <w:num w:numId="10">
    <w:abstractNumId w:val="4"/>
  </w:num>
  <w:num w:numId="11">
    <w:abstractNumId w:val="3"/>
  </w:num>
  <w:num w:numId="12">
    <w:abstractNumId w:val="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B46"/>
    <w:rsid w:val="00005FDA"/>
    <w:rsid w:val="00007A7D"/>
    <w:rsid w:val="00012334"/>
    <w:rsid w:val="00015E6C"/>
    <w:rsid w:val="0002366B"/>
    <w:rsid w:val="00023B17"/>
    <w:rsid w:val="00027371"/>
    <w:rsid w:val="00037A80"/>
    <w:rsid w:val="00044835"/>
    <w:rsid w:val="00044A26"/>
    <w:rsid w:val="00045208"/>
    <w:rsid w:val="000455CE"/>
    <w:rsid w:val="00050F93"/>
    <w:rsid w:val="000575B4"/>
    <w:rsid w:val="00064D16"/>
    <w:rsid w:val="000712CB"/>
    <w:rsid w:val="000D0742"/>
    <w:rsid w:val="000E5D51"/>
    <w:rsid w:val="000F4454"/>
    <w:rsid w:val="000F6A19"/>
    <w:rsid w:val="00103CB2"/>
    <w:rsid w:val="00123225"/>
    <w:rsid w:val="00154D37"/>
    <w:rsid w:val="001641C4"/>
    <w:rsid w:val="00167BA6"/>
    <w:rsid w:val="001831A2"/>
    <w:rsid w:val="001A5E58"/>
    <w:rsid w:val="001F2202"/>
    <w:rsid w:val="001F5768"/>
    <w:rsid w:val="00201D57"/>
    <w:rsid w:val="00276774"/>
    <w:rsid w:val="0029056A"/>
    <w:rsid w:val="002921FC"/>
    <w:rsid w:val="002926BB"/>
    <w:rsid w:val="002B2931"/>
    <w:rsid w:val="002E08A3"/>
    <w:rsid w:val="00300794"/>
    <w:rsid w:val="003049E9"/>
    <w:rsid w:val="00305254"/>
    <w:rsid w:val="003705C7"/>
    <w:rsid w:val="00375BEE"/>
    <w:rsid w:val="00396E47"/>
    <w:rsid w:val="00400804"/>
    <w:rsid w:val="004129C4"/>
    <w:rsid w:val="004430C8"/>
    <w:rsid w:val="0045222E"/>
    <w:rsid w:val="00457C28"/>
    <w:rsid w:val="004B459C"/>
    <w:rsid w:val="004E489F"/>
    <w:rsid w:val="00523D83"/>
    <w:rsid w:val="00562335"/>
    <w:rsid w:val="00570CD4"/>
    <w:rsid w:val="00586591"/>
    <w:rsid w:val="00591B11"/>
    <w:rsid w:val="005A4D22"/>
    <w:rsid w:val="005B0409"/>
    <w:rsid w:val="005D265B"/>
    <w:rsid w:val="005D379D"/>
    <w:rsid w:val="005F4777"/>
    <w:rsid w:val="00633EDD"/>
    <w:rsid w:val="00651390"/>
    <w:rsid w:val="00653075"/>
    <w:rsid w:val="00660D1D"/>
    <w:rsid w:val="006719A2"/>
    <w:rsid w:val="00692B2B"/>
    <w:rsid w:val="006C0EC1"/>
    <w:rsid w:val="006F6BAE"/>
    <w:rsid w:val="007311ED"/>
    <w:rsid w:val="0073509D"/>
    <w:rsid w:val="0075168A"/>
    <w:rsid w:val="007616B8"/>
    <w:rsid w:val="0076707C"/>
    <w:rsid w:val="00776907"/>
    <w:rsid w:val="007C6E31"/>
    <w:rsid w:val="007D2152"/>
    <w:rsid w:val="007E3C40"/>
    <w:rsid w:val="007E49D9"/>
    <w:rsid w:val="007E5FB3"/>
    <w:rsid w:val="00821ADB"/>
    <w:rsid w:val="008349A9"/>
    <w:rsid w:val="00842626"/>
    <w:rsid w:val="008722A5"/>
    <w:rsid w:val="00884970"/>
    <w:rsid w:val="00886CAB"/>
    <w:rsid w:val="00887122"/>
    <w:rsid w:val="008C4BAC"/>
    <w:rsid w:val="008C5C4B"/>
    <w:rsid w:val="008D0656"/>
    <w:rsid w:val="008E19CE"/>
    <w:rsid w:val="008F098B"/>
    <w:rsid w:val="00937C95"/>
    <w:rsid w:val="00952B5C"/>
    <w:rsid w:val="00991848"/>
    <w:rsid w:val="009C752E"/>
    <w:rsid w:val="009E23A6"/>
    <w:rsid w:val="009F621F"/>
    <w:rsid w:val="00A13101"/>
    <w:rsid w:val="00A134E2"/>
    <w:rsid w:val="00A13DAF"/>
    <w:rsid w:val="00A4703F"/>
    <w:rsid w:val="00A7230C"/>
    <w:rsid w:val="00A84A30"/>
    <w:rsid w:val="00A95B46"/>
    <w:rsid w:val="00AC5E46"/>
    <w:rsid w:val="00AF2B2D"/>
    <w:rsid w:val="00AF34DE"/>
    <w:rsid w:val="00B2364C"/>
    <w:rsid w:val="00B32CC3"/>
    <w:rsid w:val="00B651CF"/>
    <w:rsid w:val="00BA0CD8"/>
    <w:rsid w:val="00BA20C4"/>
    <w:rsid w:val="00BF3F45"/>
    <w:rsid w:val="00C3127D"/>
    <w:rsid w:val="00C816D9"/>
    <w:rsid w:val="00C96A47"/>
    <w:rsid w:val="00CA7E36"/>
    <w:rsid w:val="00CB56EF"/>
    <w:rsid w:val="00CC7A70"/>
    <w:rsid w:val="00CE7EEF"/>
    <w:rsid w:val="00D61859"/>
    <w:rsid w:val="00D705B2"/>
    <w:rsid w:val="00D73632"/>
    <w:rsid w:val="00D768C5"/>
    <w:rsid w:val="00D955BE"/>
    <w:rsid w:val="00DA72BC"/>
    <w:rsid w:val="00DD1A57"/>
    <w:rsid w:val="00DE4A4C"/>
    <w:rsid w:val="00DF1371"/>
    <w:rsid w:val="00E27C93"/>
    <w:rsid w:val="00E420F5"/>
    <w:rsid w:val="00E423FA"/>
    <w:rsid w:val="00E50035"/>
    <w:rsid w:val="00E558A3"/>
    <w:rsid w:val="00E64657"/>
    <w:rsid w:val="00EA0F95"/>
    <w:rsid w:val="00EA5942"/>
    <w:rsid w:val="00EA7EE7"/>
    <w:rsid w:val="00EF2239"/>
    <w:rsid w:val="00F4060A"/>
    <w:rsid w:val="00F411EF"/>
    <w:rsid w:val="00F511AF"/>
    <w:rsid w:val="00F94441"/>
    <w:rsid w:val="00FA51C2"/>
    <w:rsid w:val="00FB4675"/>
    <w:rsid w:val="00FE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C06F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01D57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375BE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B4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67BA6"/>
    <w:rPr>
      <w:i/>
      <w:iCs/>
    </w:rPr>
  </w:style>
  <w:style w:type="character" w:styleId="Hyperlink">
    <w:name w:val="Hyperlink"/>
    <w:basedOn w:val="DefaultParagraphFont"/>
    <w:uiPriority w:val="99"/>
    <w:unhideWhenUsed/>
    <w:rsid w:val="00167BA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58A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F2202"/>
  </w:style>
  <w:style w:type="character" w:customStyle="1" w:styleId="Heading1Char">
    <w:name w:val="Heading 1 Char"/>
    <w:basedOn w:val="DefaultParagraphFont"/>
    <w:link w:val="Heading1"/>
    <w:uiPriority w:val="9"/>
    <w:rsid w:val="00375BEE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titre">
    <w:name w:val="titre"/>
    <w:basedOn w:val="DefaultParagraphFont"/>
    <w:rsid w:val="00375BEE"/>
  </w:style>
  <w:style w:type="character" w:styleId="Strong">
    <w:name w:val="Strong"/>
    <w:basedOn w:val="DefaultParagraphFont"/>
    <w:uiPriority w:val="22"/>
    <w:qFormat/>
    <w:rsid w:val="008F098B"/>
    <w:rPr>
      <w:b/>
      <w:bCs/>
    </w:rPr>
  </w:style>
  <w:style w:type="character" w:customStyle="1" w:styleId="familyname">
    <w:name w:val="familyname"/>
    <w:basedOn w:val="DefaultParagraphFont"/>
    <w:rsid w:val="008F098B"/>
  </w:style>
  <w:style w:type="paragraph" w:styleId="NormalWeb">
    <w:name w:val="Normal (Web)"/>
    <w:basedOn w:val="Normal"/>
    <w:uiPriority w:val="99"/>
    <w:semiHidden/>
    <w:unhideWhenUsed/>
    <w:rsid w:val="00DD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44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ocuments.irevues.inist.fr/bitstream/handle/2042/25104/DIDASKALIA_2002_21_9.pdf?sequence=1&amp;isAllowed=y" TargetMode="External"/><Relationship Id="rId20" Type="http://schemas.openxmlformats.org/officeDocument/2006/relationships/hyperlink" Target="http://www.cairn.info/article.php?ID_ARTICLE=NQF_292_0072" TargetMode="External"/><Relationship Id="rId21" Type="http://schemas.openxmlformats.org/officeDocument/2006/relationships/hyperlink" Target="https://eric.ed.gov/?q=%22%22&amp;ff1=subSTEM+Education&amp;ff2=subGender+Differences&amp;ff3=eduHigh+Schools&amp;id=ED553303" TargetMode="External"/><Relationship Id="rId22" Type="http://schemas.openxmlformats.org/officeDocument/2006/relationships/hyperlink" Target="https://eric.ed.gov/?q=%22%22&amp;ff1=subSTEM+Education&amp;ff2=subGender+Differences&amp;ff3=eduHigh+Schools&amp;pg=3&amp;id=EJ1040460" TargetMode="External"/><Relationship Id="rId23" Type="http://schemas.openxmlformats.org/officeDocument/2006/relationships/hyperlink" Target="https://eric.ed.gov/?q=%22STEM%22+%22gender+differences%22&amp;ff1=eduHigh+Schools&amp;ff2=dtySince_2016&amp;id=EJ1096117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onlinelibrary.wiley.com/doi/10.1002/tea.3660270906/full" TargetMode="External"/><Relationship Id="rId11" Type="http://schemas.openxmlformats.org/officeDocument/2006/relationships/hyperlink" Target="https://eric.ed.gov/?id=ED042688" TargetMode="External"/><Relationship Id="rId12" Type="http://schemas.openxmlformats.org/officeDocument/2006/relationships/hyperlink" Target="http://cache.media.education.gouv.fr/file/2013/14/0/2013-041_egalite_filles-garcons_263140.pdf" TargetMode="External"/><Relationship Id="rId13" Type="http://schemas.openxmlformats.org/officeDocument/2006/relationships/hyperlink" Target="http://cat.inist.fr/?aModele=afficheN&amp;cpsidt=14200343" TargetMode="External"/><Relationship Id="rId14" Type="http://schemas.openxmlformats.org/officeDocument/2006/relationships/hyperlink" Target="http://www.persee.fr/docAsPDF/rfp_0556-7807_1994_num_109_1_1250.pdf" TargetMode="External"/><Relationship Id="rId15" Type="http://schemas.openxmlformats.org/officeDocument/2006/relationships/hyperlink" Target="http://www.senat.fr/notice-rapport/2013/r13-645-notice.html" TargetMode="External"/><Relationship Id="rId16" Type="http://schemas.openxmlformats.org/officeDocument/2006/relationships/hyperlink" Target="http://www.cairn.info/resume.php?ID_ARTICLE=TGS_019_0131" TargetMode="External"/><Relationship Id="rId17" Type="http://schemas.openxmlformats.org/officeDocument/2006/relationships/hyperlink" Target="http://www.tandfonline.com/doi/abs/10.1080/09500693.2015.1114190" TargetMode="External"/><Relationship Id="rId18" Type="http://schemas.openxmlformats.org/officeDocument/2006/relationships/hyperlink" Target="http://www.tandfonline.com/toc/tsed20/37/17" TargetMode="External"/><Relationship Id="rId19" Type="http://schemas.openxmlformats.org/officeDocument/2006/relationships/hyperlink" Target="http://www.cairn.info/revue-ela-2006-2-page-163.ht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http://www.ulb.ac.be/newtonia/" TargetMode="External"/><Relationship Id="rId8" Type="http://schemas.openxmlformats.org/officeDocument/2006/relationships/hyperlink" Target="http://mitpress.universitypressscholarship.com/view/10.7551/mitpress/9780262033459.001.0001/upso-9780262033459-chapter-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3025</Words>
  <Characters>17245</Characters>
  <Application>Microsoft Macintosh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2017-05-22T09:59:00Z</dcterms:created>
  <dcterms:modified xsi:type="dcterms:W3CDTF">2017-05-22T09:59:00Z</dcterms:modified>
</cp:coreProperties>
</file>